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cs="仿宋"/>
          <w:b/>
          <w:color w:val="auto"/>
          <w:sz w:val="32"/>
          <w:szCs w:val="32"/>
          <w:highlight w:val="none"/>
        </w:rPr>
      </w:pPr>
    </w:p>
    <w:p>
      <w:pPr>
        <w:spacing w:line="360" w:lineRule="auto"/>
        <w:ind w:firstLine="260" w:firstLineChars="50"/>
        <w:jc w:val="center"/>
        <w:rPr>
          <w:rFonts w:hint="eastAsia" w:ascii="仿宋" w:hAnsi="仿宋" w:cs="仿宋"/>
          <w:b/>
          <w:color w:val="auto"/>
          <w:sz w:val="52"/>
          <w:szCs w:val="52"/>
          <w:highlight w:val="none"/>
        </w:rPr>
      </w:pPr>
    </w:p>
    <w:p>
      <w:pPr>
        <w:spacing w:line="360" w:lineRule="auto"/>
        <w:ind w:firstLine="260" w:firstLineChars="50"/>
        <w:jc w:val="center"/>
        <w:rPr>
          <w:rFonts w:hint="eastAsia" w:ascii="仿宋" w:hAnsi="仿宋" w:cs="仿宋"/>
          <w:b/>
          <w:color w:val="auto"/>
          <w:sz w:val="52"/>
          <w:szCs w:val="52"/>
          <w:highlight w:val="none"/>
        </w:rPr>
      </w:pPr>
    </w:p>
    <w:p>
      <w:pPr>
        <w:spacing w:line="360" w:lineRule="auto"/>
        <w:ind w:firstLine="120" w:firstLineChars="50"/>
        <w:jc w:val="center"/>
        <w:rPr>
          <w:rFonts w:hint="eastAsia" w:ascii="仿宋" w:hAnsi="仿宋" w:cs="仿宋"/>
          <w:b/>
          <w:color w:val="auto"/>
          <w:sz w:val="24"/>
          <w:highlight w:val="none"/>
        </w:rPr>
      </w:pPr>
    </w:p>
    <w:p>
      <w:pPr>
        <w:spacing w:line="360" w:lineRule="auto"/>
        <w:ind w:firstLine="240" w:firstLineChars="50"/>
        <w:jc w:val="center"/>
        <w:rPr>
          <w:rFonts w:hint="eastAsia" w:ascii="仿宋" w:hAnsi="仿宋" w:cs="仿宋"/>
          <w:b/>
          <w:color w:val="auto"/>
          <w:sz w:val="48"/>
          <w:szCs w:val="48"/>
          <w:highlight w:val="none"/>
        </w:rPr>
      </w:pPr>
      <w:r>
        <w:rPr>
          <w:rFonts w:hint="eastAsia" w:ascii="仿宋" w:hAnsi="仿宋" w:cs="仿宋"/>
          <w:b/>
          <w:color w:val="auto"/>
          <w:sz w:val="48"/>
          <w:szCs w:val="48"/>
          <w:highlight w:val="none"/>
        </w:rPr>
        <w:t>货物类公开招标</w:t>
      </w:r>
    </w:p>
    <w:p>
      <w:pPr>
        <w:spacing w:line="360" w:lineRule="auto"/>
        <w:ind w:firstLine="120" w:firstLineChars="50"/>
        <w:jc w:val="center"/>
        <w:rPr>
          <w:rFonts w:hint="eastAsia" w:ascii="仿宋" w:hAnsi="仿宋" w:cs="仿宋"/>
          <w:b/>
          <w:color w:val="auto"/>
          <w:sz w:val="24"/>
          <w:highlight w:val="none"/>
        </w:rPr>
      </w:pPr>
    </w:p>
    <w:p>
      <w:pPr>
        <w:spacing w:line="360" w:lineRule="auto"/>
        <w:ind w:firstLine="240" w:firstLineChars="50"/>
        <w:jc w:val="center"/>
        <w:rPr>
          <w:rFonts w:hint="eastAsia" w:ascii="仿宋" w:hAnsi="仿宋" w:cs="仿宋"/>
          <w:b/>
          <w:color w:val="auto"/>
          <w:sz w:val="48"/>
          <w:szCs w:val="48"/>
          <w:highlight w:val="none"/>
        </w:rPr>
      </w:pPr>
      <w:r>
        <w:rPr>
          <w:rFonts w:hint="eastAsia" w:ascii="仿宋" w:hAnsi="仿宋" w:cs="仿宋"/>
          <w:b/>
          <w:color w:val="auto"/>
          <w:sz w:val="48"/>
          <w:szCs w:val="48"/>
          <w:highlight w:val="none"/>
        </w:rPr>
        <w:t>招标文件</w:t>
      </w: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480" w:lineRule="exact"/>
        <w:jc w:val="center"/>
        <w:rPr>
          <w:rFonts w:hint="eastAsia" w:ascii="仿宋" w:hAnsi="仿宋" w:cs="仿宋"/>
          <w:b/>
          <w:color w:val="auto"/>
          <w:sz w:val="24"/>
          <w:highlight w:val="none"/>
        </w:rPr>
      </w:pPr>
    </w:p>
    <w:p>
      <w:pPr>
        <w:spacing w:line="360" w:lineRule="auto"/>
        <w:rPr>
          <w:rFonts w:hint="eastAsia" w:ascii="仿宋" w:hAnsi="仿宋" w:cs="仿宋"/>
          <w:color w:val="auto"/>
          <w:highlight w:val="none"/>
        </w:rPr>
      </w:pPr>
      <w:r>
        <w:rPr>
          <w:rFonts w:hint="eastAsia" w:ascii="仿宋" w:hAnsi="仿宋" w:cs="仿宋"/>
          <w:b/>
          <w:color w:val="auto"/>
          <w:sz w:val="32"/>
          <w:szCs w:val="32"/>
          <w:highlight w:val="none"/>
        </w:rPr>
        <w:t>项目名称：</w:t>
      </w:r>
      <w:r>
        <w:rPr>
          <w:rFonts w:hint="eastAsia" w:ascii="仿宋" w:hAnsi="仿宋" w:cs="仿宋"/>
          <w:b/>
          <w:color w:val="auto"/>
          <w:sz w:val="32"/>
          <w:szCs w:val="32"/>
          <w:highlight w:val="none"/>
          <w:u w:val="single"/>
        </w:rPr>
        <w:t>辽宁省消防救援总队自然灾害应急能力提升工程装备建设项目（二）合并项目</w:t>
      </w:r>
    </w:p>
    <w:p>
      <w:pPr>
        <w:spacing w:line="360" w:lineRule="auto"/>
        <w:rPr>
          <w:rFonts w:hint="eastAsia" w:ascii="仿宋" w:hAnsi="仿宋" w:eastAsia="仿宋" w:cs="仿宋"/>
          <w:b/>
          <w:color w:val="auto"/>
          <w:sz w:val="32"/>
          <w:szCs w:val="32"/>
          <w:highlight w:val="none"/>
          <w:lang w:eastAsia="zh-CN"/>
        </w:rPr>
      </w:pPr>
      <w:r>
        <w:rPr>
          <w:rFonts w:hint="eastAsia" w:ascii="仿宋" w:hAnsi="仿宋" w:cs="仿宋"/>
          <w:b/>
          <w:color w:val="auto"/>
          <w:sz w:val="32"/>
          <w:szCs w:val="32"/>
          <w:highlight w:val="none"/>
        </w:rPr>
        <w:t>项目编号：</w:t>
      </w:r>
      <w:r>
        <w:rPr>
          <w:rFonts w:hint="eastAsia" w:ascii="仿宋" w:hAnsi="仿宋" w:cs="仿宋"/>
          <w:b/>
          <w:color w:val="auto"/>
          <w:sz w:val="32"/>
          <w:szCs w:val="32"/>
          <w:highlight w:val="none"/>
          <w:u w:val="single"/>
          <w:lang w:eastAsia="zh-CN"/>
        </w:rPr>
        <w:t>LNZD2025-GZZBJY-04-ZXZBA720250117</w:t>
      </w:r>
    </w:p>
    <w:p>
      <w:pPr>
        <w:spacing w:line="360" w:lineRule="auto"/>
        <w:rPr>
          <w:rFonts w:hint="eastAsia" w:ascii="仿宋" w:hAnsi="仿宋" w:cs="仿宋"/>
          <w:b/>
          <w:color w:val="auto"/>
          <w:sz w:val="32"/>
          <w:szCs w:val="32"/>
          <w:highlight w:val="none"/>
        </w:rPr>
      </w:pPr>
      <w:r>
        <w:rPr>
          <w:rFonts w:hint="eastAsia" w:ascii="仿宋" w:hAnsi="仿宋" w:cs="仿宋"/>
          <w:b/>
          <w:color w:val="auto"/>
          <w:sz w:val="32"/>
          <w:szCs w:val="32"/>
          <w:highlight w:val="none"/>
        </w:rPr>
        <w:t>采 购 人：</w:t>
      </w:r>
      <w:r>
        <w:rPr>
          <w:rFonts w:hint="eastAsia" w:ascii="仿宋" w:hAnsi="仿宋" w:cs="仿宋"/>
          <w:b/>
          <w:color w:val="auto"/>
          <w:sz w:val="32"/>
          <w:szCs w:val="32"/>
          <w:highlight w:val="none"/>
          <w:u w:val="single"/>
        </w:rPr>
        <w:t>辽宁省消防救援总队</w:t>
      </w:r>
    </w:p>
    <w:p>
      <w:pPr>
        <w:spacing w:line="360" w:lineRule="auto"/>
        <w:rPr>
          <w:rFonts w:hint="eastAsia" w:ascii="仿宋" w:hAnsi="仿宋" w:cs="仿宋"/>
          <w:b/>
          <w:color w:val="auto"/>
          <w:sz w:val="32"/>
          <w:szCs w:val="32"/>
          <w:highlight w:val="none"/>
        </w:rPr>
        <w:sectPr>
          <w:pgSz w:w="11906" w:h="16838"/>
          <w:pgMar w:top="1440" w:right="1800" w:bottom="1440" w:left="1800" w:header="851" w:footer="992" w:gutter="0"/>
          <w:cols w:space="720" w:num="1"/>
          <w:docGrid w:type="linesAndChars" w:linePitch="312" w:charSpace="0"/>
        </w:sectPr>
      </w:pPr>
      <w:r>
        <w:rPr>
          <w:rFonts w:hint="eastAsia" w:ascii="仿宋" w:hAnsi="仿宋" w:cs="仿宋"/>
          <w:b/>
          <w:color w:val="auto"/>
          <w:sz w:val="32"/>
          <w:szCs w:val="32"/>
          <w:highlight w:val="none"/>
        </w:rPr>
        <w:t>采购代理机构：</w:t>
      </w:r>
      <w:r>
        <w:rPr>
          <w:rFonts w:hint="eastAsia" w:ascii="仿宋" w:hAnsi="仿宋" w:cs="仿宋"/>
          <w:b/>
          <w:color w:val="auto"/>
          <w:sz w:val="32"/>
          <w:szCs w:val="32"/>
          <w:highlight w:val="none"/>
          <w:u w:val="single"/>
        </w:rPr>
        <w:t>辽宁政兴国际招标代理有限公司</w:t>
      </w:r>
    </w:p>
    <w:p>
      <w:pPr>
        <w:jc w:val="center"/>
        <w:rPr>
          <w:rFonts w:hint="eastAsia" w:ascii="仿宋" w:hAnsi="仿宋" w:cs="仿宋"/>
          <w:b/>
          <w:bCs/>
          <w:color w:val="auto"/>
          <w:sz w:val="44"/>
          <w:szCs w:val="44"/>
          <w:highlight w:val="none"/>
        </w:rPr>
      </w:pPr>
      <w:r>
        <w:rPr>
          <w:rFonts w:hint="eastAsia" w:ascii="仿宋" w:hAnsi="仿宋" w:cs="仿宋"/>
          <w:b/>
          <w:bCs/>
          <w:color w:val="auto"/>
          <w:sz w:val="44"/>
          <w:szCs w:val="44"/>
          <w:highlight w:val="none"/>
        </w:rPr>
        <w:t>目  录</w:t>
      </w:r>
    </w:p>
    <w:p>
      <w:pPr>
        <w:jc w:val="center"/>
        <w:rPr>
          <w:rFonts w:hint="eastAsia" w:ascii="仿宋" w:hAnsi="仿宋" w:cs="仿宋"/>
          <w:b/>
          <w:bCs/>
          <w:color w:val="auto"/>
          <w:sz w:val="44"/>
          <w:szCs w:val="44"/>
          <w:highlight w:val="none"/>
        </w:rPr>
      </w:pPr>
    </w:p>
    <w:p>
      <w:pPr>
        <w:pStyle w:val="18"/>
        <w:tabs>
          <w:tab w:val="right" w:leader="dot" w:pos="8306"/>
        </w:tabs>
        <w:spacing w:line="480" w:lineRule="auto"/>
        <w:rPr>
          <w:rFonts w:hint="eastAsia" w:ascii="仿宋" w:hAnsi="仿宋" w:cs="仿宋"/>
          <w:b/>
          <w:bCs/>
          <w:color w:val="auto"/>
          <w:sz w:val="24"/>
          <w:highlight w:val="none"/>
        </w:rPr>
      </w:pPr>
      <w:r>
        <w:rPr>
          <w:rFonts w:hint="eastAsia" w:ascii="仿宋" w:hAnsi="仿宋" w:cs="仿宋"/>
          <w:b/>
          <w:bCs/>
          <w:color w:val="auto"/>
          <w:sz w:val="24"/>
          <w:highlight w:val="none"/>
        </w:rPr>
        <w:fldChar w:fldCharType="begin"/>
      </w:r>
      <w:r>
        <w:rPr>
          <w:rFonts w:hint="eastAsia" w:ascii="仿宋" w:hAnsi="仿宋" w:cs="仿宋"/>
          <w:b/>
          <w:bCs/>
          <w:color w:val="auto"/>
          <w:sz w:val="24"/>
          <w:highlight w:val="none"/>
        </w:rPr>
        <w:instrText xml:space="preserve">TOC \o "1-1" \h \u </w:instrText>
      </w:r>
      <w:r>
        <w:rPr>
          <w:rFonts w:hint="eastAsia" w:ascii="仿宋" w:hAnsi="仿宋" w:cs="仿宋"/>
          <w:b/>
          <w:bCs/>
          <w:color w:val="auto"/>
          <w:sz w:val="24"/>
          <w:highlight w:val="none"/>
        </w:rPr>
        <w:fldChar w:fldCharType="separate"/>
      </w:r>
      <w:r>
        <w:rPr>
          <w:color w:val="auto"/>
          <w:highlight w:val="none"/>
        </w:rPr>
        <w:fldChar w:fldCharType="begin"/>
      </w:r>
      <w:r>
        <w:rPr>
          <w:color w:val="auto"/>
          <w:highlight w:val="none"/>
        </w:rPr>
        <w:instrText xml:space="preserve"> HYPERLINK \l "_Toc7381" </w:instrText>
      </w:r>
      <w:r>
        <w:rPr>
          <w:color w:val="auto"/>
          <w:highlight w:val="none"/>
        </w:rPr>
        <w:fldChar w:fldCharType="separate"/>
      </w:r>
      <w:r>
        <w:rPr>
          <w:rFonts w:hint="eastAsia" w:ascii="仿宋" w:hAnsi="仿宋" w:cs="仿宋"/>
          <w:b/>
          <w:bCs/>
          <w:color w:val="auto"/>
          <w:sz w:val="24"/>
          <w:highlight w:val="none"/>
        </w:rPr>
        <w:t>招标公告</w:t>
      </w:r>
      <w:r>
        <w:rPr>
          <w:rFonts w:hint="eastAsia" w:ascii="仿宋" w:hAnsi="仿宋" w:cs="仿宋"/>
          <w:b/>
          <w:bCs/>
          <w:color w:val="auto"/>
          <w:sz w:val="24"/>
          <w:highlight w:val="none"/>
        </w:rPr>
        <w:tab/>
      </w:r>
      <w:r>
        <w:rPr>
          <w:rFonts w:hint="eastAsia" w:ascii="仿宋" w:hAnsi="仿宋" w:cs="仿宋"/>
          <w:b/>
          <w:bCs/>
          <w:color w:val="auto"/>
          <w:sz w:val="24"/>
          <w:highlight w:val="none"/>
        </w:rPr>
        <w:fldChar w:fldCharType="begin"/>
      </w:r>
      <w:r>
        <w:rPr>
          <w:rFonts w:hint="eastAsia" w:ascii="仿宋" w:hAnsi="仿宋" w:cs="仿宋"/>
          <w:b/>
          <w:bCs/>
          <w:color w:val="auto"/>
          <w:sz w:val="24"/>
          <w:highlight w:val="none"/>
        </w:rPr>
        <w:instrText xml:space="preserve"> PAGEREF _Toc7381 </w:instrText>
      </w:r>
      <w:r>
        <w:rPr>
          <w:rFonts w:hint="eastAsia" w:ascii="仿宋" w:hAnsi="仿宋" w:cs="仿宋"/>
          <w:b/>
          <w:bCs/>
          <w:color w:val="auto"/>
          <w:sz w:val="24"/>
          <w:highlight w:val="none"/>
        </w:rPr>
        <w:fldChar w:fldCharType="separate"/>
      </w:r>
      <w:r>
        <w:rPr>
          <w:rFonts w:hint="eastAsia" w:ascii="仿宋" w:hAnsi="仿宋" w:cs="仿宋"/>
          <w:b/>
          <w:bCs/>
          <w:color w:val="auto"/>
          <w:sz w:val="24"/>
          <w:highlight w:val="none"/>
        </w:rPr>
        <w:t>2</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rPr>
        <w:fldChar w:fldCharType="end"/>
      </w:r>
    </w:p>
    <w:p>
      <w:pPr>
        <w:pStyle w:val="18"/>
        <w:tabs>
          <w:tab w:val="right" w:leader="dot" w:pos="8306"/>
        </w:tabs>
        <w:spacing w:line="480" w:lineRule="auto"/>
        <w:rPr>
          <w:rFonts w:hint="eastAsia" w:ascii="仿宋" w:hAnsi="仿宋" w:cs="仿宋"/>
          <w:b/>
          <w:bCs/>
          <w:color w:val="auto"/>
          <w:sz w:val="24"/>
          <w:highlight w:val="none"/>
        </w:rPr>
      </w:pPr>
      <w:r>
        <w:rPr>
          <w:color w:val="auto"/>
          <w:highlight w:val="none"/>
        </w:rPr>
        <w:fldChar w:fldCharType="begin"/>
      </w:r>
      <w:r>
        <w:rPr>
          <w:color w:val="auto"/>
          <w:highlight w:val="none"/>
        </w:rPr>
        <w:instrText xml:space="preserve"> HYPERLINK \l "_Toc9614" </w:instrText>
      </w:r>
      <w:r>
        <w:rPr>
          <w:color w:val="auto"/>
          <w:highlight w:val="none"/>
        </w:rPr>
        <w:fldChar w:fldCharType="separate"/>
      </w:r>
      <w:r>
        <w:rPr>
          <w:rFonts w:hint="eastAsia" w:ascii="仿宋" w:hAnsi="仿宋" w:cs="仿宋"/>
          <w:b/>
          <w:bCs/>
          <w:color w:val="auto"/>
          <w:sz w:val="24"/>
          <w:highlight w:val="none"/>
        </w:rPr>
        <w:t>第一章 供应商须知</w:t>
      </w:r>
      <w:r>
        <w:rPr>
          <w:rFonts w:hint="eastAsia" w:ascii="仿宋" w:hAnsi="仿宋" w:cs="仿宋"/>
          <w:b/>
          <w:bCs/>
          <w:color w:val="auto"/>
          <w:sz w:val="24"/>
          <w:highlight w:val="none"/>
        </w:rPr>
        <w:tab/>
      </w:r>
      <w:r>
        <w:rPr>
          <w:rFonts w:hint="eastAsia" w:ascii="仿宋" w:hAnsi="仿宋" w:cs="仿宋"/>
          <w:b/>
          <w:bCs/>
          <w:color w:val="auto"/>
          <w:sz w:val="24"/>
          <w:highlight w:val="none"/>
        </w:rPr>
        <w:fldChar w:fldCharType="begin"/>
      </w:r>
      <w:r>
        <w:rPr>
          <w:rFonts w:hint="eastAsia" w:ascii="仿宋" w:hAnsi="仿宋" w:cs="仿宋"/>
          <w:b/>
          <w:bCs/>
          <w:color w:val="auto"/>
          <w:sz w:val="24"/>
          <w:highlight w:val="none"/>
        </w:rPr>
        <w:instrText xml:space="preserve"> PAGEREF _Toc9614 </w:instrText>
      </w:r>
      <w:r>
        <w:rPr>
          <w:rFonts w:hint="eastAsia" w:ascii="仿宋" w:hAnsi="仿宋" w:cs="仿宋"/>
          <w:b/>
          <w:bCs/>
          <w:color w:val="auto"/>
          <w:sz w:val="24"/>
          <w:highlight w:val="none"/>
        </w:rPr>
        <w:fldChar w:fldCharType="separate"/>
      </w:r>
      <w:r>
        <w:rPr>
          <w:rFonts w:hint="eastAsia" w:ascii="仿宋" w:hAnsi="仿宋" w:cs="仿宋"/>
          <w:b/>
          <w:bCs/>
          <w:color w:val="auto"/>
          <w:sz w:val="24"/>
          <w:highlight w:val="none"/>
        </w:rPr>
        <w:t>15</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rPr>
        <w:fldChar w:fldCharType="end"/>
      </w:r>
    </w:p>
    <w:p>
      <w:pPr>
        <w:pStyle w:val="18"/>
        <w:tabs>
          <w:tab w:val="right" w:leader="dot" w:pos="8306"/>
        </w:tabs>
        <w:spacing w:line="480" w:lineRule="auto"/>
        <w:rPr>
          <w:rFonts w:hint="eastAsia" w:ascii="仿宋" w:hAnsi="仿宋" w:cs="仿宋"/>
          <w:b/>
          <w:bCs/>
          <w:color w:val="auto"/>
          <w:sz w:val="24"/>
          <w:highlight w:val="none"/>
        </w:rPr>
      </w:pPr>
      <w:r>
        <w:rPr>
          <w:color w:val="auto"/>
          <w:highlight w:val="none"/>
        </w:rPr>
        <w:fldChar w:fldCharType="begin"/>
      </w:r>
      <w:r>
        <w:rPr>
          <w:color w:val="auto"/>
          <w:highlight w:val="none"/>
        </w:rPr>
        <w:instrText xml:space="preserve"> HYPERLINK \l "_Toc6403" </w:instrText>
      </w:r>
      <w:r>
        <w:rPr>
          <w:color w:val="auto"/>
          <w:highlight w:val="none"/>
        </w:rPr>
        <w:fldChar w:fldCharType="separate"/>
      </w:r>
      <w:r>
        <w:rPr>
          <w:rFonts w:hint="eastAsia" w:ascii="仿宋" w:hAnsi="仿宋" w:cs="仿宋"/>
          <w:b/>
          <w:bCs/>
          <w:color w:val="auto"/>
          <w:sz w:val="24"/>
          <w:highlight w:val="none"/>
        </w:rPr>
        <w:t>第二章 投标文件 内容及格式</w:t>
      </w:r>
      <w:r>
        <w:rPr>
          <w:rFonts w:hint="eastAsia" w:ascii="仿宋" w:hAnsi="仿宋" w:cs="仿宋"/>
          <w:b/>
          <w:bCs/>
          <w:color w:val="auto"/>
          <w:sz w:val="24"/>
          <w:highlight w:val="none"/>
        </w:rPr>
        <w:tab/>
      </w:r>
      <w:r>
        <w:rPr>
          <w:rFonts w:hint="eastAsia" w:ascii="仿宋" w:hAnsi="仿宋" w:cs="仿宋"/>
          <w:b/>
          <w:bCs/>
          <w:color w:val="auto"/>
          <w:sz w:val="24"/>
          <w:highlight w:val="none"/>
        </w:rPr>
        <w:t>34</w:t>
      </w:r>
      <w:r>
        <w:rPr>
          <w:rFonts w:hint="eastAsia" w:ascii="仿宋" w:hAnsi="仿宋" w:cs="仿宋"/>
          <w:b/>
          <w:bCs/>
          <w:color w:val="auto"/>
          <w:sz w:val="24"/>
          <w:highlight w:val="none"/>
        </w:rPr>
        <w:fldChar w:fldCharType="end"/>
      </w:r>
    </w:p>
    <w:p>
      <w:pPr>
        <w:pStyle w:val="18"/>
        <w:tabs>
          <w:tab w:val="right" w:leader="dot" w:pos="8306"/>
        </w:tabs>
        <w:spacing w:line="480" w:lineRule="auto"/>
        <w:rPr>
          <w:rFonts w:hint="eastAsia" w:ascii="仿宋" w:hAnsi="仿宋" w:cs="仿宋"/>
          <w:b/>
          <w:bCs/>
          <w:color w:val="auto"/>
          <w:sz w:val="24"/>
          <w:highlight w:val="none"/>
        </w:rPr>
      </w:pPr>
      <w:r>
        <w:rPr>
          <w:color w:val="auto"/>
          <w:highlight w:val="none"/>
        </w:rPr>
        <w:fldChar w:fldCharType="begin"/>
      </w:r>
      <w:r>
        <w:rPr>
          <w:color w:val="auto"/>
          <w:highlight w:val="none"/>
        </w:rPr>
        <w:instrText xml:space="preserve"> HYPERLINK \l "_Toc17590" </w:instrText>
      </w:r>
      <w:r>
        <w:rPr>
          <w:color w:val="auto"/>
          <w:highlight w:val="none"/>
        </w:rPr>
        <w:fldChar w:fldCharType="separate"/>
      </w:r>
      <w:r>
        <w:rPr>
          <w:rFonts w:hint="eastAsia" w:ascii="仿宋" w:hAnsi="仿宋" w:cs="仿宋"/>
          <w:b/>
          <w:bCs/>
          <w:color w:val="auto"/>
          <w:sz w:val="24"/>
          <w:highlight w:val="none"/>
        </w:rPr>
        <w:t>第三章 货物需求</w:t>
      </w:r>
      <w:r>
        <w:rPr>
          <w:rFonts w:hint="eastAsia" w:ascii="仿宋" w:hAnsi="仿宋" w:cs="仿宋"/>
          <w:b/>
          <w:bCs/>
          <w:color w:val="auto"/>
          <w:sz w:val="24"/>
          <w:highlight w:val="none"/>
        </w:rPr>
        <w:tab/>
      </w:r>
      <w:r>
        <w:rPr>
          <w:rFonts w:hint="eastAsia" w:ascii="仿宋" w:hAnsi="仿宋" w:cs="仿宋"/>
          <w:b/>
          <w:bCs/>
          <w:color w:val="auto"/>
          <w:sz w:val="24"/>
          <w:highlight w:val="none"/>
        </w:rPr>
        <w:fldChar w:fldCharType="begin"/>
      </w:r>
      <w:r>
        <w:rPr>
          <w:rFonts w:hint="eastAsia" w:ascii="仿宋" w:hAnsi="仿宋" w:cs="仿宋"/>
          <w:b/>
          <w:bCs/>
          <w:color w:val="auto"/>
          <w:sz w:val="24"/>
          <w:highlight w:val="none"/>
        </w:rPr>
        <w:instrText xml:space="preserve"> PAGEREF _Toc17590 </w:instrText>
      </w:r>
      <w:r>
        <w:rPr>
          <w:rFonts w:hint="eastAsia" w:ascii="仿宋" w:hAnsi="仿宋" w:cs="仿宋"/>
          <w:b/>
          <w:bCs/>
          <w:color w:val="auto"/>
          <w:sz w:val="24"/>
          <w:highlight w:val="none"/>
        </w:rPr>
        <w:fldChar w:fldCharType="separate"/>
      </w:r>
      <w:r>
        <w:rPr>
          <w:rFonts w:hint="eastAsia" w:ascii="仿宋" w:hAnsi="仿宋" w:cs="仿宋"/>
          <w:b/>
          <w:bCs/>
          <w:color w:val="auto"/>
          <w:sz w:val="24"/>
          <w:highlight w:val="none"/>
        </w:rPr>
        <w:t>109</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rPr>
        <w:fldChar w:fldCharType="end"/>
      </w:r>
    </w:p>
    <w:p>
      <w:pPr>
        <w:pStyle w:val="18"/>
        <w:tabs>
          <w:tab w:val="right" w:leader="dot" w:pos="8306"/>
        </w:tabs>
        <w:spacing w:line="480" w:lineRule="auto"/>
        <w:rPr>
          <w:rFonts w:hint="eastAsia" w:ascii="仿宋" w:hAnsi="仿宋" w:cs="仿宋"/>
          <w:b/>
          <w:bCs/>
          <w:color w:val="auto"/>
          <w:sz w:val="24"/>
          <w:highlight w:val="none"/>
        </w:rPr>
      </w:pPr>
      <w:r>
        <w:rPr>
          <w:color w:val="auto"/>
          <w:highlight w:val="none"/>
        </w:rPr>
        <w:fldChar w:fldCharType="begin"/>
      </w:r>
      <w:r>
        <w:rPr>
          <w:color w:val="auto"/>
          <w:highlight w:val="none"/>
        </w:rPr>
        <w:instrText xml:space="preserve"> HYPERLINK \l "_Toc25237" </w:instrText>
      </w:r>
      <w:r>
        <w:rPr>
          <w:color w:val="auto"/>
          <w:highlight w:val="none"/>
        </w:rPr>
        <w:fldChar w:fldCharType="separate"/>
      </w:r>
      <w:r>
        <w:rPr>
          <w:rFonts w:hint="eastAsia" w:ascii="仿宋" w:hAnsi="仿宋" w:cs="仿宋"/>
          <w:b/>
          <w:bCs/>
          <w:color w:val="auto"/>
          <w:sz w:val="24"/>
          <w:highlight w:val="none"/>
        </w:rPr>
        <w:t>第四章 评标方法</w:t>
      </w:r>
      <w:r>
        <w:rPr>
          <w:rFonts w:hint="eastAsia" w:ascii="仿宋" w:hAnsi="仿宋" w:cs="仿宋"/>
          <w:b/>
          <w:bCs/>
          <w:color w:val="auto"/>
          <w:sz w:val="24"/>
          <w:highlight w:val="none"/>
        </w:rPr>
        <w:tab/>
      </w:r>
      <w:r>
        <w:rPr>
          <w:rFonts w:hint="eastAsia" w:ascii="仿宋" w:hAnsi="仿宋" w:cs="仿宋"/>
          <w:b/>
          <w:bCs/>
          <w:color w:val="auto"/>
          <w:sz w:val="24"/>
          <w:highlight w:val="none"/>
        </w:rPr>
        <w:fldChar w:fldCharType="begin"/>
      </w:r>
      <w:r>
        <w:rPr>
          <w:rFonts w:hint="eastAsia" w:ascii="仿宋" w:hAnsi="仿宋" w:cs="仿宋"/>
          <w:b/>
          <w:bCs/>
          <w:color w:val="auto"/>
          <w:sz w:val="24"/>
          <w:highlight w:val="none"/>
        </w:rPr>
        <w:instrText xml:space="preserve"> PAGEREF _Toc25237 </w:instrText>
      </w:r>
      <w:r>
        <w:rPr>
          <w:rFonts w:hint="eastAsia" w:ascii="仿宋" w:hAnsi="仿宋" w:cs="仿宋"/>
          <w:b/>
          <w:bCs/>
          <w:color w:val="auto"/>
          <w:sz w:val="24"/>
          <w:highlight w:val="none"/>
        </w:rPr>
        <w:fldChar w:fldCharType="separate"/>
      </w:r>
      <w:r>
        <w:rPr>
          <w:rFonts w:hint="eastAsia" w:ascii="仿宋" w:hAnsi="仿宋" w:cs="仿宋"/>
          <w:b/>
          <w:bCs/>
          <w:color w:val="auto"/>
          <w:sz w:val="24"/>
          <w:highlight w:val="none"/>
        </w:rPr>
        <w:t>110</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rPr>
        <w:fldChar w:fldCharType="end"/>
      </w:r>
    </w:p>
    <w:p>
      <w:pPr>
        <w:pStyle w:val="18"/>
        <w:tabs>
          <w:tab w:val="right" w:leader="dot" w:pos="8306"/>
        </w:tabs>
        <w:spacing w:line="480" w:lineRule="auto"/>
        <w:rPr>
          <w:rFonts w:hint="eastAsia" w:ascii="仿宋" w:hAnsi="仿宋" w:cs="仿宋"/>
          <w:b/>
          <w:bCs/>
          <w:color w:val="auto"/>
          <w:sz w:val="24"/>
          <w:highlight w:val="none"/>
        </w:rPr>
      </w:pPr>
      <w:r>
        <w:rPr>
          <w:color w:val="auto"/>
          <w:highlight w:val="none"/>
        </w:rPr>
        <w:fldChar w:fldCharType="begin"/>
      </w:r>
      <w:r>
        <w:rPr>
          <w:color w:val="auto"/>
          <w:highlight w:val="none"/>
        </w:rPr>
        <w:instrText xml:space="preserve"> HYPERLINK \l "_Toc19588" </w:instrText>
      </w:r>
      <w:r>
        <w:rPr>
          <w:color w:val="auto"/>
          <w:highlight w:val="none"/>
        </w:rPr>
        <w:fldChar w:fldCharType="separate"/>
      </w:r>
      <w:r>
        <w:rPr>
          <w:rFonts w:hint="eastAsia" w:ascii="仿宋" w:hAnsi="仿宋" w:cs="仿宋"/>
          <w:b/>
          <w:bCs/>
          <w:color w:val="auto"/>
          <w:sz w:val="24"/>
          <w:highlight w:val="none"/>
        </w:rPr>
        <w:t>第五章 政府采购合同条款及格式</w:t>
      </w:r>
      <w:r>
        <w:rPr>
          <w:rFonts w:hint="eastAsia" w:ascii="仿宋" w:hAnsi="仿宋" w:cs="仿宋"/>
          <w:b/>
          <w:bCs/>
          <w:color w:val="auto"/>
          <w:sz w:val="24"/>
          <w:highlight w:val="none"/>
        </w:rPr>
        <w:tab/>
      </w:r>
      <w:r>
        <w:rPr>
          <w:rFonts w:hint="eastAsia" w:ascii="仿宋" w:hAnsi="仿宋" w:cs="仿宋"/>
          <w:b/>
          <w:bCs/>
          <w:color w:val="auto"/>
          <w:sz w:val="24"/>
          <w:highlight w:val="none"/>
        </w:rPr>
        <w:fldChar w:fldCharType="begin"/>
      </w:r>
      <w:r>
        <w:rPr>
          <w:rFonts w:hint="eastAsia" w:ascii="仿宋" w:hAnsi="仿宋" w:cs="仿宋"/>
          <w:b/>
          <w:bCs/>
          <w:color w:val="auto"/>
          <w:sz w:val="24"/>
          <w:highlight w:val="none"/>
        </w:rPr>
        <w:instrText xml:space="preserve"> PAGEREF _Toc19588 </w:instrText>
      </w:r>
      <w:r>
        <w:rPr>
          <w:rFonts w:hint="eastAsia" w:ascii="仿宋" w:hAnsi="仿宋" w:cs="仿宋"/>
          <w:b/>
          <w:bCs/>
          <w:color w:val="auto"/>
          <w:sz w:val="24"/>
          <w:highlight w:val="none"/>
        </w:rPr>
        <w:fldChar w:fldCharType="separate"/>
      </w:r>
      <w:r>
        <w:rPr>
          <w:rFonts w:hint="eastAsia" w:ascii="仿宋" w:hAnsi="仿宋" w:cs="仿宋"/>
          <w:b/>
          <w:bCs/>
          <w:color w:val="auto"/>
          <w:sz w:val="24"/>
          <w:highlight w:val="none"/>
        </w:rPr>
        <w:t>119</w:t>
      </w:r>
      <w:r>
        <w:rPr>
          <w:rFonts w:hint="eastAsia" w:ascii="仿宋" w:hAnsi="仿宋" w:cs="仿宋"/>
          <w:b/>
          <w:bCs/>
          <w:color w:val="auto"/>
          <w:sz w:val="24"/>
          <w:highlight w:val="none"/>
        </w:rPr>
        <w:fldChar w:fldCharType="end"/>
      </w:r>
      <w:r>
        <w:rPr>
          <w:rFonts w:hint="eastAsia" w:ascii="仿宋" w:hAnsi="仿宋" w:cs="仿宋"/>
          <w:b/>
          <w:bCs/>
          <w:color w:val="auto"/>
          <w:sz w:val="24"/>
          <w:highlight w:val="none"/>
        </w:rPr>
        <w:fldChar w:fldCharType="end"/>
      </w:r>
    </w:p>
    <w:p>
      <w:pPr>
        <w:spacing w:line="480" w:lineRule="auto"/>
        <w:rPr>
          <w:rFonts w:hint="eastAsia" w:ascii="仿宋" w:hAnsi="仿宋" w:cs="仿宋"/>
          <w:color w:val="auto"/>
          <w:highlight w:val="none"/>
        </w:rPr>
      </w:pPr>
      <w:r>
        <w:rPr>
          <w:rFonts w:hint="eastAsia" w:ascii="仿宋" w:hAnsi="仿宋" w:cs="仿宋"/>
          <w:b/>
          <w:bCs/>
          <w:color w:val="auto"/>
          <w:sz w:val="24"/>
          <w:highlight w:val="none"/>
        </w:rPr>
        <w:fldChar w:fldCharType="end"/>
      </w:r>
    </w:p>
    <w:p>
      <w:pPr>
        <w:pStyle w:val="2"/>
        <w:rPr>
          <w:rFonts w:hint="eastAsia" w:ascii="仿宋" w:hAnsi="仿宋" w:cs="仿宋"/>
          <w:color w:val="auto"/>
          <w:highlight w:val="none"/>
        </w:rPr>
        <w:sectPr>
          <w:footerReference r:id="rId3" w:type="default"/>
          <w:pgSz w:w="11906" w:h="16838"/>
          <w:pgMar w:top="1440" w:right="1800" w:bottom="1440" w:left="1800" w:header="851" w:footer="992" w:gutter="0"/>
          <w:pgNumType w:start="1"/>
          <w:cols w:space="720" w:num="1"/>
          <w:docGrid w:type="linesAndChars" w:linePitch="312" w:charSpace="0"/>
        </w:sectPr>
      </w:pPr>
      <w:bookmarkStart w:id="0" w:name="_Toc7381"/>
      <w:bookmarkStart w:id="1" w:name="_Toc1124_WPSOffice_Level1"/>
    </w:p>
    <w:p>
      <w:pPr>
        <w:pStyle w:val="2"/>
        <w:rPr>
          <w:rFonts w:hint="eastAsia" w:ascii="仿宋" w:hAnsi="仿宋" w:cs="仿宋"/>
          <w:color w:val="auto"/>
          <w:highlight w:val="none"/>
        </w:rPr>
      </w:pPr>
      <w:r>
        <w:rPr>
          <w:rFonts w:hint="eastAsia" w:ascii="仿宋" w:hAnsi="仿宋" w:cs="仿宋"/>
          <w:color w:val="auto"/>
          <w:highlight w:val="none"/>
        </w:rPr>
        <w:t>辽宁省消防救援总队自然灾害应急能力提升工程装备建设项目（二）合并项目公开招标公告</w:t>
      </w:r>
      <w:bookmarkEnd w:id="0"/>
      <w:bookmarkEnd w:id="1"/>
    </w:p>
    <w:p>
      <w:pPr>
        <w:pStyle w:val="4"/>
        <w:keepNext w:val="0"/>
        <w:keepLines w:val="0"/>
        <w:widowControl/>
        <w:spacing w:before="150" w:after="150" w:line="480" w:lineRule="atLeast"/>
        <w:ind w:right="946"/>
        <w:jc w:val="left"/>
        <w:textAlignment w:val="baseline"/>
        <w:rPr>
          <w:rFonts w:hint="eastAsia" w:ascii="仿宋" w:hAnsi="仿宋" w:cs="仿宋"/>
          <w:color w:val="auto"/>
          <w:sz w:val="21"/>
          <w:szCs w:val="21"/>
          <w:highlight w:val="none"/>
        </w:rPr>
      </w:pPr>
      <w:r>
        <w:rPr>
          <w:rFonts w:hint="eastAsia" w:ascii="仿宋" w:hAnsi="仿宋" w:cs="仿宋"/>
          <w:color w:val="auto"/>
          <w:sz w:val="21"/>
          <w:szCs w:val="21"/>
          <w:highlight w:val="none"/>
          <w:shd w:val="clear" w:color="auto" w:fill="FFFFFF"/>
        </w:rPr>
        <w:t>项目概况</w:t>
      </w:r>
    </w:p>
    <w:p>
      <w:pPr>
        <w:rPr>
          <w:rFonts w:hint="eastAsia" w:ascii="仿宋" w:hAnsi="仿宋" w:cs="仿宋"/>
          <w:color w:val="auto"/>
          <w:kern w:val="0"/>
          <w:szCs w:val="21"/>
          <w:highlight w:val="none"/>
          <w:shd w:val="clear" w:color="auto" w:fill="FFFFFF"/>
        </w:rPr>
      </w:pPr>
      <w:r>
        <w:rPr>
          <w:rFonts w:hint="eastAsia" w:ascii="仿宋" w:hAnsi="仿宋" w:cs="仿宋"/>
          <w:color w:val="auto"/>
          <w:kern w:val="0"/>
          <w:szCs w:val="21"/>
          <w:highlight w:val="none"/>
          <w:u w:val="single"/>
          <w:shd w:val="clear" w:color="auto" w:fill="FFFFFF"/>
        </w:rPr>
        <w:t>辽宁省消防救援总队自然灾害应急能力提升工程装备建设项目（二）合并项目</w:t>
      </w:r>
      <w:r>
        <w:rPr>
          <w:rFonts w:hint="eastAsia" w:ascii="仿宋" w:hAnsi="仿宋" w:cs="仿宋"/>
          <w:color w:val="auto"/>
          <w:kern w:val="0"/>
          <w:szCs w:val="21"/>
          <w:highlight w:val="none"/>
          <w:shd w:val="clear" w:color="auto" w:fill="FFFFFF"/>
        </w:rPr>
        <w:t>招标项目的潜在供应商应在</w:t>
      </w:r>
      <w:r>
        <w:rPr>
          <w:rFonts w:hint="eastAsia" w:ascii="仿宋" w:hAnsi="仿宋" w:cs="仿宋"/>
          <w:color w:val="auto"/>
          <w:kern w:val="0"/>
          <w:szCs w:val="21"/>
          <w:highlight w:val="none"/>
          <w:u w:val="single"/>
          <w:shd w:val="clear" w:color="auto" w:fill="FFFFFF"/>
        </w:rPr>
        <w:t>辽宁政兴国际招标代理有限公司三楼308室</w:t>
      </w:r>
      <w:r>
        <w:rPr>
          <w:rFonts w:hint="eastAsia" w:ascii="仿宋" w:hAnsi="仿宋" w:cs="仿宋"/>
          <w:color w:val="auto"/>
          <w:kern w:val="0"/>
          <w:szCs w:val="21"/>
          <w:highlight w:val="none"/>
          <w:shd w:val="clear" w:color="auto" w:fill="FFFFFF"/>
        </w:rPr>
        <w:t>获取招标文件，并于</w:t>
      </w:r>
      <w:r>
        <w:rPr>
          <w:rFonts w:hint="eastAsia" w:ascii="仿宋" w:hAnsi="仿宋" w:cs="仿宋"/>
          <w:bCs/>
          <w:color w:val="FF0000"/>
          <w:szCs w:val="21"/>
          <w:highlight w:val="none"/>
          <w:u w:val="single"/>
          <w:lang w:eastAsia="zh-CN"/>
        </w:rPr>
        <w:t>2025年4月3日10点30分</w:t>
      </w:r>
      <w:r>
        <w:rPr>
          <w:rFonts w:hint="eastAsia" w:ascii="仿宋" w:hAnsi="仿宋" w:cs="仿宋"/>
          <w:color w:val="auto"/>
          <w:kern w:val="0"/>
          <w:szCs w:val="21"/>
          <w:highlight w:val="none"/>
          <w:shd w:val="clear" w:color="auto" w:fill="FFFFFF"/>
        </w:rPr>
        <w:t>（北京时间）前递交投标文件。</w:t>
      </w:r>
    </w:p>
    <w:p>
      <w:pPr>
        <w:adjustRightInd w:val="0"/>
        <w:snapToGrid w:val="0"/>
        <w:spacing w:line="360" w:lineRule="auto"/>
        <w:rPr>
          <w:rFonts w:hint="eastAsia" w:ascii="仿宋" w:hAnsi="仿宋" w:cs="仿宋"/>
          <w:b/>
          <w:bCs/>
          <w:color w:val="auto"/>
          <w:szCs w:val="21"/>
          <w:highlight w:val="none"/>
        </w:rPr>
      </w:pPr>
      <w:bookmarkStart w:id="2" w:name="_Toc28359002"/>
      <w:bookmarkStart w:id="3" w:name="_Toc35393790"/>
      <w:bookmarkStart w:id="4" w:name="_Toc28359079"/>
      <w:bookmarkStart w:id="5" w:name="_Toc35393621"/>
      <w:bookmarkStart w:id="6" w:name="_Hlk24379207"/>
      <w:r>
        <w:rPr>
          <w:rFonts w:hint="eastAsia" w:ascii="仿宋" w:hAnsi="仿宋" w:cs="仿宋"/>
          <w:b/>
          <w:bCs/>
          <w:color w:val="auto"/>
          <w:szCs w:val="21"/>
          <w:highlight w:val="none"/>
        </w:rPr>
        <w:t>一、项目基本情况</w:t>
      </w:r>
      <w:bookmarkEnd w:id="2"/>
      <w:bookmarkEnd w:id="3"/>
      <w:bookmarkEnd w:id="4"/>
      <w:bookmarkEnd w:id="5"/>
    </w:p>
    <w:bookmarkEnd w:id="6"/>
    <w:p>
      <w:pPr>
        <w:adjustRightInd w:val="0"/>
        <w:snapToGrid w:val="0"/>
        <w:spacing w:line="360" w:lineRule="auto"/>
        <w:ind w:firstLine="210" w:firstLineChars="100"/>
        <w:rPr>
          <w:rFonts w:hint="eastAsia" w:ascii="仿宋" w:hAnsi="仿宋" w:eastAsia="仿宋" w:cs="仿宋"/>
          <w:color w:val="auto"/>
          <w:szCs w:val="21"/>
          <w:highlight w:val="none"/>
          <w:lang w:eastAsia="zh-CN"/>
        </w:rPr>
      </w:pPr>
      <w:bookmarkStart w:id="7" w:name="_Toc28359003"/>
      <w:bookmarkStart w:id="8" w:name="_Toc35393622"/>
      <w:bookmarkStart w:id="9" w:name="_Toc35393791"/>
      <w:bookmarkStart w:id="10" w:name="_Toc28359080"/>
      <w:r>
        <w:rPr>
          <w:rFonts w:hint="eastAsia" w:ascii="仿宋" w:hAnsi="仿宋" w:cs="仿宋"/>
          <w:color w:val="auto"/>
          <w:szCs w:val="21"/>
          <w:highlight w:val="none"/>
        </w:rPr>
        <w:t>项目编号：</w:t>
      </w:r>
      <w:r>
        <w:rPr>
          <w:rFonts w:hint="eastAsia" w:ascii="仿宋" w:hAnsi="仿宋" w:cs="仿宋"/>
          <w:color w:val="auto"/>
          <w:szCs w:val="21"/>
          <w:highlight w:val="none"/>
          <w:lang w:eastAsia="zh-CN"/>
        </w:rPr>
        <w:t>LNZD2025-GZZBJY-04-ZXZBA720250117</w:t>
      </w:r>
    </w:p>
    <w:p>
      <w:pPr>
        <w:adjustRightInd w:val="0"/>
        <w:snapToGrid w:val="0"/>
        <w:spacing w:line="360" w:lineRule="auto"/>
        <w:ind w:firstLine="210" w:firstLineChars="100"/>
        <w:rPr>
          <w:rFonts w:hint="eastAsia" w:ascii="仿宋" w:hAnsi="仿宋" w:cs="仿宋"/>
          <w:color w:val="auto"/>
          <w:highlight w:val="none"/>
        </w:rPr>
      </w:pPr>
      <w:r>
        <w:rPr>
          <w:rFonts w:hint="eastAsia" w:ascii="仿宋" w:hAnsi="仿宋" w:cs="仿宋"/>
          <w:color w:val="auto"/>
          <w:szCs w:val="21"/>
          <w:highlight w:val="none"/>
        </w:rPr>
        <w:t>项目名称：</w:t>
      </w:r>
      <w:r>
        <w:rPr>
          <w:rFonts w:hint="eastAsia" w:ascii="仿宋" w:hAnsi="仿宋" w:cs="仿宋"/>
          <w:color w:val="auto"/>
          <w:highlight w:val="none"/>
        </w:rPr>
        <w:t>辽宁省消防救援总队自然灾害应急能力提升工程装备建设项目（二）合并项目</w:t>
      </w:r>
    </w:p>
    <w:p>
      <w:pPr>
        <w:adjustRightInd w:val="0"/>
        <w:snapToGrid w:val="0"/>
        <w:spacing w:line="360" w:lineRule="auto"/>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预算金额：157.199万元（人民币）</w:t>
      </w:r>
    </w:p>
    <w:p>
      <w:pPr>
        <w:adjustRightInd w:val="0"/>
        <w:snapToGrid w:val="0"/>
        <w:spacing w:line="360" w:lineRule="auto"/>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最高限价：157.199万元（人民币）</w:t>
      </w:r>
    </w:p>
    <w:p>
      <w:pPr>
        <w:adjustRightInd w:val="0"/>
        <w:snapToGrid w:val="0"/>
        <w:spacing w:line="360" w:lineRule="auto"/>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采购需求：详见附件</w:t>
      </w:r>
    </w:p>
    <w:p>
      <w:pPr>
        <w:adjustRightInd w:val="0"/>
        <w:snapToGrid w:val="0"/>
        <w:spacing w:line="360" w:lineRule="auto"/>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合同履约期限：001包不多于签订合同后90个自然日供货</w:t>
      </w:r>
    </w:p>
    <w:p>
      <w:pPr>
        <w:adjustRightInd w:val="0"/>
        <w:snapToGrid w:val="0"/>
        <w:spacing w:line="360" w:lineRule="auto"/>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本项目(不接受)联合体投标。</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二、申请人的资格要求：</w:t>
      </w:r>
      <w:bookmarkEnd w:id="7"/>
      <w:bookmarkEnd w:id="8"/>
      <w:bookmarkEnd w:id="9"/>
      <w:bookmarkEnd w:id="10"/>
    </w:p>
    <w:p>
      <w:pPr>
        <w:adjustRightInd w:val="0"/>
        <w:snapToGrid w:val="0"/>
        <w:spacing w:line="360" w:lineRule="auto"/>
        <w:ind w:firstLine="210" w:firstLineChars="100"/>
        <w:rPr>
          <w:rFonts w:hint="eastAsia" w:ascii="仿宋" w:hAnsi="仿宋" w:cs="仿宋"/>
          <w:color w:val="auto"/>
          <w:szCs w:val="21"/>
          <w:highlight w:val="none"/>
        </w:rPr>
      </w:pPr>
      <w:bookmarkStart w:id="11" w:name="_Toc35393792"/>
      <w:bookmarkStart w:id="12" w:name="_Toc28359004"/>
      <w:bookmarkStart w:id="13" w:name="_Toc28359081"/>
      <w:bookmarkStart w:id="14" w:name="_Toc35393623"/>
      <w:r>
        <w:rPr>
          <w:rFonts w:hint="eastAsia" w:ascii="仿宋" w:hAnsi="仿宋" w:cs="仿宋"/>
          <w:color w:val="auto"/>
          <w:szCs w:val="21"/>
          <w:highlight w:val="none"/>
        </w:rPr>
        <w:t>1.满足《中华人民共和国政府采购法》第二十二条规定。</w:t>
      </w:r>
    </w:p>
    <w:p>
      <w:pPr>
        <w:adjustRightInd w:val="0"/>
        <w:snapToGrid w:val="0"/>
        <w:spacing w:line="360" w:lineRule="auto"/>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2.落实政府采购政策需满足的资格要求：严格执行国家关于支持创新、绿色发展、中小企业发展等政府采购政策要求，结合消防装备生产工艺特点，合理确定资格性条件。本项目专门面向中小企业。</w:t>
      </w:r>
    </w:p>
    <w:p>
      <w:pPr>
        <w:adjustRightInd w:val="0"/>
        <w:snapToGrid w:val="0"/>
        <w:spacing w:line="360" w:lineRule="auto"/>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3.本项目的特定资格要求：</w:t>
      </w:r>
      <w:r>
        <w:rPr>
          <w:rFonts w:hint="eastAsia" w:ascii="仿宋" w:hAnsi="仿宋" w:cs="仿宋"/>
          <w:color w:val="auto"/>
          <w:szCs w:val="21"/>
          <w:highlight w:val="none"/>
          <w:u w:val="single"/>
        </w:rPr>
        <w:t>无</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三、获取招标文件</w:t>
      </w:r>
      <w:bookmarkEnd w:id="11"/>
      <w:bookmarkEnd w:id="12"/>
      <w:bookmarkEnd w:id="13"/>
      <w:bookmarkEnd w:id="14"/>
    </w:p>
    <w:p>
      <w:pPr>
        <w:adjustRightInd w:val="0"/>
        <w:snapToGrid w:val="0"/>
        <w:spacing w:line="360" w:lineRule="auto"/>
        <w:ind w:firstLine="540"/>
        <w:rPr>
          <w:rFonts w:hint="eastAsia" w:ascii="仿宋" w:hAnsi="仿宋" w:cs="仿宋"/>
          <w:color w:val="auto"/>
          <w:szCs w:val="21"/>
          <w:highlight w:val="none"/>
        </w:rPr>
      </w:pPr>
      <w:r>
        <w:rPr>
          <w:rFonts w:hint="eastAsia" w:ascii="仿宋" w:hAnsi="仿宋" w:cs="仿宋"/>
          <w:color w:val="auto"/>
          <w:szCs w:val="21"/>
          <w:highlight w:val="none"/>
        </w:rPr>
        <w:t>时间：</w:t>
      </w:r>
      <w:r>
        <w:rPr>
          <w:rFonts w:hint="eastAsia" w:ascii="仿宋" w:hAnsi="仿宋" w:cs="仿宋"/>
          <w:color w:val="auto"/>
          <w:szCs w:val="21"/>
          <w:highlight w:val="none"/>
          <w:u w:val="single"/>
        </w:rPr>
        <w:t xml:space="preserve"> 2025年</w:t>
      </w:r>
      <w:r>
        <w:rPr>
          <w:rFonts w:hint="eastAsia" w:ascii="仿宋" w:hAnsi="仿宋" w:cs="仿宋"/>
          <w:color w:val="auto"/>
          <w:szCs w:val="21"/>
          <w:highlight w:val="none"/>
          <w:u w:val="single"/>
          <w:lang w:val="en-US" w:eastAsia="zh-CN"/>
        </w:rPr>
        <w:t>2</w:t>
      </w:r>
      <w:r>
        <w:rPr>
          <w:rFonts w:hint="eastAsia" w:ascii="仿宋" w:hAnsi="仿宋" w:cs="仿宋"/>
          <w:color w:val="auto"/>
          <w:szCs w:val="21"/>
          <w:highlight w:val="none"/>
          <w:u w:val="single"/>
        </w:rPr>
        <w:t>月</w:t>
      </w:r>
      <w:r>
        <w:rPr>
          <w:rFonts w:hint="eastAsia" w:ascii="仿宋" w:hAnsi="仿宋" w:cs="仿宋"/>
          <w:color w:val="auto"/>
          <w:szCs w:val="21"/>
          <w:highlight w:val="none"/>
          <w:u w:val="single"/>
          <w:lang w:val="en-US" w:eastAsia="zh-CN"/>
        </w:rPr>
        <w:t>21</w:t>
      </w:r>
      <w:r>
        <w:rPr>
          <w:rFonts w:hint="eastAsia" w:ascii="仿宋" w:hAnsi="仿宋" w:cs="仿宋"/>
          <w:color w:val="auto"/>
          <w:szCs w:val="21"/>
          <w:highlight w:val="none"/>
          <w:u w:val="single"/>
        </w:rPr>
        <w:t>日</w:t>
      </w:r>
      <w:r>
        <w:rPr>
          <w:rFonts w:hint="eastAsia" w:ascii="仿宋" w:hAnsi="仿宋" w:cs="仿宋"/>
          <w:color w:val="auto"/>
          <w:szCs w:val="21"/>
          <w:highlight w:val="none"/>
        </w:rPr>
        <w:t>至</w:t>
      </w:r>
      <w:r>
        <w:rPr>
          <w:rFonts w:hint="eastAsia" w:ascii="仿宋" w:hAnsi="仿宋" w:cs="仿宋"/>
          <w:color w:val="auto"/>
          <w:szCs w:val="21"/>
          <w:highlight w:val="none"/>
          <w:u w:val="single"/>
        </w:rPr>
        <w:t xml:space="preserve"> 2025年</w:t>
      </w:r>
      <w:r>
        <w:rPr>
          <w:rFonts w:hint="eastAsia" w:ascii="仿宋" w:hAnsi="仿宋" w:cs="仿宋"/>
          <w:color w:val="auto"/>
          <w:szCs w:val="21"/>
          <w:highlight w:val="none"/>
          <w:u w:val="single"/>
          <w:lang w:val="en-US" w:eastAsia="zh-CN"/>
        </w:rPr>
        <w:t>3</w:t>
      </w:r>
      <w:r>
        <w:rPr>
          <w:rFonts w:hint="eastAsia" w:ascii="仿宋" w:hAnsi="仿宋" w:cs="仿宋"/>
          <w:color w:val="auto"/>
          <w:szCs w:val="21"/>
          <w:highlight w:val="none"/>
          <w:u w:val="single"/>
        </w:rPr>
        <w:t>月</w:t>
      </w:r>
      <w:r>
        <w:rPr>
          <w:rFonts w:hint="eastAsia" w:ascii="仿宋" w:hAnsi="仿宋" w:cs="仿宋"/>
          <w:color w:val="auto"/>
          <w:szCs w:val="21"/>
          <w:highlight w:val="none"/>
          <w:u w:val="single"/>
          <w:lang w:val="en-US" w:eastAsia="zh-CN"/>
        </w:rPr>
        <w:t>7</w:t>
      </w:r>
      <w:r>
        <w:rPr>
          <w:rFonts w:hint="eastAsia" w:ascii="仿宋" w:hAnsi="仿宋" w:cs="仿宋"/>
          <w:color w:val="auto"/>
          <w:szCs w:val="21"/>
          <w:highlight w:val="none"/>
          <w:u w:val="single"/>
        </w:rPr>
        <w:t>日</w:t>
      </w:r>
      <w:r>
        <w:rPr>
          <w:rFonts w:hint="eastAsia" w:ascii="仿宋" w:hAnsi="仿宋" w:cs="仿宋"/>
          <w:color w:val="auto"/>
          <w:szCs w:val="21"/>
          <w:highlight w:val="none"/>
        </w:rPr>
        <w:t>，每天上午8:00至11:30，下午13:00至17:00（北京时间，法定节假日除外）</w:t>
      </w:r>
    </w:p>
    <w:p>
      <w:pPr>
        <w:adjustRightInd w:val="0"/>
        <w:snapToGrid w:val="0"/>
        <w:spacing w:line="360" w:lineRule="auto"/>
        <w:ind w:firstLine="540"/>
        <w:rPr>
          <w:rFonts w:hint="eastAsia" w:ascii="仿宋" w:hAnsi="仿宋" w:cs="仿宋"/>
          <w:color w:val="auto"/>
          <w:szCs w:val="21"/>
          <w:highlight w:val="none"/>
          <w:u w:val="single"/>
        </w:rPr>
      </w:pPr>
      <w:r>
        <w:rPr>
          <w:rFonts w:hint="eastAsia" w:ascii="仿宋" w:hAnsi="仿宋" w:cs="仿宋"/>
          <w:color w:val="auto"/>
          <w:szCs w:val="21"/>
          <w:highlight w:val="none"/>
        </w:rPr>
        <w:t>地点：</w:t>
      </w:r>
      <w:bookmarkStart w:id="15" w:name="_Toc28359005"/>
      <w:bookmarkStart w:id="16" w:name="_Toc28359082"/>
      <w:bookmarkStart w:id="17" w:name="_Toc35393793"/>
      <w:bookmarkStart w:id="18" w:name="_Toc35393624"/>
      <w:r>
        <w:rPr>
          <w:rFonts w:hint="eastAsia" w:ascii="仿宋" w:hAnsi="仿宋" w:cs="仿宋"/>
          <w:color w:val="auto"/>
          <w:kern w:val="0"/>
          <w:szCs w:val="21"/>
          <w:highlight w:val="none"/>
          <w:u w:val="single"/>
          <w:shd w:val="clear" w:color="auto" w:fill="FFFFFF"/>
        </w:rPr>
        <w:t>辽宁政兴国际招标代理有限公司三楼308室</w:t>
      </w:r>
    </w:p>
    <w:p>
      <w:pPr>
        <w:adjustRightInd w:val="0"/>
        <w:snapToGrid w:val="0"/>
        <w:spacing w:line="360" w:lineRule="auto"/>
        <w:ind w:firstLine="540"/>
        <w:rPr>
          <w:rFonts w:hint="eastAsia" w:ascii="仿宋" w:hAnsi="仿宋" w:cs="仿宋"/>
          <w:color w:val="auto"/>
          <w:kern w:val="0"/>
          <w:szCs w:val="21"/>
          <w:highlight w:val="none"/>
        </w:rPr>
      </w:pPr>
      <w:r>
        <w:rPr>
          <w:rFonts w:hint="eastAsia" w:ascii="仿宋" w:hAnsi="仿宋" w:cs="仿宋"/>
          <w:color w:val="auto"/>
          <w:szCs w:val="21"/>
          <w:highlight w:val="none"/>
        </w:rPr>
        <w:t>方式：</w:t>
      </w:r>
      <w:r>
        <w:rPr>
          <w:rFonts w:hint="eastAsia" w:ascii="仿宋" w:hAnsi="仿宋" w:cs="仿宋"/>
          <w:color w:val="auto"/>
          <w:kern w:val="0"/>
          <w:szCs w:val="21"/>
          <w:highlight w:val="none"/>
        </w:rPr>
        <w:t>现场领取或电子邮件领取</w:t>
      </w:r>
    </w:p>
    <w:p>
      <w:pPr>
        <w:adjustRightInd w:val="0"/>
        <w:snapToGrid w:val="0"/>
        <w:spacing w:line="360" w:lineRule="auto"/>
        <w:ind w:firstLine="540"/>
        <w:rPr>
          <w:rFonts w:hint="eastAsia" w:ascii="仿宋" w:hAnsi="仿宋" w:cs="仿宋"/>
          <w:color w:val="auto"/>
          <w:szCs w:val="21"/>
          <w:highlight w:val="none"/>
        </w:rPr>
      </w:pPr>
      <w:r>
        <w:rPr>
          <w:rFonts w:hint="eastAsia" w:ascii="仿宋" w:hAnsi="仿宋" w:cs="仿宋"/>
          <w:color w:val="auto"/>
          <w:kern w:val="0"/>
          <w:szCs w:val="21"/>
          <w:highlight w:val="none"/>
        </w:rPr>
        <w:t>现场领取：</w:t>
      </w:r>
      <w:r>
        <w:rPr>
          <w:rFonts w:hint="eastAsia" w:ascii="仿宋" w:hAnsi="仿宋" w:cs="仿宋"/>
          <w:color w:val="auto"/>
          <w:szCs w:val="21"/>
          <w:highlight w:val="none"/>
        </w:rPr>
        <w:t>购买招标文件时须携带以下材料：1、法人或者其他组织的营业执照等主体证明文件或自然人的身份证明复印件（自然人身份证明仅限在自然人作为响应主体时使用）；2、法定代表人（或非法人组织负责人）</w:t>
      </w:r>
      <w:r>
        <w:rPr>
          <w:rFonts w:hint="eastAsia" w:ascii="仿宋" w:hAnsi="仿宋" w:cs="仿宋"/>
          <w:b/>
          <w:bCs/>
          <w:color w:val="auto"/>
          <w:szCs w:val="21"/>
          <w:highlight w:val="none"/>
        </w:rPr>
        <w:t>（详见附件2-1）</w:t>
      </w:r>
      <w:r>
        <w:rPr>
          <w:rFonts w:hint="eastAsia" w:ascii="仿宋" w:hAnsi="仿宋" w:cs="仿宋"/>
          <w:color w:val="auto"/>
          <w:szCs w:val="21"/>
          <w:highlight w:val="none"/>
        </w:rPr>
        <w:t>身份证明书原件（自然人作为响应主体时不需提供）；3、授权委托书原件</w:t>
      </w:r>
      <w:r>
        <w:rPr>
          <w:rFonts w:hint="eastAsia" w:ascii="仿宋" w:hAnsi="仿宋" w:cs="仿宋"/>
          <w:b/>
          <w:bCs/>
          <w:color w:val="auto"/>
          <w:szCs w:val="21"/>
          <w:highlight w:val="none"/>
        </w:rPr>
        <w:t>（详见附件2-2）</w:t>
      </w:r>
      <w:r>
        <w:rPr>
          <w:rFonts w:hint="eastAsia" w:ascii="仿宋" w:hAnsi="仿宋" w:cs="仿宋"/>
          <w:color w:val="auto"/>
          <w:szCs w:val="21"/>
          <w:highlight w:val="none"/>
        </w:rPr>
        <w:t>（法定代表人、非法人组织负责人、自然人本人购买招标文件的无需提供）。</w:t>
      </w:r>
    </w:p>
    <w:p>
      <w:pPr>
        <w:adjustRightInd w:val="0"/>
        <w:snapToGrid w:val="0"/>
        <w:spacing w:line="360" w:lineRule="auto"/>
        <w:ind w:firstLine="540"/>
        <w:rPr>
          <w:rFonts w:hint="eastAsia" w:ascii="仿宋" w:hAnsi="仿宋" w:cs="仿宋"/>
          <w:color w:val="auto"/>
          <w:szCs w:val="21"/>
          <w:highlight w:val="none"/>
        </w:rPr>
      </w:pPr>
      <w:r>
        <w:rPr>
          <w:rFonts w:hint="eastAsia" w:ascii="仿宋" w:hAnsi="仿宋" w:cs="仿宋"/>
          <w:color w:val="auto"/>
          <w:szCs w:val="21"/>
          <w:highlight w:val="none"/>
        </w:rPr>
        <w:t>电子邮件领取：将以上材料加盖公章扫描件发送至</w:t>
      </w:r>
      <w:r>
        <w:rPr>
          <w:rFonts w:hint="eastAsia" w:ascii="仿宋" w:hAnsi="仿宋" w:cs="仿宋"/>
          <w:color w:val="auto"/>
          <w:szCs w:val="21"/>
          <w:highlight w:val="none"/>
          <w:u w:val="single"/>
        </w:rPr>
        <w:t>lnzxzb</w:t>
      </w:r>
      <w:r>
        <w:rPr>
          <w:rFonts w:hint="eastAsia" w:ascii="仿宋" w:hAnsi="仿宋" w:cs="仿宋"/>
          <w:color w:val="auto"/>
          <w:szCs w:val="21"/>
          <w:highlight w:val="none"/>
        </w:rPr>
        <w:t>@</w:t>
      </w:r>
      <w:r>
        <w:rPr>
          <w:rFonts w:hint="eastAsia" w:ascii="仿宋" w:hAnsi="仿宋" w:cs="仿宋"/>
          <w:color w:val="auto"/>
          <w:szCs w:val="21"/>
          <w:highlight w:val="none"/>
          <w:u w:val="single"/>
        </w:rPr>
        <w:t>163</w:t>
      </w:r>
      <w:r>
        <w:rPr>
          <w:rFonts w:hint="eastAsia" w:ascii="仿宋" w:hAnsi="仿宋" w:cs="仿宋"/>
          <w:color w:val="auto"/>
          <w:szCs w:val="21"/>
          <w:highlight w:val="none"/>
        </w:rPr>
        <w:t>.com（电子邮箱）并电话通知代理机构确认。邮件主题“辽宁省消防救援总队自然灾害应急能力提升工程装备建设项目（二）合并项目”，并在邮箱中注明单位名称、联系人、联系电话。</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四、提交投标文件</w:t>
      </w:r>
      <w:bookmarkEnd w:id="15"/>
      <w:bookmarkEnd w:id="16"/>
      <w:r>
        <w:rPr>
          <w:rFonts w:hint="eastAsia" w:ascii="仿宋" w:hAnsi="仿宋" w:cs="仿宋"/>
          <w:b/>
          <w:bCs/>
          <w:color w:val="auto"/>
          <w:szCs w:val="21"/>
          <w:highlight w:val="none"/>
        </w:rPr>
        <w:t>截止时间、开标时间和地点</w:t>
      </w:r>
      <w:bookmarkEnd w:id="17"/>
      <w:bookmarkEnd w:id="18"/>
    </w:p>
    <w:p>
      <w:pPr>
        <w:adjustRightInd w:val="0"/>
        <w:snapToGrid w:val="0"/>
        <w:spacing w:line="360" w:lineRule="auto"/>
        <w:ind w:firstLine="420" w:firstLineChars="200"/>
        <w:rPr>
          <w:rFonts w:hint="eastAsia" w:ascii="仿宋" w:hAnsi="仿宋" w:cs="仿宋"/>
          <w:bCs/>
          <w:color w:val="auto"/>
          <w:szCs w:val="21"/>
          <w:highlight w:val="none"/>
          <w:u w:val="single"/>
        </w:rPr>
      </w:pPr>
      <w:r>
        <w:rPr>
          <w:rFonts w:hint="eastAsia" w:ascii="仿宋" w:hAnsi="仿宋" w:cs="仿宋"/>
          <w:bCs/>
          <w:color w:val="auto"/>
          <w:szCs w:val="21"/>
          <w:highlight w:val="none"/>
        </w:rPr>
        <w:t>时间;</w:t>
      </w:r>
      <w:r>
        <w:rPr>
          <w:rFonts w:hint="eastAsia" w:ascii="仿宋" w:hAnsi="仿宋" w:cs="仿宋"/>
          <w:bCs/>
          <w:color w:val="auto"/>
          <w:szCs w:val="21"/>
          <w:highlight w:val="none"/>
          <w:u w:val="single"/>
        </w:rPr>
        <w:t xml:space="preserve"> </w:t>
      </w:r>
      <w:r>
        <w:rPr>
          <w:rFonts w:hint="eastAsia" w:ascii="仿宋" w:hAnsi="仿宋" w:cs="仿宋"/>
          <w:bCs/>
          <w:color w:val="FF0000"/>
          <w:szCs w:val="21"/>
          <w:highlight w:val="none"/>
          <w:u w:val="single"/>
          <w:lang w:eastAsia="zh-CN"/>
        </w:rPr>
        <w:t>2025年4月3日10点30分</w:t>
      </w:r>
      <w:r>
        <w:rPr>
          <w:rFonts w:hint="eastAsia" w:ascii="仿宋" w:hAnsi="仿宋" w:cs="仿宋"/>
          <w:bCs/>
          <w:color w:val="auto"/>
          <w:szCs w:val="21"/>
          <w:highlight w:val="none"/>
        </w:rPr>
        <w:t>（北京时间）</w:t>
      </w:r>
    </w:p>
    <w:p>
      <w:pPr>
        <w:adjustRightInd w:val="0"/>
        <w:snapToGrid w:val="0"/>
        <w:spacing w:line="360" w:lineRule="auto"/>
        <w:ind w:firstLine="420" w:firstLineChars="200"/>
        <w:rPr>
          <w:rFonts w:hint="eastAsia" w:ascii="仿宋" w:hAnsi="仿宋" w:cs="仿宋"/>
          <w:bCs/>
          <w:color w:val="auto"/>
          <w:szCs w:val="21"/>
          <w:highlight w:val="none"/>
          <w:u w:val="single"/>
        </w:rPr>
      </w:pPr>
      <w:r>
        <w:rPr>
          <w:rFonts w:hint="eastAsia" w:ascii="仿宋" w:hAnsi="仿宋" w:cs="仿宋"/>
          <w:color w:val="auto"/>
          <w:szCs w:val="21"/>
          <w:highlight w:val="none"/>
        </w:rPr>
        <w:t>地点：</w:t>
      </w:r>
      <w:r>
        <w:rPr>
          <w:rFonts w:hint="eastAsia" w:ascii="仿宋" w:hAnsi="仿宋" w:cs="仿宋"/>
          <w:color w:val="auto"/>
          <w:szCs w:val="21"/>
          <w:highlight w:val="none"/>
          <w:u w:val="single"/>
        </w:rPr>
        <w:t>辽宁政兴国际招标代理有限公司二楼开标室</w:t>
      </w:r>
    </w:p>
    <w:p>
      <w:pPr>
        <w:adjustRightInd w:val="0"/>
        <w:snapToGrid w:val="0"/>
        <w:spacing w:line="360" w:lineRule="auto"/>
        <w:rPr>
          <w:rFonts w:hint="eastAsia" w:ascii="仿宋" w:hAnsi="仿宋" w:cs="仿宋"/>
          <w:b/>
          <w:bCs/>
          <w:color w:val="auto"/>
          <w:szCs w:val="21"/>
          <w:highlight w:val="none"/>
        </w:rPr>
      </w:pPr>
      <w:bookmarkStart w:id="19" w:name="_Toc28359084"/>
      <w:bookmarkStart w:id="20" w:name="_Toc35393794"/>
      <w:bookmarkStart w:id="21" w:name="_Toc28359007"/>
      <w:bookmarkStart w:id="22" w:name="_Toc35393625"/>
      <w:r>
        <w:rPr>
          <w:rFonts w:hint="eastAsia" w:ascii="仿宋" w:hAnsi="仿宋" w:cs="仿宋"/>
          <w:b/>
          <w:bCs/>
          <w:color w:val="auto"/>
          <w:szCs w:val="21"/>
          <w:highlight w:val="none"/>
        </w:rPr>
        <w:t>五、公告期限</w:t>
      </w:r>
      <w:bookmarkEnd w:id="19"/>
      <w:bookmarkEnd w:id="20"/>
      <w:bookmarkEnd w:id="21"/>
      <w:bookmarkEnd w:id="22"/>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自本公告发布之日起5个工作日。</w:t>
      </w:r>
    </w:p>
    <w:p>
      <w:pPr>
        <w:keepNext/>
        <w:keepLines/>
        <w:adjustRightInd w:val="0"/>
        <w:snapToGrid w:val="0"/>
        <w:spacing w:line="360" w:lineRule="auto"/>
        <w:rPr>
          <w:rFonts w:hint="eastAsia" w:ascii="仿宋" w:hAnsi="仿宋" w:cs="仿宋"/>
          <w:b/>
          <w:bCs/>
          <w:color w:val="auto"/>
          <w:szCs w:val="21"/>
          <w:highlight w:val="none"/>
        </w:rPr>
      </w:pPr>
      <w:r>
        <w:rPr>
          <w:rFonts w:hint="eastAsia" w:ascii="仿宋" w:hAnsi="仿宋" w:cs="仿宋"/>
          <w:b/>
          <w:color w:val="auto"/>
          <w:szCs w:val="21"/>
          <w:highlight w:val="none"/>
        </w:rPr>
        <w:t>六、</w:t>
      </w:r>
      <w:bookmarkStart w:id="23" w:name="_Toc35393795"/>
      <w:bookmarkStart w:id="24" w:name="_Toc35393626"/>
      <w:r>
        <w:rPr>
          <w:rFonts w:hint="eastAsia" w:ascii="仿宋" w:hAnsi="仿宋" w:cs="仿宋"/>
          <w:b/>
          <w:bCs/>
          <w:color w:val="auto"/>
          <w:szCs w:val="21"/>
          <w:highlight w:val="none"/>
        </w:rPr>
        <w:t>其他补充事宜</w:t>
      </w:r>
      <w:bookmarkEnd w:id="23"/>
      <w:bookmarkEnd w:id="24"/>
    </w:p>
    <w:p>
      <w:pPr>
        <w:adjustRightInd w:val="0"/>
        <w:snapToGrid w:val="0"/>
        <w:spacing w:line="360" w:lineRule="auto"/>
        <w:ind w:firstLine="420" w:firstLineChars="200"/>
        <w:rPr>
          <w:rFonts w:hint="eastAsia" w:ascii="仿宋" w:hAnsi="仿宋" w:cs="仿宋"/>
          <w:color w:val="auto"/>
          <w:kern w:val="0"/>
          <w:szCs w:val="21"/>
          <w:highlight w:val="none"/>
        </w:rPr>
      </w:pPr>
      <w:bookmarkStart w:id="25" w:name="_Toc35393627"/>
      <w:bookmarkStart w:id="26" w:name="_Toc28359085"/>
      <w:bookmarkStart w:id="27" w:name="_Toc28359008"/>
      <w:bookmarkStart w:id="28" w:name="_Toc35393796"/>
      <w:r>
        <w:rPr>
          <w:rFonts w:hint="eastAsia" w:ascii="仿宋" w:hAnsi="仿宋" w:cs="仿宋"/>
          <w:color w:val="auto"/>
          <w:kern w:val="0"/>
          <w:szCs w:val="21"/>
          <w:highlight w:val="none"/>
        </w:rPr>
        <w:t>1、本项目</w:t>
      </w:r>
      <w:r>
        <w:rPr>
          <w:rFonts w:hint="eastAsia" w:ascii="仿宋" w:hAnsi="仿宋" w:cs="仿宋"/>
          <w:color w:val="auto"/>
          <w:kern w:val="0"/>
          <w:szCs w:val="21"/>
          <w:highlight w:val="none"/>
          <w:u w:val="single"/>
        </w:rPr>
        <w:t>允许</w:t>
      </w:r>
      <w:r>
        <w:rPr>
          <w:rFonts w:hint="eastAsia" w:ascii="仿宋" w:hAnsi="仿宋" w:cs="仿宋"/>
          <w:color w:val="auto"/>
          <w:kern w:val="0"/>
          <w:szCs w:val="21"/>
          <w:highlight w:val="none"/>
        </w:rPr>
        <w:t>兼投兼中。</w:t>
      </w:r>
    </w:p>
    <w:p>
      <w:pPr>
        <w:widowControl/>
        <w:adjustRightInd w:val="0"/>
        <w:snapToGrid w:val="0"/>
        <w:spacing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2、供应商认为自己的权益受到损害的，可以在知道或者应知其权益受到损害之日起七个工作日内，向采购代理机构或采购人提出质疑。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2.1接收质疑函方式：书面纸质质疑函</w:t>
      </w:r>
    </w:p>
    <w:p>
      <w:pPr>
        <w:widowControl/>
        <w:adjustRightInd w:val="0"/>
        <w:snapToGrid w:val="0"/>
        <w:spacing w:line="360" w:lineRule="auto"/>
        <w:ind w:firstLine="48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2.2质疑函内容、格式：应符合《政府采购质疑和投诉办法》相关规定和财政部制定的《政府采购质疑函范本》格式，详见政府采购网。</w:t>
      </w:r>
    </w:p>
    <w:p>
      <w:pPr>
        <w:widowControl/>
        <w:adjustRightInd w:val="0"/>
        <w:snapToGrid w:val="0"/>
        <w:spacing w:line="360" w:lineRule="auto"/>
        <w:ind w:firstLine="48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ind w:firstLine="420" w:firstLineChars="200"/>
        <w:rPr>
          <w:rFonts w:hint="eastAsia" w:ascii="仿宋" w:hAnsi="仿宋" w:cs="仿宋"/>
          <w:color w:val="auto"/>
          <w:szCs w:val="21"/>
          <w:highlight w:val="none"/>
          <w:lang w:bidi="ar"/>
        </w:rPr>
      </w:pPr>
      <w:r>
        <w:rPr>
          <w:rFonts w:hint="eastAsia" w:ascii="仿宋" w:hAnsi="仿宋" w:cs="仿宋"/>
          <w:color w:val="auto"/>
          <w:szCs w:val="21"/>
          <w:highlight w:val="none"/>
        </w:rPr>
        <w:t>3.需落实的政府采购政策内容：</w:t>
      </w:r>
      <w:r>
        <w:rPr>
          <w:rFonts w:hint="eastAsia" w:ascii="仿宋" w:hAnsi="仿宋" w:cs="仿宋"/>
          <w:color w:val="auto"/>
          <w:szCs w:val="21"/>
          <w:highlight w:val="none"/>
          <w:lang w:bidi="ar"/>
        </w:rPr>
        <w:t>促进中小企业、促进残疾人就业、支持监狱企业、支持乡村振兴、节能环保等相关政策。</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七、对本次招标提出询问，请按以下方式联系。</w:t>
      </w:r>
      <w:bookmarkEnd w:id="25"/>
      <w:bookmarkEnd w:id="26"/>
      <w:bookmarkEnd w:id="27"/>
      <w:bookmarkEnd w:id="28"/>
    </w:p>
    <w:p>
      <w:pPr>
        <w:adjustRightInd w:val="0"/>
        <w:snapToGrid w:val="0"/>
        <w:spacing w:line="360" w:lineRule="exact"/>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1.采购人信息</w:t>
      </w:r>
    </w:p>
    <w:p>
      <w:pPr>
        <w:widowControl/>
        <w:adjustRightInd w:val="0"/>
        <w:snapToGrid w:val="0"/>
        <w:spacing w:line="360" w:lineRule="exact"/>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名称：辽宁省消防救援总队</w:t>
      </w:r>
    </w:p>
    <w:p>
      <w:pPr>
        <w:widowControl/>
        <w:adjustRightInd w:val="0"/>
        <w:snapToGrid w:val="0"/>
        <w:spacing w:line="360" w:lineRule="exact"/>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地址：辽宁省沈阳市皇姑区松花江街8号</w:t>
      </w:r>
    </w:p>
    <w:p>
      <w:pPr>
        <w:widowControl/>
        <w:adjustRightInd w:val="0"/>
        <w:snapToGrid w:val="0"/>
        <w:spacing w:line="360" w:lineRule="exact"/>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联系方式：王琳 024-86934332</w:t>
      </w:r>
    </w:p>
    <w:p>
      <w:pPr>
        <w:adjustRightInd w:val="0"/>
        <w:snapToGrid w:val="0"/>
        <w:spacing w:line="360" w:lineRule="exact"/>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2.采购代理机构信息</w:t>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名称：</w:t>
      </w:r>
      <w:r>
        <w:rPr>
          <w:rFonts w:hint="eastAsia" w:ascii="仿宋" w:hAnsi="仿宋" w:cs="仿宋"/>
          <w:color w:val="auto"/>
          <w:szCs w:val="21"/>
          <w:highlight w:val="none"/>
          <w:u w:val="single"/>
        </w:rPr>
        <w:t xml:space="preserve">辽宁政兴国际招标代理有限公司 </w:t>
      </w:r>
      <w:r>
        <w:rPr>
          <w:rFonts w:hint="eastAsia" w:ascii="仿宋" w:hAnsi="仿宋" w:cs="仿宋"/>
          <w:color w:val="auto"/>
          <w:szCs w:val="21"/>
          <w:highlight w:val="none"/>
        </w:rPr>
        <w:t xml:space="preserve"> </w:t>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地址：</w:t>
      </w:r>
      <w:r>
        <w:rPr>
          <w:rFonts w:hint="eastAsia" w:ascii="仿宋" w:hAnsi="仿宋" w:cs="仿宋"/>
          <w:color w:val="auto"/>
          <w:szCs w:val="21"/>
          <w:highlight w:val="none"/>
          <w:u w:val="single"/>
        </w:rPr>
        <w:t xml:space="preserve">沈阳市皇姑区陵东街2号 </w:t>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联系方式：</w:t>
      </w:r>
      <w:r>
        <w:rPr>
          <w:rFonts w:hint="eastAsia" w:ascii="仿宋" w:hAnsi="仿宋" w:cs="仿宋"/>
          <w:color w:val="auto"/>
          <w:szCs w:val="21"/>
          <w:highlight w:val="none"/>
          <w:u w:val="single"/>
        </w:rPr>
        <w:t>马晓旭、刘硕18642000769、024-86906680</w:t>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邮箱地址：</w:t>
      </w:r>
      <w:r>
        <w:rPr>
          <w:rFonts w:hint="eastAsia" w:ascii="仿宋" w:hAnsi="仿宋" w:cs="仿宋"/>
          <w:color w:val="auto"/>
          <w:szCs w:val="21"/>
          <w:highlight w:val="none"/>
          <w:u w:val="single"/>
        </w:rPr>
        <w:fldChar w:fldCharType="begin"/>
      </w:r>
      <w:r>
        <w:rPr>
          <w:rFonts w:hint="eastAsia" w:ascii="仿宋" w:hAnsi="仿宋" w:cs="仿宋"/>
          <w:color w:val="auto"/>
          <w:szCs w:val="21"/>
          <w:highlight w:val="none"/>
          <w:u w:val="single"/>
        </w:rPr>
        <w:instrText xml:space="preserve"> HYPERLINK "mailto:lnzxzb@163.com" </w:instrText>
      </w:r>
      <w:r>
        <w:rPr>
          <w:rFonts w:hint="eastAsia" w:ascii="仿宋" w:hAnsi="仿宋" w:cs="仿宋"/>
          <w:color w:val="auto"/>
          <w:szCs w:val="21"/>
          <w:highlight w:val="none"/>
          <w:u w:val="single"/>
        </w:rPr>
        <w:fldChar w:fldCharType="separate"/>
      </w:r>
      <w:r>
        <w:rPr>
          <w:rFonts w:hint="eastAsia" w:ascii="仿宋" w:hAnsi="仿宋" w:cs="仿宋"/>
          <w:color w:val="auto"/>
          <w:szCs w:val="21"/>
          <w:highlight w:val="none"/>
          <w:u w:val="single"/>
        </w:rPr>
        <w:t>lnzxzb@163.com</w:t>
      </w:r>
      <w:r>
        <w:rPr>
          <w:rFonts w:hint="eastAsia" w:ascii="仿宋" w:hAnsi="仿宋" w:cs="仿宋"/>
          <w:color w:val="auto"/>
          <w:szCs w:val="21"/>
          <w:highlight w:val="none"/>
          <w:u w:val="single"/>
        </w:rPr>
        <w:fldChar w:fldCharType="end"/>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开户行：</w:t>
      </w:r>
      <w:r>
        <w:rPr>
          <w:rFonts w:hint="eastAsia" w:ascii="仿宋" w:hAnsi="仿宋" w:cs="仿宋"/>
          <w:color w:val="auto"/>
          <w:szCs w:val="21"/>
          <w:highlight w:val="none"/>
          <w:u w:val="single"/>
        </w:rPr>
        <w:t>中国建设银行股份有限公司沈阳铁路支行</w:t>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账户名称：</w:t>
      </w:r>
      <w:r>
        <w:rPr>
          <w:rFonts w:hint="eastAsia" w:ascii="仿宋" w:hAnsi="仿宋" w:cs="仿宋"/>
          <w:color w:val="auto"/>
          <w:szCs w:val="21"/>
          <w:highlight w:val="none"/>
          <w:u w:val="single"/>
        </w:rPr>
        <w:t>辽宁政兴国际招标代理有限公司</w:t>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账号：</w:t>
      </w:r>
      <w:r>
        <w:rPr>
          <w:rFonts w:hint="eastAsia" w:ascii="仿宋" w:hAnsi="仿宋" w:cs="仿宋"/>
          <w:color w:val="auto"/>
          <w:szCs w:val="21"/>
          <w:highlight w:val="none"/>
          <w:u w:val="single"/>
        </w:rPr>
        <w:t>21050146000800000557</w:t>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3.项目联系方式</w:t>
      </w:r>
    </w:p>
    <w:p>
      <w:pPr>
        <w:widowControl/>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项目联系人：</w:t>
      </w:r>
      <w:r>
        <w:rPr>
          <w:rFonts w:hint="eastAsia" w:ascii="仿宋" w:hAnsi="仿宋" w:cs="仿宋"/>
          <w:color w:val="auto"/>
          <w:szCs w:val="21"/>
          <w:highlight w:val="none"/>
          <w:u w:val="single"/>
        </w:rPr>
        <w:t>马晓旭、刘硕</w:t>
      </w:r>
    </w:p>
    <w:p>
      <w:pPr>
        <w:widowControl/>
        <w:adjustRightInd w:val="0"/>
        <w:snapToGrid w:val="0"/>
        <w:spacing w:line="360" w:lineRule="exact"/>
        <w:ind w:firstLine="420" w:firstLineChars="200"/>
        <w:jc w:val="left"/>
        <w:rPr>
          <w:rFonts w:hint="eastAsia" w:ascii="仿宋" w:hAnsi="仿宋" w:cs="仿宋"/>
          <w:color w:val="auto"/>
          <w:highlight w:val="none"/>
        </w:rPr>
        <w:sectPr>
          <w:footerReference r:id="rId4" w:type="first"/>
          <w:pgSz w:w="11906" w:h="16838"/>
          <w:pgMar w:top="1440" w:right="1797" w:bottom="1440" w:left="1797" w:header="851" w:footer="992" w:gutter="0"/>
          <w:cols w:space="720" w:num="1"/>
          <w:docGrid w:type="lines" w:linePitch="312" w:charSpace="0"/>
        </w:sectPr>
      </w:pPr>
      <w:r>
        <w:rPr>
          <w:rFonts w:hint="eastAsia" w:ascii="仿宋" w:hAnsi="仿宋" w:cs="仿宋"/>
          <w:color w:val="auto"/>
          <w:szCs w:val="21"/>
          <w:highlight w:val="none"/>
        </w:rPr>
        <w:t>电　话：</w:t>
      </w:r>
      <w:r>
        <w:rPr>
          <w:rFonts w:hint="eastAsia" w:ascii="仿宋" w:hAnsi="仿宋" w:cs="仿宋"/>
          <w:color w:val="auto"/>
          <w:szCs w:val="21"/>
          <w:highlight w:val="none"/>
          <w:u w:val="single"/>
        </w:rPr>
        <w:t>18642000769、024-86906680</w:t>
      </w:r>
    </w:p>
    <w:p>
      <w:pPr>
        <w:jc w:val="left"/>
        <w:rPr>
          <w:rFonts w:hint="eastAsia" w:ascii="仿宋" w:hAnsi="仿宋" w:cs="仿宋"/>
          <w:b/>
          <w:color w:val="auto"/>
          <w:sz w:val="24"/>
          <w:highlight w:val="none"/>
        </w:rPr>
      </w:pPr>
      <w:r>
        <w:rPr>
          <w:rFonts w:hint="eastAsia" w:ascii="仿宋" w:hAnsi="仿宋" w:cs="仿宋"/>
          <w:b/>
          <w:color w:val="auto"/>
          <w:sz w:val="32"/>
          <w:szCs w:val="32"/>
          <w:highlight w:val="none"/>
        </w:rPr>
        <w:t>附件1</w:t>
      </w:r>
    </w:p>
    <w:p>
      <w:pPr>
        <w:jc w:val="left"/>
        <w:rPr>
          <w:rFonts w:hint="eastAsia" w:ascii="仿宋" w:hAnsi="仿宋" w:cs="仿宋"/>
          <w:b/>
          <w:color w:val="auto"/>
          <w:sz w:val="24"/>
          <w:highlight w:val="none"/>
        </w:rPr>
      </w:pPr>
      <w:r>
        <w:rPr>
          <w:rFonts w:hint="eastAsia" w:ascii="仿宋" w:hAnsi="仿宋" w:cs="仿宋"/>
          <w:b/>
          <w:color w:val="auto"/>
          <w:sz w:val="24"/>
          <w:highlight w:val="none"/>
        </w:rPr>
        <w:t>包组编号：001</w:t>
      </w:r>
    </w:p>
    <w:tbl>
      <w:tblPr>
        <w:tblStyle w:val="23"/>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860"/>
        <w:gridCol w:w="9148"/>
        <w:gridCol w:w="1092"/>
        <w:gridCol w:w="1822"/>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包号</w:t>
            </w:r>
          </w:p>
        </w:tc>
        <w:tc>
          <w:tcPr>
            <w:tcW w:w="300"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产品</w:t>
            </w:r>
          </w:p>
        </w:tc>
        <w:tc>
          <w:tcPr>
            <w:tcW w:w="3193"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货品及主要技术参数</w:t>
            </w:r>
          </w:p>
        </w:tc>
        <w:tc>
          <w:tcPr>
            <w:tcW w:w="381"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数量</w:t>
            </w:r>
          </w:p>
        </w:tc>
        <w:tc>
          <w:tcPr>
            <w:tcW w:w="636"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最高单价（万元）</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1</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位移检测仪</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lang w:bidi="ar"/>
              </w:rPr>
            </w:pPr>
            <w:r>
              <w:rPr>
                <w:rFonts w:hint="eastAsia" w:ascii="仿宋" w:hAnsi="仿宋" w:cs="仿宋"/>
                <w:color w:val="auto"/>
                <w:kern w:val="0"/>
                <w:szCs w:val="21"/>
                <w:highlight w:val="none"/>
                <w:lang w:bidi="ar"/>
              </w:rPr>
              <w:t>3</w:t>
            </w:r>
          </w:p>
        </w:tc>
        <w:tc>
          <w:tcPr>
            <w:tcW w:w="636" w:type="pct"/>
            <w:vAlign w:val="center"/>
          </w:tcPr>
          <w:p>
            <w:pPr>
              <w:widowControl/>
              <w:jc w:val="center"/>
              <w:textAlignment w:val="center"/>
              <w:rPr>
                <w:rFonts w:hint="eastAsia" w:ascii="仿宋" w:hAnsi="仿宋" w:cs="仿宋"/>
                <w:color w:val="auto"/>
                <w:kern w:val="0"/>
                <w:szCs w:val="21"/>
                <w:highlight w:val="none"/>
                <w:lang w:bidi="ar"/>
              </w:rPr>
            </w:pPr>
            <w:r>
              <w:rPr>
                <w:rFonts w:hint="eastAsia" w:ascii="仿宋" w:hAnsi="仿宋" w:cs="仿宋"/>
                <w:color w:val="auto"/>
                <w:kern w:val="0"/>
                <w:szCs w:val="21"/>
                <w:highlight w:val="none"/>
                <w:lang w:bidi="ar"/>
              </w:rPr>
              <w:t>5.225</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2</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防静电服</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1、符合GB12014-2019《防静电服》标准，提供所投产品第三方检验机构出具的检验报告，出具报告的检验检测机构应取得市场监督管理部门的资质认定。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3、服装为分体式设计，每套包含手套、靴子、上下衣、安全头盔、护目镜、静电手环等。</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22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0.15</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消防用防坠落装备</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整体要求符合XF494《消防用防坠落装备》通用技术条件标准，部分产品(8字环、D形钩、上升器、下降器、胸式上升器、单轴滑轮)须在投标时提供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组成部件：安全钩(D型)≥4个(≥2个轻型安全钩，≥2个通用型安全钩),左右手上升器各≥1个，胸式上升器≥1个，脚式上升器≥1个，抓绳器≥1个，下降器≥1个，0型钩≥4个，8字环≥2个，双滑轮≥2个(三英寸和二英寸各≥1个),单滑轮2个(三英寸和二英寸各≥1个),墙角护轮≥1个，轻型安全绳≥1条(直径≥9.5mm,≥20米),通用安全绳≥1条(直径≥12.5mm,≥20米),防坠制动器≥1个，扁带≥2个(60cm和120cm各≥1个),空中悬停器≥1个，救助手套≥2副。</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4、其他器材：绳索保护套≥2个，绳包1个、有肩带的携行包1个等。</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5、所有“组成部件”上应有产品的永久性标识。</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25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0.45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4</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气动起重气垫</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1、按照YJ/T 3-2011《地震救援装备检测规程 起重气垫系统》要求，提供所投产品第三方检验机构出具的检验报告，出具报告的检验检测机构应取得国家相关部门的资质认定。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3、气垫：6T、10T、18T、20T型号各1个。</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2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1.3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5</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支撑保护套具</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1、总体要求符合国家相关标准，提供所投产品第三方检验机构出具的检验报告，出具报告的检验检测机构应取得国家相关部门的资质认定。报告需包含支撑柱收缩伸展长度、支撑力、重量等关键信息。</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2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4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6</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稳固保护附件</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1、整体要求符合国家相关技术标准，提供所投产品第三方检验机构出具的检验报告，出具报告的检验检测机构应取得国家相关部门的资质认定。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2、使用优质橡塑及纤维材质制成，由梯形垫块、方形垫块、长形垫块、鞍形垫块等组成。</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3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0.47</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7</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液压千斤顶</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2、分离式液压千斤顶，产品包含手动泵、千斤顶</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2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0.2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8</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航空运输箱</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2、采用优质PE材料，滚塑工艺一体成型，边缘无毛刺化处理，设置加强筋、便于与叉车配合使用，多个箱体可无缝叠加存放、运输。</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3、箱体尺寸:长×宽×高1200mm×800mm×600mm（各尺寸允差±3mm）。</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64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0.175</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9</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滑轮套装</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1、滑轮套装应包含：小滑轮1个、万向单滑轮1个、万向双滑轮1个。</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3、套装内器材应提供所投产品第三方检验机构出具的检验报告，出具报告的检验检测机构应取得国家相关部门的资质认定。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4、器材上应有产品的永久性标识。</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8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0.18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10</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余震监测仪</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3、产品应包含：倾角监测模块、主机</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3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7.69</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11</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全身吊带A</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1、符合XF494-2023《消防用防坠落装备》要求，提供所投产品第三方检验机构出具的检验报告，出具报告的检验检测机构应取得国家相关部门的资质认定。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2、根据采购单位要求，安装符合《消防装备物资物联网标识管理》规定的二维码和RFID标签，（车辆或器材）在交付前须完成部局系统赋码工作，确保一物一码。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3、消防全身安全吊带由织带、前部拉环、后背拉环、后背衬垫和带扣等零部件组成。</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20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0.12</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12</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移动供气源</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1、产品整体要求符合XF 124-2013《正压式消防空气呼吸器》的标准。提供所投产品第三方检验机构出具的检验报告，出具报告的检验检测机构应取得国家相关部门的资质认定。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4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1.95</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13</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玻璃破碎器</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1、根据采购单位要求，安装符合《消防装备物资物联网标识管理》规定的二维码和RFID标签，（车辆或器材）在交付前须完成部局系统赋码工作，确保一物一码。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3、整套装备由玻璃切割机、玻璃切割片、充电式电钻、玻璃吸盘、电池、充电系统等组成。</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0.23</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14</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雷达生命探测仪</w:t>
            </w:r>
          </w:p>
        </w:tc>
        <w:tc>
          <w:tcPr>
            <w:tcW w:w="3193" w:type="pct"/>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1、符合XF 3010-2020《消防用雷达生命探测仪》要求，提供所投产品第三方检验机构出具的检验报告，出具报告的检验检测机构应取得国家相关部门的资质认定。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eastAsia="仿宋" w:cs="仿宋"/>
                <w:color w:val="auto"/>
                <w:kern w:val="0"/>
                <w:sz w:val="21"/>
                <w:szCs w:val="21"/>
                <w:highlight w:val="none"/>
              </w:rPr>
            </w:pPr>
            <w:r>
              <w:rPr>
                <w:rFonts w:hint="eastAsia" w:ascii="仿宋" w:hAnsi="仿宋" w:cs="仿宋"/>
                <w:b w:val="0"/>
                <w:bCs w:val="0"/>
                <w:color w:val="auto"/>
                <w:szCs w:val="21"/>
                <w:highlight w:val="none"/>
              </w:rPr>
              <w:t>3、整体防爆等级：不低于Ex ib IIC T4 Gb，提供防爆合格证书。</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25</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15</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视频生命探测仪</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2、工具组由主机、远程控制终端、电动音视频探头、防水视频探头、安全箱等组成。</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5.18</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16</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多功能担架</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3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0.18</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17</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便携式推车</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4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0.7</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18</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绳索救援套装</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整体要求符合XF494《消防用防坠落装备》标准，全身式安全吊带、救援用下降器、钢制O型丝扣锁、右手轻合金手式上升器、抓绳器、锚点扁带、双滑轮、单滑轮、中号分力板、5指牛皮手套、短连接、游动止坠器，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绳索救援套装需包含：全身式安全吊带（含附件）2套、救援用下降器2个、钢制O型丝扣锁8个、高强度合金两段自动O形钩28个、右手轻合金手式上升器2个、抓绳器2个、锚点扁带4根、双滑轮4个、单滑轮6个、中号分力板2个、5指牛皮手套4双、护绳套8个、器材包2个、短连接4副、带有锁定功能的游动止坠器4个、高空救援头盔2顶、钢制墙角保护器2个等组成。</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2.2</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19</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音频生命探测仪</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2、工具组由主机、音频微震探头、音频对讲探头、降噪耳机、安全箱等组成。</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6.15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20</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液压钻孔机</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一、实质性要求（★） </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1、整套设备包括：液压动力站1台、液压岩心钻1台及液压油管1根。</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5.5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21</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双轮异向切割锯</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1、产品整体要求符合GB/32460-2015《消防应急救援装备、破拆机具通用技术条件》的标准。提供所投产品第三方检验机构出具的检验报告，出具报告的检验检测机构应取得国家相关部门的资质认定。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0.98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22</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水泥切割机</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1.35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23</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凿岩机</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3、整体装备由主机、注油器、气腿、尖头及平头钻（各2个）等组成，配便携式储运箱</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1.5</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24</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起重气垫</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1、按照YJ/T 3-2011《地震救援装备检测规程 起重气垫系统》要求，提供所投产品第三方检验机构出具的检验报告，出具报告的检验检测机构应取得国家相关部门的资质认定。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3、气垫：6T、10T、18T、20T型号各1个。</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1.36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25</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牵拉器</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0.19</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26</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狭小空间排烟机</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一、实质性要求（★） </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1、符合GB27901-2011《移动式消防排烟机》要求，提供所投产品第三方检验机构出具的检验报告，出具报告的检验检测机构应取得国家相关部门的资质认定。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0.35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27</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强制送风机</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0.25</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28</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婴儿呼吸袋</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一、实质性要求（★） </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2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0.25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szCs w:val="21"/>
                <w:highlight w:val="none"/>
              </w:rPr>
            </w:pPr>
            <w:r>
              <w:rPr>
                <w:rFonts w:hint="eastAsia" w:ascii="仿宋" w:hAnsi="仿宋" w:cs="仿宋"/>
                <w:color w:val="auto"/>
                <w:kern w:val="0"/>
                <w:szCs w:val="21"/>
                <w:highlight w:val="none"/>
                <w:lang w:bidi="ar"/>
              </w:rPr>
              <w:t>29</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防电服</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1、产品整体要求符合GB/8965.4-2022《防护服装防电弧服》的标准。提供所投产品第三方检验机构出具的检验报告，出具报告的检验检测机构应取得国家相关部门的资质认定。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5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0.21</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30</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自动止坠器</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一、实质性要求（★） </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1、符合XF494-2023《消防用防坠落装备》标准，提供所投产品第三方检验机构出具的检验报告，出具报告的检验检测机构应取得国家相关部门的资质认定。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9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0.19</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31</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自动锁定下降器</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一、实质性要求（★） </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1、符合XF494-2023《消防用防坠落装备》标准，提供所投产品第三方检验机构出具的检验报告，出具报告的检验检测机构应取得国家相关部门的资质认定。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2、根据采购单位要求，安装符合《消防装备物资物联网标识管理》规定的二维码和RFID标签，（车辆或器材）在交付前须完成部局系统赋码工作，确保一物一码。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3、器材上应有产品的永久性标识。</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9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0.2</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32</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下降器</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一、实质性要求（★） </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1、符合XF494-2023《消防用防坠落装备》标准，提供所投产品第三方检验机构出具的检验报告，出具报告的检验检测机构应取得国家相关部门的资质认定。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2、根据采购单位要求，安装符合《消防装备物资物联网标识管理》规定的二维码和RFID标签，（车辆或器材）在交付前须完成部局系统赋码工作，确保一物一码。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3、器材上应有产品的永久性标识。</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9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0.18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33</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通用安全绳（200米）</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一、实质性要求（★） </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1、符合XF494-2023《消防用防坠落装备》要求，提供所投产品第三方检验机构出具的检验报告，出具报告的检验检测机构应取得国家相关部门的资质认定。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3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0.27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34</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多功能省力系统</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一、实质性要求（★） </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3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0.19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35</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静音发电机</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1、整体要求符合GB/T2820.8-2022标准，提供所投产品第三方检验机构出具的检验报告，出具报告的检验检测机构应取得国家相关部门的资质认定。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0.8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36</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挂钩套装</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1、滑轮套装应包含：O型环1个、D型环1个、梨形锁扣1个、半永久锁扣1个</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3、符合XF </w:t>
            </w:r>
            <w:r>
              <w:rPr>
                <w:rFonts w:hint="eastAsia" w:ascii="仿宋" w:hAnsi="仿宋" w:eastAsia="仿宋" w:cs="仿宋"/>
                <w:color w:val="auto"/>
                <w:kern w:val="0"/>
                <w:sz w:val="21"/>
                <w:szCs w:val="21"/>
                <w:highlight w:val="none"/>
                <w:lang w:eastAsia="zh-CN"/>
              </w:rPr>
              <w:t>494-2023</w:t>
            </w:r>
            <w:r>
              <w:rPr>
                <w:rFonts w:hint="eastAsia" w:ascii="仿宋" w:hAnsi="仿宋" w:eastAsia="仿宋" w:cs="仿宋"/>
                <w:color w:val="auto"/>
                <w:kern w:val="0"/>
                <w:sz w:val="21"/>
                <w:szCs w:val="21"/>
                <w:highlight w:val="none"/>
              </w:rPr>
              <w:t>消防用防坠落装备标准，提供所投产品</w:t>
            </w:r>
            <w:r>
              <w:rPr>
                <w:rFonts w:hint="eastAsia" w:ascii="仿宋" w:hAnsi="仿宋" w:eastAsia="仿宋" w:cs="仿宋"/>
                <w:color w:val="auto"/>
                <w:kern w:val="0"/>
                <w:sz w:val="21"/>
                <w:szCs w:val="21"/>
                <w:highlight w:val="none"/>
                <w:lang w:val="en-US" w:eastAsia="zh-CN"/>
              </w:rPr>
              <w:t>第三方</w:t>
            </w:r>
            <w:r>
              <w:rPr>
                <w:rFonts w:hint="eastAsia" w:ascii="仿宋" w:hAnsi="仿宋" w:eastAsia="仿宋" w:cs="仿宋"/>
                <w:color w:val="auto"/>
                <w:kern w:val="0"/>
                <w:sz w:val="21"/>
                <w:szCs w:val="21"/>
                <w:highlight w:val="none"/>
              </w:rPr>
              <w:t>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4、器材上应有产品的永久性标识。</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3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0.17 </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37</w:t>
            </w:r>
          </w:p>
        </w:tc>
        <w:tc>
          <w:tcPr>
            <w:tcW w:w="300"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全身吊带B</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1、符合XF494-2023《消防用防坠落装备》要求，提供所投产品第三方检验机构出具的检验报告，出具报告的检验检测机构应取得国家相关部门的资质认定。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2、根据采购单位要求，安装符合《消防装备物资物联网标识管理》规定的二维码和RFID标签，（车辆或器材）在交付前须完成部局系统赋码工作，确保一物一码。</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3、消防全身安全吊带由织带、前部拉环、后背拉环、后背衬垫和带扣等零部件组成。</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8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0.12</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49" w:type="pct"/>
            <w:vAlign w:val="center"/>
          </w:tcPr>
          <w:p>
            <w:pPr>
              <w:widowControl/>
              <w:jc w:val="center"/>
              <w:textAlignment w:val="center"/>
              <w:rPr>
                <w:rFonts w:hint="eastAsia" w:ascii="仿宋" w:hAnsi="仿宋" w:cs="仿宋"/>
                <w:color w:val="auto"/>
                <w:kern w:val="0"/>
                <w:szCs w:val="21"/>
                <w:highlight w:val="none"/>
                <w:lang w:bidi="ar"/>
              </w:rPr>
            </w:pPr>
            <w:r>
              <w:rPr>
                <w:rFonts w:hint="eastAsia" w:ascii="仿宋" w:hAnsi="仿宋" w:cs="仿宋"/>
                <w:color w:val="auto"/>
                <w:kern w:val="0"/>
                <w:szCs w:val="21"/>
                <w:highlight w:val="none"/>
                <w:lang w:bidi="ar"/>
              </w:rPr>
              <w:t>38</w:t>
            </w:r>
          </w:p>
        </w:tc>
        <w:tc>
          <w:tcPr>
            <w:tcW w:w="300" w:type="pct"/>
            <w:vAlign w:val="center"/>
          </w:tcPr>
          <w:p>
            <w:pPr>
              <w:widowControl/>
              <w:jc w:val="center"/>
              <w:textAlignment w:val="center"/>
              <w:rPr>
                <w:rFonts w:hint="eastAsia" w:ascii="仿宋" w:hAnsi="仿宋" w:cs="仿宋"/>
                <w:color w:val="auto"/>
                <w:kern w:val="0"/>
                <w:szCs w:val="21"/>
                <w:highlight w:val="none"/>
                <w:lang w:bidi="ar"/>
              </w:rPr>
            </w:pPr>
            <w:r>
              <w:rPr>
                <w:rFonts w:hint="eastAsia" w:ascii="仿宋" w:hAnsi="仿宋" w:cs="仿宋"/>
                <w:color w:val="auto"/>
                <w:kern w:val="0"/>
                <w:szCs w:val="21"/>
                <w:highlight w:val="none"/>
                <w:lang w:bidi="ar"/>
              </w:rPr>
              <w:t>照明呼救套装</w:t>
            </w:r>
          </w:p>
        </w:tc>
        <w:tc>
          <w:tcPr>
            <w:tcW w:w="3193" w:type="pct"/>
            <w:vAlign w:val="center"/>
          </w:tcPr>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一、实质性要求（★）</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1、照明呼救套装应包括：消防员呼救器2个、手提式强光防爆照明灯1具。</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消防员呼救器应符合GB27900-2011消防员呼救器的要求、手提式强光防爆照明灯应符合GB30734-2014消防员照明灯具要求，提供所投产品第三方检验机构出具的检验报告，出具报告的检验检测机构应取得国家相关部门的资质认定。</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3、消防员呼救器、手提式强光防爆照明灯的防爆、防水性能均需在检测报告中体现。</w:t>
            </w:r>
          </w:p>
          <w:p>
            <w:pPr>
              <w:pStyle w:val="12"/>
              <w:spacing w:line="240" w:lineRule="auto"/>
              <w:ind w:firstLine="0" w:firstLineChars="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4、根据采购单位要求，安装符合《消防装备物资物联网标识管理规定》的二维码和RFID标签，器材在交付前须完成部局系统赋码工作，确保一物一码。</w:t>
            </w:r>
          </w:p>
        </w:tc>
        <w:tc>
          <w:tcPr>
            <w:tcW w:w="381"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 xml:space="preserve">13 </w:t>
            </w:r>
          </w:p>
        </w:tc>
        <w:tc>
          <w:tcPr>
            <w:tcW w:w="636" w:type="pct"/>
            <w:vAlign w:val="center"/>
          </w:tcPr>
          <w:p>
            <w:pPr>
              <w:widowControl/>
              <w:jc w:val="center"/>
              <w:textAlignment w:val="center"/>
              <w:rPr>
                <w:rFonts w:hint="eastAsia" w:ascii="仿宋" w:hAnsi="仿宋" w:cs="仿宋"/>
                <w:color w:val="auto"/>
                <w:kern w:val="0"/>
                <w:szCs w:val="21"/>
                <w:highlight w:val="none"/>
              </w:rPr>
            </w:pPr>
            <w:r>
              <w:rPr>
                <w:rFonts w:hint="eastAsia" w:ascii="仿宋" w:hAnsi="仿宋" w:cs="仿宋"/>
                <w:color w:val="auto"/>
                <w:kern w:val="0"/>
                <w:szCs w:val="21"/>
                <w:highlight w:val="none"/>
                <w:lang w:bidi="ar"/>
              </w:rPr>
              <w:t>0.188</w:t>
            </w:r>
          </w:p>
        </w:tc>
        <w:tc>
          <w:tcPr>
            <w:tcW w:w="239" w:type="pct"/>
            <w:vAlign w:val="center"/>
          </w:tcPr>
          <w:p>
            <w:pPr>
              <w:pStyle w:val="12"/>
              <w:spacing w:line="240" w:lineRule="auto"/>
              <w:ind w:firstLine="0" w:firstLineChars="0"/>
              <w:jc w:val="center"/>
              <w:rPr>
                <w:rFonts w:hint="eastAsia" w:ascii="仿宋" w:hAnsi="仿宋" w:eastAsia="仿宋" w:cs="仿宋"/>
                <w:color w:val="auto"/>
                <w:kern w:val="0"/>
                <w:sz w:val="21"/>
                <w:szCs w:val="21"/>
                <w:highlight w:val="none"/>
              </w:rPr>
            </w:pPr>
          </w:p>
        </w:tc>
      </w:tr>
    </w:tbl>
    <w:p>
      <w:pPr>
        <w:jc w:val="left"/>
        <w:rPr>
          <w:rFonts w:hint="eastAsia" w:ascii="仿宋" w:hAnsi="仿宋" w:cs="仿宋"/>
          <w:b/>
          <w:color w:val="auto"/>
          <w:sz w:val="24"/>
          <w:highlight w:val="none"/>
        </w:rPr>
      </w:pPr>
    </w:p>
    <w:p>
      <w:pPr>
        <w:pStyle w:val="38"/>
        <w:ind w:firstLine="0" w:firstLineChars="0"/>
        <w:rPr>
          <w:rFonts w:hint="eastAsia" w:ascii="仿宋" w:hAnsi="仿宋" w:eastAsia="仿宋" w:cs="仿宋"/>
          <w:color w:val="auto"/>
          <w:highlight w:val="none"/>
        </w:rPr>
        <w:sectPr>
          <w:pgSz w:w="16838" w:h="11906" w:orient="landscape"/>
          <w:pgMar w:top="1797" w:right="1440" w:bottom="1797" w:left="1440" w:header="851" w:footer="992" w:gutter="0"/>
          <w:cols w:space="720" w:num="1"/>
          <w:docGrid w:type="lines" w:linePitch="312" w:charSpace="0"/>
        </w:sectPr>
      </w:pPr>
    </w:p>
    <w:p>
      <w:pPr>
        <w:spacing w:before="312" w:beforeLines="100" w:after="312" w:afterLines="100" w:line="360" w:lineRule="auto"/>
        <w:ind w:right="-21" w:rightChars="-10"/>
        <w:jc w:val="left"/>
        <w:rPr>
          <w:rFonts w:hint="eastAsia" w:ascii="仿宋" w:hAnsi="仿宋" w:cs="仿宋"/>
          <w:b/>
          <w:color w:val="auto"/>
          <w:sz w:val="32"/>
          <w:szCs w:val="32"/>
          <w:highlight w:val="none"/>
        </w:rPr>
      </w:pPr>
      <w:r>
        <w:rPr>
          <w:rFonts w:hint="eastAsia" w:ascii="仿宋" w:hAnsi="仿宋" w:cs="仿宋"/>
          <w:b/>
          <w:color w:val="auto"/>
          <w:sz w:val="32"/>
          <w:szCs w:val="32"/>
          <w:highlight w:val="none"/>
        </w:rPr>
        <w:t>附件2-1</w:t>
      </w:r>
    </w:p>
    <w:p>
      <w:pPr>
        <w:spacing w:before="312" w:beforeLines="100" w:after="312" w:afterLines="100" w:line="360" w:lineRule="auto"/>
        <w:ind w:right="-21" w:rightChars="-10"/>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法定代表人（或非法人组织负责人）身份证明书</w:t>
      </w:r>
    </w:p>
    <w:p>
      <w:pPr>
        <w:spacing w:line="360" w:lineRule="auto"/>
        <w:ind w:firstLine="840" w:firstLineChars="400"/>
        <w:rPr>
          <w:rFonts w:hint="eastAsia" w:ascii="仿宋" w:hAnsi="仿宋" w:cs="仿宋"/>
          <w:color w:val="auto"/>
          <w:szCs w:val="21"/>
          <w:highlight w:val="none"/>
        </w:rPr>
      </w:pPr>
      <w:r>
        <w:rPr>
          <w:rFonts w:hint="eastAsia" w:ascii="仿宋" w:hAnsi="仿宋" w:cs="仿宋"/>
          <w:color w:val="auto"/>
          <w:szCs w:val="21"/>
          <w:highlight w:val="none"/>
        </w:rPr>
        <w:t>姓名：</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，性别：</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，出生日期：</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，现任职务：</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，系</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（供应商名称）的法定代表人（或非法人组织负责人）。</w:t>
      </w:r>
    </w:p>
    <w:p>
      <w:pPr>
        <w:rPr>
          <w:rFonts w:hint="eastAsia" w:ascii="仿宋" w:hAnsi="仿宋" w:cs="仿宋"/>
          <w:color w:val="auto"/>
          <w:szCs w:val="21"/>
          <w:highlight w:val="none"/>
        </w:rPr>
      </w:pPr>
    </w:p>
    <w:p>
      <w:pPr>
        <w:rPr>
          <w:rFonts w:hint="eastAsia" w:ascii="仿宋" w:hAnsi="仿宋" w:cs="仿宋"/>
          <w:color w:val="auto"/>
          <w:szCs w:val="21"/>
          <w:highlight w:val="none"/>
        </w:rPr>
      </w:pPr>
      <w:r>
        <w:rPr>
          <w:rFonts w:hint="eastAsia" w:ascii="仿宋" w:hAnsi="仿宋" w:cs="仿宋"/>
          <w:color w:val="auto"/>
          <w:szCs w:val="21"/>
          <w:highlight w:val="none"/>
        </w:rPr>
        <w:t>特此证明。</w:t>
      </w: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tbl>
      <w:tblPr>
        <w:tblStyle w:val="2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（※法定代表人（或非法人组织负责人）身份证正、反面复印件※）</w:t>
            </w:r>
          </w:p>
        </w:tc>
      </w:tr>
    </w:tbl>
    <w:p>
      <w:pPr>
        <w:rPr>
          <w:rFonts w:hint="eastAsia" w:ascii="仿宋" w:hAnsi="仿宋" w:cs="仿宋"/>
          <w:color w:val="auto"/>
          <w:szCs w:val="21"/>
          <w:highlight w:val="none"/>
        </w:rPr>
      </w:pPr>
    </w:p>
    <w:p>
      <w:pPr>
        <w:spacing w:line="480" w:lineRule="auto"/>
        <w:rPr>
          <w:rFonts w:hint="eastAsia" w:ascii="仿宋" w:hAnsi="仿宋" w:cs="仿宋"/>
          <w:color w:val="auto"/>
          <w:highlight w:val="none"/>
          <w:u w:val="singl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rPr>
          <w:rFonts w:hint="eastAsia" w:ascii="仿宋" w:hAnsi="仿宋" w:cs="仿宋"/>
          <w:color w:val="auto"/>
          <w:highlight w:val="none"/>
        </w:rPr>
      </w:pPr>
    </w:p>
    <w:p>
      <w:pPr>
        <w:rPr>
          <w:rFonts w:hint="eastAsia" w:ascii="仿宋" w:hAnsi="仿宋" w:cs="仿宋"/>
          <w:color w:val="auto"/>
          <w:szCs w:val="21"/>
          <w:highlight w:val="none"/>
        </w:rPr>
      </w:pPr>
    </w:p>
    <w:p>
      <w:pPr>
        <w:spacing w:before="312" w:beforeLines="100" w:after="312" w:afterLines="100" w:line="360" w:lineRule="auto"/>
        <w:ind w:right="-21" w:rightChars="-10"/>
        <w:jc w:val="left"/>
        <w:rPr>
          <w:rFonts w:hint="eastAsia" w:ascii="仿宋" w:hAnsi="仿宋" w:cs="仿宋"/>
          <w:b/>
          <w:color w:val="auto"/>
          <w:sz w:val="32"/>
          <w:szCs w:val="32"/>
          <w:highlight w:val="none"/>
        </w:rPr>
      </w:pPr>
    </w:p>
    <w:p>
      <w:pPr>
        <w:spacing w:before="312" w:beforeLines="100" w:after="312" w:afterLines="100" w:line="360" w:lineRule="auto"/>
        <w:ind w:right="-21" w:rightChars="-10"/>
        <w:jc w:val="left"/>
        <w:rPr>
          <w:rFonts w:hint="eastAsia" w:ascii="仿宋" w:hAnsi="仿宋" w:cs="仿宋"/>
          <w:b/>
          <w:color w:val="auto"/>
          <w:sz w:val="32"/>
          <w:szCs w:val="32"/>
          <w:highlight w:val="none"/>
        </w:rPr>
      </w:pPr>
      <w:r>
        <w:rPr>
          <w:rFonts w:hint="eastAsia" w:ascii="仿宋" w:hAnsi="仿宋" w:cs="仿宋"/>
          <w:b/>
          <w:color w:val="auto"/>
          <w:sz w:val="32"/>
          <w:szCs w:val="32"/>
          <w:highlight w:val="none"/>
        </w:rPr>
        <w:br w:type="page"/>
      </w:r>
      <w:r>
        <w:rPr>
          <w:rFonts w:hint="eastAsia" w:ascii="仿宋" w:hAnsi="仿宋" w:cs="仿宋"/>
          <w:b/>
          <w:color w:val="auto"/>
          <w:sz w:val="32"/>
          <w:szCs w:val="32"/>
          <w:highlight w:val="none"/>
        </w:rPr>
        <w:t>附件2-2</w:t>
      </w:r>
    </w:p>
    <w:p>
      <w:pPr>
        <w:spacing w:before="312" w:beforeLines="100" w:after="312" w:afterLines="100" w:line="360" w:lineRule="auto"/>
        <w:ind w:right="-21" w:rightChars="-10"/>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法定代表人（或非法人组织负责人）授权委托书</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单位名称：</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法定代表人（或非法人组织负责人）姓名：</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身份证号码：</w:t>
      </w:r>
      <w:r>
        <w:rPr>
          <w:rFonts w:hint="eastAsia" w:ascii="仿宋" w:hAnsi="仿宋" w:cs="仿宋"/>
          <w:color w:val="auto"/>
          <w:szCs w:val="21"/>
          <w:highlight w:val="none"/>
          <w:u w:val="single"/>
        </w:rPr>
        <w:t xml:space="preserve">         </w:t>
      </w:r>
    </w:p>
    <w:p>
      <w:pPr>
        <w:tabs>
          <w:tab w:val="left" w:pos="5205"/>
        </w:tabs>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住所地：</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rPr>
        <w:tab/>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人姓名：</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身份证号码：</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工作单位：</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住址：</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电话：</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现委托</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就</w:t>
      </w:r>
      <w:r>
        <w:rPr>
          <w:rFonts w:hint="eastAsia" w:ascii="仿宋" w:hAnsi="仿宋" w:cs="仿宋"/>
          <w:color w:val="auto"/>
          <w:szCs w:val="21"/>
          <w:highlight w:val="none"/>
          <w:u w:val="single"/>
        </w:rPr>
        <w:t>（项目编号、项目名称、包号）</w:t>
      </w:r>
      <w:r>
        <w:rPr>
          <w:rFonts w:hint="eastAsia" w:ascii="仿宋" w:hAnsi="仿宋" w:cs="仿宋"/>
          <w:color w:val="auto"/>
          <w:szCs w:val="21"/>
          <w:highlight w:val="none"/>
        </w:rPr>
        <w:t>投标中，以我单位名义处理一切与之有关的事务。</w:t>
      </w:r>
    </w:p>
    <w:p>
      <w:pP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本授权书于</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年</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月</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日签字或盖章生效，无转委托，特此声明。</w:t>
      </w:r>
    </w:p>
    <w:p>
      <w:pPr>
        <w:spacing w:line="360" w:lineRule="auto"/>
        <w:rPr>
          <w:rFonts w:hint="eastAsia" w:ascii="仿宋" w:hAnsi="仿宋" w:cs="仿宋"/>
          <w:color w:val="auto"/>
          <w:szCs w:val="21"/>
          <w:highlight w:val="none"/>
        </w:rPr>
      </w:pPr>
    </w:p>
    <w:tbl>
      <w:tblPr>
        <w:tblStyle w:val="2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 w:hAnsi="仿宋" w:cs="仿宋"/>
                <w:color w:val="auto"/>
                <w:szCs w:val="21"/>
                <w:highlight w:val="non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人身份证正、反面复印件※）</w:t>
            </w:r>
          </w:p>
        </w:tc>
      </w:tr>
    </w:tbl>
    <w:p>
      <w:pPr>
        <w:spacing w:line="360" w:lineRule="auto"/>
        <w:rPr>
          <w:rFonts w:hint="eastAsia" w:ascii="仿宋" w:hAnsi="仿宋" w:cs="仿宋"/>
          <w:color w:val="auto"/>
          <w:szCs w:val="21"/>
          <w:highlight w:val="none"/>
        </w:rPr>
      </w:pP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委托人（加盖单位公章）：</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法定代表人（或非法人组织负责人）（签字或盖章）：</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人（签字或盖章）：</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详细通讯地址：</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邮政编码 ：</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u w:val="single"/>
        </w:rPr>
      </w:pPr>
      <w:r>
        <w:rPr>
          <w:rFonts w:hint="eastAsia" w:ascii="仿宋" w:hAnsi="仿宋" w:cs="仿宋"/>
          <w:color w:val="auto"/>
          <w:szCs w:val="21"/>
          <w:highlight w:val="none"/>
        </w:rPr>
        <w:t>传        真：</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电     话：</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u w:val="single"/>
        </w:rPr>
      </w:pPr>
      <w:r>
        <w:rPr>
          <w:rFonts w:hint="eastAsia" w:ascii="仿宋" w:hAnsi="仿宋" w:cs="仿宋"/>
          <w:color w:val="auto"/>
          <w:szCs w:val="21"/>
          <w:highlight w:val="none"/>
        </w:rPr>
        <w:t>日        期:</w:t>
      </w:r>
      <w:r>
        <w:rPr>
          <w:rFonts w:hint="eastAsia" w:ascii="仿宋" w:hAnsi="仿宋" w:cs="仿宋"/>
          <w:color w:val="auto"/>
          <w:szCs w:val="21"/>
          <w:highlight w:val="none"/>
          <w:u w:val="single"/>
        </w:rPr>
        <w:t xml:space="preserve">                       </w:t>
      </w:r>
    </w:p>
    <w:p>
      <w:pPr>
        <w:jc w:val="center"/>
        <w:rPr>
          <w:rFonts w:hint="eastAsia" w:ascii="仿宋" w:hAnsi="仿宋" w:cs="仿宋"/>
          <w:b/>
          <w:color w:val="auto"/>
          <w:sz w:val="44"/>
          <w:szCs w:val="44"/>
          <w:highlight w:val="none"/>
        </w:rPr>
      </w:pPr>
      <w:r>
        <w:rPr>
          <w:rFonts w:hint="eastAsia" w:ascii="仿宋" w:hAnsi="仿宋" w:cs="仿宋"/>
          <w:color w:val="auto"/>
          <w:szCs w:val="21"/>
          <w:highlight w:val="none"/>
          <w:u w:val="single"/>
        </w:rPr>
        <w:br w:type="page"/>
      </w:r>
      <w:bookmarkStart w:id="29" w:name="_Toc26518_WPSOffice_Level1"/>
      <w:bookmarkStart w:id="30" w:name="_Toc9614"/>
      <w:r>
        <w:rPr>
          <w:rFonts w:hint="eastAsia" w:ascii="仿宋" w:hAnsi="仿宋" w:cs="仿宋"/>
          <w:b/>
          <w:color w:val="auto"/>
          <w:sz w:val="44"/>
          <w:szCs w:val="44"/>
          <w:highlight w:val="none"/>
        </w:rPr>
        <w:t>第一章 供应商须知</w:t>
      </w:r>
      <w:bookmarkEnd w:id="29"/>
      <w:bookmarkEnd w:id="30"/>
    </w:p>
    <w:p>
      <w:pPr>
        <w:pStyle w:val="3"/>
        <w:adjustRightInd w:val="0"/>
        <w:snapToGrid w:val="0"/>
        <w:spacing w:before="0" w:after="0" w:line="360" w:lineRule="auto"/>
        <w:rPr>
          <w:rFonts w:hint="eastAsia" w:ascii="仿宋" w:hAnsi="仿宋" w:cs="仿宋"/>
          <w:color w:val="auto"/>
          <w:sz w:val="32"/>
          <w:szCs w:val="36"/>
          <w:highlight w:val="none"/>
        </w:rPr>
      </w:pPr>
      <w:bookmarkStart w:id="31" w:name="_Toc18613_WPSOffice_Level2"/>
      <w:r>
        <w:rPr>
          <w:rFonts w:hint="eastAsia" w:ascii="仿宋" w:hAnsi="仿宋" w:cs="仿宋"/>
          <w:color w:val="auto"/>
          <w:sz w:val="32"/>
          <w:szCs w:val="36"/>
          <w:highlight w:val="none"/>
        </w:rPr>
        <w:t>一 供应商须知表</w:t>
      </w:r>
      <w:bookmarkEnd w:id="31"/>
    </w:p>
    <w:tbl>
      <w:tblPr>
        <w:tblStyle w:val="23"/>
        <w:tblW w:w="8863" w:type="dxa"/>
        <w:tblInd w:w="0" w:type="dxa"/>
        <w:tblLayout w:type="fixed"/>
        <w:tblCellMar>
          <w:top w:w="0" w:type="dxa"/>
          <w:left w:w="108" w:type="dxa"/>
          <w:bottom w:w="0" w:type="dxa"/>
          <w:right w:w="108" w:type="dxa"/>
        </w:tblCellMar>
      </w:tblPr>
      <w:tblGrid>
        <w:gridCol w:w="873"/>
        <w:gridCol w:w="1962"/>
        <w:gridCol w:w="6028"/>
      </w:tblGrid>
      <w:tr>
        <w:tblPrEx>
          <w:tblCellMar>
            <w:top w:w="0" w:type="dxa"/>
            <w:left w:w="108" w:type="dxa"/>
            <w:bottom w:w="0" w:type="dxa"/>
            <w:right w:w="108" w:type="dxa"/>
          </w:tblCellMar>
        </w:tblPrEx>
        <w:trPr>
          <w:trHeight w:val="375" w:hRule="atLeast"/>
          <w:tblHeader/>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bookmarkStart w:id="32" w:name="招标项目基本内容及要求其他：Block"/>
            <w:bookmarkEnd w:id="32"/>
            <w:bookmarkStart w:id="33" w:name="招标项目基本内容及要求：Block"/>
            <w:bookmarkEnd w:id="33"/>
            <w:bookmarkStart w:id="34" w:name="sys_招标项目基本内容及要求：Block"/>
            <w:bookmarkEnd w:id="34"/>
            <w:bookmarkStart w:id="35" w:name="sys_招标项目基本内容及要求其他：Block"/>
            <w:bookmarkEnd w:id="35"/>
            <w:r>
              <w:rPr>
                <w:rFonts w:hint="eastAsia" w:ascii="仿宋" w:hAnsi="仿宋" w:cs="仿宋"/>
                <w:color w:val="auto"/>
                <w:kern w:val="0"/>
                <w:szCs w:val="21"/>
                <w:highlight w:val="none"/>
              </w:rPr>
              <w:t>条款号</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项   目</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内     容</w:t>
            </w:r>
          </w:p>
        </w:tc>
      </w:tr>
      <w:tr>
        <w:tblPrEx>
          <w:tblCellMar>
            <w:top w:w="0" w:type="dxa"/>
            <w:left w:w="108" w:type="dxa"/>
            <w:bottom w:w="0" w:type="dxa"/>
            <w:right w:w="108" w:type="dxa"/>
          </w:tblCellMar>
        </w:tblPrEx>
        <w:trPr>
          <w:trHeight w:val="94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1.1</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采购人</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名  称：</w:t>
            </w:r>
            <w:r>
              <w:rPr>
                <w:rFonts w:hint="eastAsia" w:ascii="仿宋" w:hAnsi="仿宋" w:cs="仿宋"/>
                <w:color w:val="auto"/>
                <w:kern w:val="0"/>
                <w:szCs w:val="21"/>
                <w:highlight w:val="none"/>
                <w:u w:val="single"/>
              </w:rPr>
              <w:t>辽宁省消防救援总队</w:t>
            </w:r>
          </w:p>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地  址：</w:t>
            </w:r>
            <w:r>
              <w:rPr>
                <w:rFonts w:hint="eastAsia" w:ascii="仿宋" w:hAnsi="仿宋" w:cs="仿宋"/>
                <w:color w:val="auto"/>
                <w:kern w:val="0"/>
                <w:szCs w:val="21"/>
                <w:highlight w:val="none"/>
                <w:u w:val="single"/>
              </w:rPr>
              <w:t>沈阳市皇姑区松花江街八号</w:t>
            </w:r>
            <w:r>
              <w:rPr>
                <w:rFonts w:hint="eastAsia" w:ascii="仿宋" w:hAnsi="仿宋" w:cs="仿宋"/>
                <w:color w:val="auto"/>
                <w:kern w:val="0"/>
                <w:szCs w:val="21"/>
                <w:highlight w:val="none"/>
              </w:rPr>
              <w:t xml:space="preserve">    </w:t>
            </w:r>
          </w:p>
          <w:p>
            <w:pPr>
              <w:widowControl/>
              <w:jc w:val="left"/>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联系人：</w:t>
            </w:r>
            <w:r>
              <w:rPr>
                <w:rFonts w:hint="eastAsia" w:ascii="仿宋" w:hAnsi="仿宋" w:cs="仿宋"/>
                <w:color w:val="auto"/>
                <w:kern w:val="0"/>
                <w:szCs w:val="21"/>
                <w:highlight w:val="none"/>
                <w:u w:val="single"/>
              </w:rPr>
              <w:t>王琳</w:t>
            </w:r>
            <w:r>
              <w:rPr>
                <w:rFonts w:hint="eastAsia" w:ascii="仿宋" w:hAnsi="仿宋" w:cs="仿宋"/>
                <w:color w:val="auto"/>
                <w:kern w:val="0"/>
                <w:szCs w:val="21"/>
                <w:highlight w:val="none"/>
              </w:rPr>
              <w:t xml:space="preserve"> </w:t>
            </w:r>
          </w:p>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电  话：</w:t>
            </w:r>
            <w:r>
              <w:rPr>
                <w:rFonts w:hint="eastAsia" w:ascii="仿宋" w:hAnsi="仿宋" w:cs="仿宋"/>
                <w:color w:val="auto"/>
                <w:kern w:val="0"/>
                <w:szCs w:val="21"/>
                <w:highlight w:val="none"/>
                <w:u w:val="single"/>
              </w:rPr>
              <w:t>024-86934332</w:t>
            </w:r>
            <w:r>
              <w:rPr>
                <w:rFonts w:hint="eastAsia" w:ascii="仿宋" w:hAnsi="仿宋" w:cs="仿宋"/>
                <w:color w:val="auto"/>
                <w:kern w:val="0"/>
                <w:szCs w:val="21"/>
                <w:highlight w:val="none"/>
              </w:rPr>
              <w:t xml:space="preserve"> </w:t>
            </w:r>
          </w:p>
        </w:tc>
      </w:tr>
      <w:tr>
        <w:tblPrEx>
          <w:tblCellMar>
            <w:top w:w="0" w:type="dxa"/>
            <w:left w:w="108" w:type="dxa"/>
            <w:bottom w:w="0" w:type="dxa"/>
            <w:right w:w="108" w:type="dxa"/>
          </w:tblCellMar>
        </w:tblPrEx>
        <w:trPr>
          <w:trHeight w:val="94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1.2</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采购代理机构</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名  称：辽宁政兴国际招标代理有限公司</w:t>
            </w:r>
          </w:p>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地  址：沈阳市皇姑区陵东街2号</w:t>
            </w:r>
          </w:p>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联系人：马晓旭、刘硕</w:t>
            </w:r>
          </w:p>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电  话：18642000769、024-86906680</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1.3.4</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合格供应商还要满足的其它资格条件</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无</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1.3.5</w:t>
            </w: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是否允许采购进口产品</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是</w:t>
            </w:r>
          </w:p>
          <w:p>
            <w:pPr>
              <w:rPr>
                <w:rFonts w:hint="eastAsia" w:ascii="仿宋" w:hAnsi="仿宋" w:cs="仿宋"/>
                <w:bCs/>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否</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1.3.6</w:t>
            </w: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color w:val="auto"/>
                <w:kern w:val="0"/>
                <w:szCs w:val="21"/>
                <w:highlight w:val="none"/>
              </w:rPr>
              <w:t>是否为专门面向</w:t>
            </w:r>
            <w:r>
              <w:rPr>
                <w:rFonts w:hint="eastAsia" w:ascii="仿宋" w:hAnsi="仿宋" w:cs="仿宋"/>
                <w:color w:val="auto"/>
                <w:szCs w:val="21"/>
                <w:highlight w:val="none"/>
              </w:rPr>
              <w:t>中小企业</w:t>
            </w:r>
            <w:r>
              <w:rPr>
                <w:rFonts w:hint="eastAsia" w:ascii="仿宋" w:hAnsi="仿宋" w:cs="仿宋"/>
                <w:color w:val="auto"/>
                <w:kern w:val="0"/>
                <w:szCs w:val="21"/>
                <w:highlight w:val="none"/>
              </w:rPr>
              <w:t>采购</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是</w:t>
            </w:r>
          </w:p>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否</w:t>
            </w:r>
          </w:p>
          <w:p>
            <w:pPr>
              <w:rPr>
                <w:rFonts w:hint="eastAsia" w:ascii="仿宋" w:hAnsi="仿宋" w:cs="仿宋"/>
                <w:color w:val="auto"/>
                <w:kern w:val="0"/>
                <w:szCs w:val="21"/>
                <w:highlight w:val="none"/>
              </w:rPr>
            </w:pPr>
            <w:r>
              <w:rPr>
                <w:rFonts w:hint="eastAsia" w:ascii="仿宋" w:hAnsi="仿宋" w:cs="仿宋"/>
                <w:color w:val="auto"/>
                <w:szCs w:val="21"/>
                <w:highlight w:val="none"/>
              </w:rPr>
              <w:t>（需落实的政府采购政策内容：</w:t>
            </w:r>
            <w:r>
              <w:rPr>
                <w:rFonts w:hint="eastAsia" w:ascii="仿宋" w:hAnsi="仿宋" w:cs="仿宋"/>
                <w:color w:val="auto"/>
                <w:szCs w:val="21"/>
                <w:highlight w:val="none"/>
                <w:lang w:bidi="ar"/>
              </w:rPr>
              <w:t>促进中小企业、促进残疾人就业、支持监狱企业、支持乡村振兴、节能环保等相关政策</w:t>
            </w:r>
            <w:r>
              <w:rPr>
                <w:rFonts w:hint="eastAsia" w:ascii="仿宋" w:hAnsi="仿宋" w:cs="仿宋"/>
                <w:color w:val="auto"/>
                <w:szCs w:val="21"/>
                <w:highlight w:val="none"/>
              </w:rPr>
              <w:t>）</w:t>
            </w:r>
          </w:p>
          <w:p>
            <w:pPr>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采购标的对应的中小企业划分标准所属行业：</w:t>
            </w:r>
            <w:r>
              <w:rPr>
                <w:rFonts w:hint="eastAsia" w:ascii="仿宋" w:hAnsi="仿宋" w:cs="仿宋"/>
                <w:color w:val="auto"/>
                <w:kern w:val="0"/>
                <w:szCs w:val="21"/>
                <w:highlight w:val="none"/>
                <w:u w:val="single"/>
              </w:rPr>
              <w:t>工业</w:t>
            </w:r>
          </w:p>
          <w:p>
            <w:pPr>
              <w:rPr>
                <w:rFonts w:hint="eastAsia" w:ascii="仿宋" w:hAnsi="仿宋" w:cs="仿宋"/>
                <w:color w:val="auto"/>
                <w:highlight w:val="none"/>
              </w:rPr>
            </w:pPr>
            <w:r>
              <w:rPr>
                <w:rFonts w:hint="eastAsia" w:ascii="仿宋" w:hAnsi="仿宋" w:cs="仿宋"/>
                <w:color w:val="auto"/>
                <w:highlight w:val="none"/>
              </w:rPr>
              <w:t>001包</w:t>
            </w:r>
          </w:p>
          <w:p>
            <w:pPr>
              <w:rPr>
                <w:rFonts w:hint="eastAsia" w:ascii="仿宋" w:hAnsi="仿宋" w:cs="仿宋"/>
                <w:color w:val="auto"/>
                <w:highlight w:val="none"/>
              </w:rPr>
            </w:pPr>
            <w:r>
              <w:rPr>
                <w:rFonts w:hint="eastAsia" w:ascii="仿宋" w:hAnsi="仿宋" w:cs="仿宋"/>
                <w:color w:val="auto"/>
                <w:highlight w:val="none"/>
              </w:rPr>
              <w:t>标的名称：位移检测仪</w:t>
            </w:r>
          </w:p>
          <w:p>
            <w:pPr>
              <w:rPr>
                <w:rFonts w:hint="eastAsia" w:ascii="仿宋" w:hAnsi="仿宋" w:cs="仿宋"/>
                <w:color w:val="auto"/>
                <w:highlight w:val="none"/>
              </w:rPr>
            </w:pPr>
            <w:r>
              <w:rPr>
                <w:rFonts w:hint="eastAsia" w:ascii="仿宋" w:hAnsi="仿宋" w:cs="仿宋"/>
                <w:color w:val="auto"/>
                <w:highlight w:val="none"/>
              </w:rPr>
              <w:t>标的名称：防静电服</w:t>
            </w:r>
          </w:p>
          <w:p>
            <w:pPr>
              <w:rPr>
                <w:rFonts w:hint="eastAsia" w:ascii="仿宋" w:hAnsi="仿宋" w:cs="仿宋"/>
                <w:color w:val="auto"/>
                <w:highlight w:val="none"/>
              </w:rPr>
            </w:pPr>
            <w:r>
              <w:rPr>
                <w:rFonts w:hint="eastAsia" w:ascii="仿宋" w:hAnsi="仿宋" w:cs="仿宋"/>
                <w:color w:val="auto"/>
                <w:highlight w:val="none"/>
              </w:rPr>
              <w:t>标的名称：消防用防坠落装备</w:t>
            </w:r>
          </w:p>
          <w:p>
            <w:pPr>
              <w:rPr>
                <w:rFonts w:hint="eastAsia" w:ascii="仿宋" w:hAnsi="仿宋" w:cs="仿宋"/>
                <w:color w:val="auto"/>
                <w:highlight w:val="none"/>
              </w:rPr>
            </w:pPr>
            <w:r>
              <w:rPr>
                <w:rFonts w:hint="eastAsia" w:ascii="仿宋" w:hAnsi="仿宋" w:cs="仿宋"/>
                <w:color w:val="auto"/>
                <w:highlight w:val="none"/>
              </w:rPr>
              <w:t>标的名称：气动起重气垫</w:t>
            </w:r>
          </w:p>
          <w:p>
            <w:pPr>
              <w:rPr>
                <w:rFonts w:hint="eastAsia" w:ascii="仿宋" w:hAnsi="仿宋" w:cs="仿宋"/>
                <w:color w:val="auto"/>
                <w:highlight w:val="none"/>
              </w:rPr>
            </w:pPr>
            <w:r>
              <w:rPr>
                <w:rFonts w:hint="eastAsia" w:ascii="仿宋" w:hAnsi="仿宋" w:cs="仿宋"/>
                <w:color w:val="auto"/>
                <w:highlight w:val="none"/>
              </w:rPr>
              <w:t>标的名称：支撑保护套具</w:t>
            </w:r>
          </w:p>
          <w:p>
            <w:pPr>
              <w:rPr>
                <w:rFonts w:hint="eastAsia" w:ascii="仿宋" w:hAnsi="仿宋" w:cs="仿宋"/>
                <w:color w:val="auto"/>
                <w:highlight w:val="none"/>
              </w:rPr>
            </w:pPr>
            <w:r>
              <w:rPr>
                <w:rFonts w:hint="eastAsia" w:ascii="仿宋" w:hAnsi="仿宋" w:cs="仿宋"/>
                <w:color w:val="auto"/>
                <w:highlight w:val="none"/>
              </w:rPr>
              <w:t>标的名称：稳固保护附件</w:t>
            </w:r>
          </w:p>
          <w:p>
            <w:pPr>
              <w:rPr>
                <w:rFonts w:hint="eastAsia" w:ascii="仿宋" w:hAnsi="仿宋" w:cs="仿宋"/>
                <w:color w:val="auto"/>
                <w:highlight w:val="none"/>
              </w:rPr>
            </w:pPr>
            <w:r>
              <w:rPr>
                <w:rFonts w:hint="eastAsia" w:ascii="仿宋" w:hAnsi="仿宋" w:cs="仿宋"/>
                <w:color w:val="auto"/>
                <w:highlight w:val="none"/>
              </w:rPr>
              <w:t>标的名称：液压千斤顶</w:t>
            </w:r>
          </w:p>
          <w:p>
            <w:pPr>
              <w:rPr>
                <w:rFonts w:hint="eastAsia" w:ascii="仿宋" w:hAnsi="仿宋" w:cs="仿宋"/>
                <w:color w:val="auto"/>
                <w:highlight w:val="none"/>
              </w:rPr>
            </w:pPr>
            <w:r>
              <w:rPr>
                <w:rFonts w:hint="eastAsia" w:ascii="仿宋" w:hAnsi="仿宋" w:cs="仿宋"/>
                <w:color w:val="auto"/>
                <w:highlight w:val="none"/>
              </w:rPr>
              <w:t>标的名称：航空运输箱</w:t>
            </w:r>
          </w:p>
          <w:p>
            <w:pPr>
              <w:rPr>
                <w:rFonts w:hint="eastAsia" w:ascii="仿宋" w:hAnsi="仿宋" w:cs="仿宋"/>
                <w:color w:val="auto"/>
                <w:highlight w:val="none"/>
              </w:rPr>
            </w:pPr>
            <w:r>
              <w:rPr>
                <w:rFonts w:hint="eastAsia" w:ascii="仿宋" w:hAnsi="仿宋" w:cs="仿宋"/>
                <w:color w:val="auto"/>
                <w:highlight w:val="none"/>
              </w:rPr>
              <w:t>标的名称：滑轮套装</w:t>
            </w:r>
          </w:p>
          <w:p>
            <w:pPr>
              <w:rPr>
                <w:rFonts w:hint="eastAsia" w:ascii="仿宋" w:hAnsi="仿宋" w:cs="仿宋"/>
                <w:color w:val="auto"/>
                <w:highlight w:val="none"/>
              </w:rPr>
            </w:pPr>
            <w:r>
              <w:rPr>
                <w:rFonts w:hint="eastAsia" w:ascii="仿宋" w:hAnsi="仿宋" w:cs="仿宋"/>
                <w:color w:val="auto"/>
                <w:highlight w:val="none"/>
              </w:rPr>
              <w:t>标的名称：余震监测仪</w:t>
            </w:r>
          </w:p>
          <w:p>
            <w:pPr>
              <w:rPr>
                <w:rFonts w:hint="eastAsia" w:ascii="仿宋" w:hAnsi="仿宋" w:cs="仿宋"/>
                <w:color w:val="auto"/>
                <w:highlight w:val="none"/>
              </w:rPr>
            </w:pPr>
            <w:r>
              <w:rPr>
                <w:rFonts w:hint="eastAsia" w:ascii="仿宋" w:hAnsi="仿宋" w:cs="仿宋"/>
                <w:color w:val="auto"/>
                <w:highlight w:val="none"/>
              </w:rPr>
              <w:t>标的名称：全身吊带A</w:t>
            </w:r>
          </w:p>
          <w:p>
            <w:pPr>
              <w:rPr>
                <w:rFonts w:hint="eastAsia" w:ascii="仿宋" w:hAnsi="仿宋" w:cs="仿宋"/>
                <w:color w:val="auto"/>
                <w:highlight w:val="none"/>
              </w:rPr>
            </w:pPr>
            <w:r>
              <w:rPr>
                <w:rFonts w:hint="eastAsia" w:ascii="仿宋" w:hAnsi="仿宋" w:cs="仿宋"/>
                <w:color w:val="auto"/>
                <w:highlight w:val="none"/>
              </w:rPr>
              <w:t>标的名称：移动供气源</w:t>
            </w:r>
          </w:p>
          <w:p>
            <w:pPr>
              <w:rPr>
                <w:rFonts w:hint="eastAsia" w:ascii="仿宋" w:hAnsi="仿宋" w:cs="仿宋"/>
                <w:color w:val="auto"/>
                <w:highlight w:val="none"/>
              </w:rPr>
            </w:pPr>
            <w:r>
              <w:rPr>
                <w:rFonts w:hint="eastAsia" w:ascii="仿宋" w:hAnsi="仿宋" w:cs="仿宋"/>
                <w:color w:val="auto"/>
                <w:highlight w:val="none"/>
              </w:rPr>
              <w:t>标的名称：玻璃破碎器</w:t>
            </w:r>
          </w:p>
          <w:p>
            <w:pPr>
              <w:rPr>
                <w:rFonts w:hint="eastAsia" w:ascii="仿宋" w:hAnsi="仿宋" w:cs="仿宋"/>
                <w:color w:val="auto"/>
                <w:highlight w:val="none"/>
              </w:rPr>
            </w:pPr>
            <w:r>
              <w:rPr>
                <w:rFonts w:hint="eastAsia" w:ascii="仿宋" w:hAnsi="仿宋" w:cs="仿宋"/>
                <w:color w:val="auto"/>
                <w:highlight w:val="none"/>
              </w:rPr>
              <w:t>标的名称：雷达生命探测仪</w:t>
            </w:r>
          </w:p>
          <w:p>
            <w:pPr>
              <w:rPr>
                <w:rFonts w:hint="eastAsia" w:ascii="仿宋" w:hAnsi="仿宋" w:cs="仿宋"/>
                <w:color w:val="auto"/>
                <w:highlight w:val="none"/>
              </w:rPr>
            </w:pPr>
            <w:r>
              <w:rPr>
                <w:rFonts w:hint="eastAsia" w:ascii="仿宋" w:hAnsi="仿宋" w:cs="仿宋"/>
                <w:color w:val="auto"/>
                <w:highlight w:val="none"/>
              </w:rPr>
              <w:t>标的名称：视频生命探测仪</w:t>
            </w:r>
          </w:p>
          <w:p>
            <w:pPr>
              <w:rPr>
                <w:rFonts w:hint="eastAsia" w:ascii="仿宋" w:hAnsi="仿宋" w:cs="仿宋"/>
                <w:color w:val="auto"/>
                <w:highlight w:val="none"/>
              </w:rPr>
            </w:pPr>
            <w:r>
              <w:rPr>
                <w:rFonts w:hint="eastAsia" w:ascii="仿宋" w:hAnsi="仿宋" w:cs="仿宋"/>
                <w:color w:val="auto"/>
                <w:highlight w:val="none"/>
              </w:rPr>
              <w:t>标的名称：多功能担架</w:t>
            </w:r>
          </w:p>
          <w:p>
            <w:pPr>
              <w:rPr>
                <w:rFonts w:hint="eastAsia" w:ascii="仿宋" w:hAnsi="仿宋" w:cs="仿宋"/>
                <w:color w:val="auto"/>
                <w:highlight w:val="none"/>
              </w:rPr>
            </w:pPr>
            <w:r>
              <w:rPr>
                <w:rFonts w:hint="eastAsia" w:ascii="仿宋" w:hAnsi="仿宋" w:cs="仿宋"/>
                <w:color w:val="auto"/>
                <w:highlight w:val="none"/>
              </w:rPr>
              <w:t>标的名称：便携式推车</w:t>
            </w:r>
          </w:p>
          <w:p>
            <w:pPr>
              <w:rPr>
                <w:rFonts w:hint="eastAsia" w:ascii="仿宋" w:hAnsi="仿宋" w:cs="仿宋"/>
                <w:color w:val="auto"/>
                <w:highlight w:val="none"/>
              </w:rPr>
            </w:pPr>
            <w:r>
              <w:rPr>
                <w:rFonts w:hint="eastAsia" w:ascii="仿宋" w:hAnsi="仿宋" w:cs="仿宋"/>
                <w:color w:val="auto"/>
                <w:highlight w:val="none"/>
              </w:rPr>
              <w:t>标的名称：绳索救援套装</w:t>
            </w:r>
          </w:p>
          <w:p>
            <w:pPr>
              <w:rPr>
                <w:rFonts w:hint="eastAsia" w:ascii="仿宋" w:hAnsi="仿宋" w:cs="仿宋"/>
                <w:color w:val="auto"/>
                <w:highlight w:val="none"/>
              </w:rPr>
            </w:pPr>
            <w:r>
              <w:rPr>
                <w:rFonts w:hint="eastAsia" w:ascii="仿宋" w:hAnsi="仿宋" w:cs="仿宋"/>
                <w:color w:val="auto"/>
                <w:highlight w:val="none"/>
              </w:rPr>
              <w:t>标的名称：音频生命探测仪</w:t>
            </w:r>
          </w:p>
          <w:p>
            <w:pPr>
              <w:rPr>
                <w:rFonts w:hint="eastAsia" w:ascii="仿宋" w:hAnsi="仿宋" w:cs="仿宋"/>
                <w:color w:val="auto"/>
                <w:highlight w:val="none"/>
              </w:rPr>
            </w:pPr>
            <w:r>
              <w:rPr>
                <w:rFonts w:hint="eastAsia" w:ascii="仿宋" w:hAnsi="仿宋" w:cs="仿宋"/>
                <w:color w:val="auto"/>
                <w:highlight w:val="none"/>
              </w:rPr>
              <w:t>标的名称：液压钻孔机</w:t>
            </w:r>
          </w:p>
          <w:p>
            <w:pPr>
              <w:rPr>
                <w:rFonts w:hint="eastAsia" w:ascii="仿宋" w:hAnsi="仿宋" w:cs="仿宋"/>
                <w:color w:val="auto"/>
                <w:highlight w:val="none"/>
              </w:rPr>
            </w:pPr>
            <w:r>
              <w:rPr>
                <w:rFonts w:hint="eastAsia" w:ascii="仿宋" w:hAnsi="仿宋" w:cs="仿宋"/>
                <w:color w:val="auto"/>
                <w:highlight w:val="none"/>
              </w:rPr>
              <w:t>标的名称：双轮异向切割锯</w:t>
            </w:r>
          </w:p>
          <w:p>
            <w:pPr>
              <w:rPr>
                <w:rFonts w:hint="eastAsia" w:ascii="仿宋" w:hAnsi="仿宋" w:cs="仿宋"/>
                <w:color w:val="auto"/>
                <w:highlight w:val="none"/>
              </w:rPr>
            </w:pPr>
            <w:r>
              <w:rPr>
                <w:rFonts w:hint="eastAsia" w:ascii="仿宋" w:hAnsi="仿宋" w:cs="仿宋"/>
                <w:color w:val="auto"/>
                <w:highlight w:val="none"/>
              </w:rPr>
              <w:t>标的名称：水泥切割机</w:t>
            </w:r>
          </w:p>
          <w:p>
            <w:pPr>
              <w:rPr>
                <w:rFonts w:hint="eastAsia" w:ascii="仿宋" w:hAnsi="仿宋" w:cs="仿宋"/>
                <w:color w:val="auto"/>
                <w:highlight w:val="none"/>
              </w:rPr>
            </w:pPr>
            <w:r>
              <w:rPr>
                <w:rFonts w:hint="eastAsia" w:ascii="仿宋" w:hAnsi="仿宋" w:cs="仿宋"/>
                <w:color w:val="auto"/>
                <w:highlight w:val="none"/>
              </w:rPr>
              <w:t>标的名称：凿岩机</w:t>
            </w:r>
          </w:p>
          <w:p>
            <w:pPr>
              <w:rPr>
                <w:rFonts w:hint="eastAsia" w:ascii="仿宋" w:hAnsi="仿宋" w:cs="仿宋"/>
                <w:color w:val="auto"/>
                <w:highlight w:val="none"/>
              </w:rPr>
            </w:pPr>
            <w:r>
              <w:rPr>
                <w:rFonts w:hint="eastAsia" w:ascii="仿宋" w:hAnsi="仿宋" w:cs="仿宋"/>
                <w:color w:val="auto"/>
                <w:highlight w:val="none"/>
              </w:rPr>
              <w:t>标的名称：起重气垫</w:t>
            </w:r>
          </w:p>
          <w:p>
            <w:pPr>
              <w:rPr>
                <w:rFonts w:hint="eastAsia" w:ascii="仿宋" w:hAnsi="仿宋" w:cs="仿宋"/>
                <w:color w:val="auto"/>
                <w:highlight w:val="none"/>
              </w:rPr>
            </w:pPr>
            <w:r>
              <w:rPr>
                <w:rFonts w:hint="eastAsia" w:ascii="仿宋" w:hAnsi="仿宋" w:cs="仿宋"/>
                <w:color w:val="auto"/>
                <w:highlight w:val="none"/>
              </w:rPr>
              <w:t>标的名称：牵拉器</w:t>
            </w:r>
          </w:p>
          <w:p>
            <w:pPr>
              <w:rPr>
                <w:rFonts w:hint="eastAsia" w:ascii="仿宋" w:hAnsi="仿宋" w:cs="仿宋"/>
                <w:color w:val="auto"/>
                <w:highlight w:val="none"/>
              </w:rPr>
            </w:pPr>
            <w:r>
              <w:rPr>
                <w:rFonts w:hint="eastAsia" w:ascii="仿宋" w:hAnsi="仿宋" w:cs="仿宋"/>
                <w:color w:val="auto"/>
                <w:highlight w:val="none"/>
              </w:rPr>
              <w:t>标的名称：狭小空间排烟机</w:t>
            </w:r>
          </w:p>
          <w:p>
            <w:pPr>
              <w:rPr>
                <w:rFonts w:hint="eastAsia" w:ascii="仿宋" w:hAnsi="仿宋" w:cs="仿宋"/>
                <w:color w:val="auto"/>
                <w:highlight w:val="none"/>
              </w:rPr>
            </w:pPr>
            <w:r>
              <w:rPr>
                <w:rFonts w:hint="eastAsia" w:ascii="仿宋" w:hAnsi="仿宋" w:cs="仿宋"/>
                <w:color w:val="auto"/>
                <w:highlight w:val="none"/>
              </w:rPr>
              <w:t>标的名称：强制送风机</w:t>
            </w:r>
          </w:p>
          <w:p>
            <w:pPr>
              <w:rPr>
                <w:rFonts w:hint="eastAsia" w:ascii="仿宋" w:hAnsi="仿宋" w:cs="仿宋"/>
                <w:color w:val="auto"/>
                <w:highlight w:val="none"/>
              </w:rPr>
            </w:pPr>
            <w:r>
              <w:rPr>
                <w:rFonts w:hint="eastAsia" w:ascii="仿宋" w:hAnsi="仿宋" w:cs="仿宋"/>
                <w:color w:val="auto"/>
                <w:highlight w:val="none"/>
              </w:rPr>
              <w:t>标的名称：婴儿呼吸袋</w:t>
            </w:r>
          </w:p>
          <w:p>
            <w:pPr>
              <w:rPr>
                <w:rFonts w:hint="eastAsia" w:ascii="仿宋" w:hAnsi="仿宋" w:cs="仿宋"/>
                <w:color w:val="auto"/>
                <w:highlight w:val="none"/>
              </w:rPr>
            </w:pPr>
            <w:r>
              <w:rPr>
                <w:rFonts w:hint="eastAsia" w:ascii="仿宋" w:hAnsi="仿宋" w:cs="仿宋"/>
                <w:color w:val="auto"/>
                <w:highlight w:val="none"/>
              </w:rPr>
              <w:t>标的名称：防电服</w:t>
            </w:r>
          </w:p>
          <w:p>
            <w:pPr>
              <w:rPr>
                <w:rFonts w:hint="eastAsia" w:ascii="仿宋" w:hAnsi="仿宋" w:cs="仿宋"/>
                <w:color w:val="auto"/>
                <w:highlight w:val="none"/>
              </w:rPr>
            </w:pPr>
            <w:r>
              <w:rPr>
                <w:rFonts w:hint="eastAsia" w:ascii="仿宋" w:hAnsi="仿宋" w:cs="仿宋"/>
                <w:color w:val="auto"/>
                <w:highlight w:val="none"/>
              </w:rPr>
              <w:t>标的名称：自动止坠器</w:t>
            </w:r>
          </w:p>
          <w:p>
            <w:pPr>
              <w:rPr>
                <w:rFonts w:hint="eastAsia" w:ascii="仿宋" w:hAnsi="仿宋" w:cs="仿宋"/>
                <w:color w:val="auto"/>
                <w:highlight w:val="none"/>
              </w:rPr>
            </w:pPr>
            <w:r>
              <w:rPr>
                <w:rFonts w:hint="eastAsia" w:ascii="仿宋" w:hAnsi="仿宋" w:cs="仿宋"/>
                <w:color w:val="auto"/>
                <w:highlight w:val="none"/>
              </w:rPr>
              <w:t>标的名称：自动锁定下降器</w:t>
            </w:r>
          </w:p>
          <w:p>
            <w:pPr>
              <w:rPr>
                <w:rFonts w:hint="eastAsia" w:ascii="仿宋" w:hAnsi="仿宋" w:cs="仿宋"/>
                <w:color w:val="auto"/>
                <w:highlight w:val="none"/>
              </w:rPr>
            </w:pPr>
            <w:r>
              <w:rPr>
                <w:rFonts w:hint="eastAsia" w:ascii="仿宋" w:hAnsi="仿宋" w:cs="仿宋"/>
                <w:color w:val="auto"/>
                <w:highlight w:val="none"/>
              </w:rPr>
              <w:t>标的名称：下降器</w:t>
            </w:r>
          </w:p>
          <w:p>
            <w:pPr>
              <w:rPr>
                <w:rFonts w:hint="eastAsia" w:ascii="仿宋" w:hAnsi="仿宋" w:cs="仿宋"/>
                <w:color w:val="auto"/>
                <w:highlight w:val="none"/>
              </w:rPr>
            </w:pPr>
            <w:r>
              <w:rPr>
                <w:rFonts w:hint="eastAsia" w:ascii="仿宋" w:hAnsi="仿宋" w:cs="仿宋"/>
                <w:color w:val="auto"/>
                <w:highlight w:val="none"/>
              </w:rPr>
              <w:t>标的名称：通用安全绳（200米）</w:t>
            </w:r>
          </w:p>
          <w:p>
            <w:pPr>
              <w:rPr>
                <w:rFonts w:hint="eastAsia" w:ascii="仿宋" w:hAnsi="仿宋" w:cs="仿宋"/>
                <w:color w:val="auto"/>
                <w:highlight w:val="none"/>
              </w:rPr>
            </w:pPr>
            <w:r>
              <w:rPr>
                <w:rFonts w:hint="eastAsia" w:ascii="仿宋" w:hAnsi="仿宋" w:cs="仿宋"/>
                <w:color w:val="auto"/>
                <w:highlight w:val="none"/>
              </w:rPr>
              <w:t>标的名称：多功能省力系统</w:t>
            </w:r>
          </w:p>
          <w:p>
            <w:pPr>
              <w:rPr>
                <w:rFonts w:hint="eastAsia" w:ascii="仿宋" w:hAnsi="仿宋" w:cs="仿宋"/>
                <w:color w:val="auto"/>
                <w:highlight w:val="none"/>
              </w:rPr>
            </w:pPr>
            <w:r>
              <w:rPr>
                <w:rFonts w:hint="eastAsia" w:ascii="仿宋" w:hAnsi="仿宋" w:cs="仿宋"/>
                <w:color w:val="auto"/>
                <w:highlight w:val="none"/>
              </w:rPr>
              <w:t>标的名称：静音发电机</w:t>
            </w:r>
          </w:p>
          <w:p>
            <w:pPr>
              <w:rPr>
                <w:rFonts w:hint="eastAsia" w:ascii="仿宋" w:hAnsi="仿宋" w:cs="仿宋"/>
                <w:color w:val="auto"/>
                <w:highlight w:val="none"/>
              </w:rPr>
            </w:pPr>
            <w:r>
              <w:rPr>
                <w:rFonts w:hint="eastAsia" w:ascii="仿宋" w:hAnsi="仿宋" w:cs="仿宋"/>
                <w:color w:val="auto"/>
                <w:highlight w:val="none"/>
              </w:rPr>
              <w:t>标的名称：挂钩套装</w:t>
            </w:r>
          </w:p>
          <w:p>
            <w:pPr>
              <w:rPr>
                <w:rFonts w:hint="eastAsia" w:ascii="仿宋" w:hAnsi="仿宋" w:cs="仿宋"/>
                <w:color w:val="auto"/>
                <w:highlight w:val="none"/>
              </w:rPr>
            </w:pPr>
            <w:r>
              <w:rPr>
                <w:rFonts w:hint="eastAsia" w:ascii="仿宋" w:hAnsi="仿宋" w:cs="仿宋"/>
                <w:color w:val="auto"/>
                <w:highlight w:val="none"/>
              </w:rPr>
              <w:t>标的名称：全身吊带B</w:t>
            </w:r>
          </w:p>
          <w:p>
            <w:pPr>
              <w:shd w:val="clear" w:color="auto" w:fill="FFFFFF"/>
              <w:jc w:val="left"/>
              <w:rPr>
                <w:rFonts w:hint="eastAsia" w:ascii="仿宋" w:hAnsi="仿宋" w:cs="仿宋"/>
                <w:color w:val="auto"/>
                <w:highlight w:val="none"/>
              </w:rPr>
            </w:pPr>
            <w:r>
              <w:rPr>
                <w:rFonts w:hint="eastAsia" w:ascii="仿宋" w:hAnsi="仿宋" w:cs="仿宋"/>
                <w:color w:val="auto"/>
                <w:highlight w:val="none"/>
              </w:rPr>
              <w:t>标的名称：照明呼救套装</w:t>
            </w:r>
          </w:p>
        </w:tc>
      </w:tr>
      <w:tr>
        <w:tblPrEx>
          <w:tblCellMar>
            <w:top w:w="0" w:type="dxa"/>
            <w:left w:w="108" w:type="dxa"/>
            <w:bottom w:w="0" w:type="dxa"/>
            <w:right w:w="108" w:type="dxa"/>
          </w:tblCellMar>
        </w:tblPrEx>
        <w:trPr>
          <w:trHeight w:val="90"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1.3.7</w:t>
            </w: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是否有政府强制采购的节能产品</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有，具体产品为</w:t>
            </w:r>
            <w:r>
              <w:rPr>
                <w:rFonts w:hint="eastAsia" w:ascii="仿宋" w:hAnsi="仿宋" w:cs="仿宋"/>
                <w:bCs/>
                <w:color w:val="auto"/>
                <w:kern w:val="0"/>
                <w:szCs w:val="21"/>
                <w:highlight w:val="none"/>
                <w:u w:val="single"/>
              </w:rPr>
              <w:t xml:space="preserve">        </w:t>
            </w:r>
          </w:p>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没有</w:t>
            </w:r>
          </w:p>
        </w:tc>
      </w:tr>
      <w:tr>
        <w:tblPrEx>
          <w:tblCellMar>
            <w:top w:w="0" w:type="dxa"/>
            <w:left w:w="108" w:type="dxa"/>
            <w:bottom w:w="0" w:type="dxa"/>
            <w:right w:w="108" w:type="dxa"/>
          </w:tblCellMar>
        </w:tblPrEx>
        <w:trPr>
          <w:trHeight w:val="310"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1.4</w:t>
            </w: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是否允许联合体投标</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是</w:t>
            </w:r>
          </w:p>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否</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1.4.8</w:t>
            </w: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联合体投标的其他资格要求</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无</w:t>
            </w:r>
          </w:p>
        </w:tc>
      </w:tr>
      <w:tr>
        <w:tblPrEx>
          <w:tblCellMar>
            <w:top w:w="0" w:type="dxa"/>
            <w:left w:w="108" w:type="dxa"/>
            <w:bottom w:w="0" w:type="dxa"/>
            <w:right w:w="108" w:type="dxa"/>
          </w:tblCellMar>
        </w:tblPrEx>
        <w:trPr>
          <w:trHeight w:val="309" w:hRule="atLeast"/>
        </w:trPr>
        <w:tc>
          <w:tcPr>
            <w:tcW w:w="8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2.2</w:t>
            </w:r>
          </w:p>
        </w:tc>
        <w:tc>
          <w:tcPr>
            <w:tcW w:w="1962"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bCs/>
                <w:color w:val="auto"/>
                <w:kern w:val="0"/>
                <w:szCs w:val="21"/>
                <w:highlight w:val="none"/>
              </w:rPr>
            </w:pPr>
            <w:r>
              <w:rPr>
                <w:rFonts w:hint="eastAsia" w:ascii="仿宋" w:hAnsi="仿宋" w:cs="仿宋"/>
                <w:color w:val="auto"/>
                <w:kern w:val="0"/>
                <w:szCs w:val="21"/>
                <w:highlight w:val="none"/>
              </w:rPr>
              <w:t>项目预算金额、最高限价</w:t>
            </w:r>
          </w:p>
        </w:tc>
        <w:tc>
          <w:tcPr>
            <w:tcW w:w="602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hint="eastAsia" w:ascii="仿宋" w:hAnsi="仿宋" w:cs="仿宋"/>
                <w:color w:val="auto"/>
                <w:highlight w:val="none"/>
              </w:rPr>
            </w:pPr>
            <w:r>
              <w:rPr>
                <w:rFonts w:hint="eastAsia" w:ascii="仿宋" w:hAnsi="仿宋" w:cs="仿宋"/>
                <w:color w:val="auto"/>
                <w:highlight w:val="none"/>
              </w:rPr>
              <w:t>本项目预算总金额：人民币157.199万元</w:t>
            </w:r>
          </w:p>
          <w:p>
            <w:pPr>
              <w:rPr>
                <w:rFonts w:hint="eastAsia" w:ascii="仿宋" w:hAnsi="仿宋" w:cs="仿宋"/>
                <w:color w:val="auto"/>
                <w:highlight w:val="none"/>
              </w:rPr>
            </w:pPr>
            <w:r>
              <w:rPr>
                <w:rFonts w:hint="eastAsia" w:ascii="仿宋" w:hAnsi="仿宋" w:cs="仿宋"/>
                <w:color w:val="auto"/>
                <w:highlight w:val="none"/>
              </w:rPr>
              <w:t>001包：</w:t>
            </w:r>
          </w:p>
          <w:p>
            <w:pPr>
              <w:rPr>
                <w:rFonts w:hint="eastAsia" w:ascii="仿宋" w:hAnsi="仿宋" w:cs="仿宋"/>
                <w:color w:val="auto"/>
                <w:highlight w:val="none"/>
              </w:rPr>
            </w:pPr>
            <w:r>
              <w:rPr>
                <w:rFonts w:hint="eastAsia" w:ascii="仿宋" w:hAnsi="仿宋" w:cs="仿宋"/>
                <w:color w:val="auto"/>
                <w:highlight w:val="none"/>
              </w:rPr>
              <w:t>最高限价：</w:t>
            </w:r>
          </w:p>
          <w:p>
            <w:pPr>
              <w:rPr>
                <w:rFonts w:hint="eastAsia" w:ascii="仿宋" w:hAnsi="仿宋" w:cs="仿宋"/>
                <w:color w:val="auto"/>
                <w:highlight w:val="none"/>
              </w:rPr>
            </w:pPr>
            <w:r>
              <w:rPr>
                <w:rFonts w:hint="eastAsia" w:ascii="仿宋" w:hAnsi="仿宋" w:cs="仿宋"/>
                <w:color w:val="auto"/>
                <w:highlight w:val="none"/>
              </w:rPr>
              <w:t>总价：人民币157.199万元</w:t>
            </w:r>
          </w:p>
          <w:p>
            <w:pPr>
              <w:rPr>
                <w:rFonts w:hint="eastAsia" w:ascii="仿宋" w:hAnsi="仿宋" w:cs="仿宋"/>
                <w:color w:val="auto"/>
                <w:highlight w:val="none"/>
              </w:rPr>
            </w:pPr>
            <w:r>
              <w:rPr>
                <w:rFonts w:hint="eastAsia" w:ascii="仿宋" w:hAnsi="仿宋" w:cs="仿宋"/>
                <w:color w:val="auto"/>
                <w:highlight w:val="none"/>
              </w:rPr>
              <w:t>单价：</w:t>
            </w:r>
          </w:p>
          <w:p>
            <w:pPr>
              <w:rPr>
                <w:rFonts w:hint="eastAsia" w:ascii="仿宋" w:hAnsi="仿宋" w:cs="仿宋"/>
                <w:color w:val="auto"/>
                <w:highlight w:val="none"/>
              </w:rPr>
            </w:pPr>
            <w:r>
              <w:rPr>
                <w:rFonts w:hint="eastAsia" w:ascii="仿宋" w:hAnsi="仿宋" w:cs="仿宋"/>
                <w:color w:val="auto"/>
                <w:highlight w:val="none"/>
              </w:rPr>
              <w:t>001-1位移检测仪 人民币5.225万元</w:t>
            </w:r>
          </w:p>
          <w:p>
            <w:pPr>
              <w:rPr>
                <w:rFonts w:hint="eastAsia" w:ascii="仿宋" w:hAnsi="仿宋" w:cs="仿宋"/>
                <w:color w:val="auto"/>
                <w:highlight w:val="none"/>
              </w:rPr>
            </w:pPr>
            <w:r>
              <w:rPr>
                <w:rFonts w:hint="eastAsia" w:ascii="仿宋" w:hAnsi="仿宋" w:cs="仿宋"/>
                <w:color w:val="auto"/>
                <w:highlight w:val="none"/>
              </w:rPr>
              <w:t>001-2防静电服 人民币0.15万元</w:t>
            </w:r>
          </w:p>
          <w:p>
            <w:pPr>
              <w:rPr>
                <w:rFonts w:hint="eastAsia" w:ascii="仿宋" w:hAnsi="仿宋" w:cs="仿宋"/>
                <w:color w:val="auto"/>
                <w:highlight w:val="none"/>
              </w:rPr>
            </w:pPr>
            <w:r>
              <w:rPr>
                <w:rFonts w:hint="eastAsia" w:ascii="仿宋" w:hAnsi="仿宋" w:cs="仿宋"/>
                <w:color w:val="auto"/>
                <w:highlight w:val="none"/>
              </w:rPr>
              <w:t>001-3消防用防坠落装备 人民币0.45万元</w:t>
            </w:r>
          </w:p>
          <w:p>
            <w:pPr>
              <w:rPr>
                <w:rFonts w:hint="eastAsia" w:ascii="仿宋" w:hAnsi="仿宋" w:cs="仿宋"/>
                <w:color w:val="auto"/>
                <w:highlight w:val="none"/>
              </w:rPr>
            </w:pPr>
            <w:r>
              <w:rPr>
                <w:rFonts w:hint="eastAsia" w:ascii="仿宋" w:hAnsi="仿宋" w:cs="仿宋"/>
                <w:color w:val="auto"/>
                <w:highlight w:val="none"/>
              </w:rPr>
              <w:t>001-4气动起重气垫 人民币1.3万元</w:t>
            </w:r>
          </w:p>
          <w:p>
            <w:pPr>
              <w:rPr>
                <w:rFonts w:hint="eastAsia" w:ascii="仿宋" w:hAnsi="仿宋" w:cs="仿宋"/>
                <w:color w:val="auto"/>
                <w:highlight w:val="none"/>
              </w:rPr>
            </w:pPr>
            <w:r>
              <w:rPr>
                <w:rFonts w:hint="eastAsia" w:ascii="仿宋" w:hAnsi="仿宋" w:cs="仿宋"/>
                <w:color w:val="auto"/>
                <w:highlight w:val="none"/>
              </w:rPr>
              <w:t>001-5支撑保护套具 人民币4万元</w:t>
            </w:r>
          </w:p>
          <w:p>
            <w:pPr>
              <w:rPr>
                <w:rFonts w:hint="eastAsia" w:ascii="仿宋" w:hAnsi="仿宋" w:cs="仿宋"/>
                <w:color w:val="auto"/>
                <w:highlight w:val="none"/>
              </w:rPr>
            </w:pPr>
            <w:r>
              <w:rPr>
                <w:rFonts w:hint="eastAsia" w:ascii="仿宋" w:hAnsi="仿宋" w:cs="仿宋"/>
                <w:color w:val="auto"/>
                <w:highlight w:val="none"/>
              </w:rPr>
              <w:t>001-6稳固保护附件 人民币0.47万元</w:t>
            </w:r>
          </w:p>
          <w:p>
            <w:pPr>
              <w:rPr>
                <w:rFonts w:hint="eastAsia" w:ascii="仿宋" w:hAnsi="仿宋" w:cs="仿宋"/>
                <w:color w:val="auto"/>
                <w:highlight w:val="none"/>
              </w:rPr>
            </w:pPr>
            <w:r>
              <w:rPr>
                <w:rFonts w:hint="eastAsia" w:ascii="仿宋" w:hAnsi="仿宋" w:cs="仿宋"/>
                <w:color w:val="auto"/>
                <w:highlight w:val="none"/>
              </w:rPr>
              <w:t>001-7液压千斤顶 人民币0.2万元</w:t>
            </w:r>
          </w:p>
          <w:p>
            <w:pPr>
              <w:rPr>
                <w:rFonts w:hint="eastAsia" w:ascii="仿宋" w:hAnsi="仿宋" w:cs="仿宋"/>
                <w:color w:val="auto"/>
                <w:highlight w:val="none"/>
              </w:rPr>
            </w:pPr>
            <w:r>
              <w:rPr>
                <w:rFonts w:hint="eastAsia" w:ascii="仿宋" w:hAnsi="仿宋" w:cs="仿宋"/>
                <w:color w:val="auto"/>
                <w:highlight w:val="none"/>
              </w:rPr>
              <w:t>001-8航空运输箱 人民币0.175万元</w:t>
            </w:r>
          </w:p>
          <w:p>
            <w:pPr>
              <w:rPr>
                <w:rFonts w:hint="eastAsia" w:ascii="仿宋" w:hAnsi="仿宋" w:cs="仿宋"/>
                <w:color w:val="auto"/>
                <w:highlight w:val="none"/>
              </w:rPr>
            </w:pPr>
            <w:r>
              <w:rPr>
                <w:rFonts w:hint="eastAsia" w:ascii="仿宋" w:hAnsi="仿宋" w:cs="仿宋"/>
                <w:color w:val="auto"/>
                <w:highlight w:val="none"/>
              </w:rPr>
              <w:t>001-9滑轮套装 人民币0.18万元</w:t>
            </w:r>
          </w:p>
          <w:p>
            <w:pPr>
              <w:rPr>
                <w:rFonts w:hint="eastAsia" w:ascii="仿宋" w:hAnsi="仿宋" w:cs="仿宋"/>
                <w:color w:val="auto"/>
                <w:highlight w:val="none"/>
              </w:rPr>
            </w:pPr>
            <w:r>
              <w:rPr>
                <w:rFonts w:hint="eastAsia" w:ascii="仿宋" w:hAnsi="仿宋" w:cs="仿宋"/>
                <w:color w:val="auto"/>
                <w:highlight w:val="none"/>
              </w:rPr>
              <w:t>001-10余震监测仪 人民币7.69万元</w:t>
            </w:r>
          </w:p>
          <w:p>
            <w:pPr>
              <w:rPr>
                <w:rFonts w:hint="eastAsia" w:ascii="仿宋" w:hAnsi="仿宋" w:cs="仿宋"/>
                <w:color w:val="auto"/>
                <w:highlight w:val="none"/>
              </w:rPr>
            </w:pPr>
            <w:r>
              <w:rPr>
                <w:rFonts w:hint="eastAsia" w:ascii="仿宋" w:hAnsi="仿宋" w:cs="仿宋"/>
                <w:color w:val="auto"/>
                <w:highlight w:val="none"/>
              </w:rPr>
              <w:t>001-11全身吊带A 人民币0.12万元</w:t>
            </w:r>
          </w:p>
          <w:p>
            <w:pPr>
              <w:rPr>
                <w:rFonts w:hint="eastAsia" w:ascii="仿宋" w:hAnsi="仿宋" w:cs="仿宋"/>
                <w:color w:val="auto"/>
                <w:highlight w:val="none"/>
              </w:rPr>
            </w:pPr>
            <w:r>
              <w:rPr>
                <w:rFonts w:hint="eastAsia" w:ascii="仿宋" w:hAnsi="仿宋" w:cs="仿宋"/>
                <w:color w:val="auto"/>
                <w:highlight w:val="none"/>
              </w:rPr>
              <w:t>001-12移动供气源 人民币1.95万元</w:t>
            </w:r>
          </w:p>
          <w:p>
            <w:pPr>
              <w:rPr>
                <w:rFonts w:hint="eastAsia" w:ascii="仿宋" w:hAnsi="仿宋" w:cs="仿宋"/>
                <w:color w:val="auto"/>
                <w:highlight w:val="none"/>
              </w:rPr>
            </w:pPr>
            <w:r>
              <w:rPr>
                <w:rFonts w:hint="eastAsia" w:ascii="仿宋" w:hAnsi="仿宋" w:cs="仿宋"/>
                <w:color w:val="auto"/>
                <w:highlight w:val="none"/>
              </w:rPr>
              <w:t>001-13玻璃破碎器 人民币0.23万元</w:t>
            </w:r>
          </w:p>
          <w:p>
            <w:pPr>
              <w:rPr>
                <w:rFonts w:hint="eastAsia" w:ascii="仿宋" w:hAnsi="仿宋" w:cs="仿宋"/>
                <w:color w:val="auto"/>
                <w:highlight w:val="none"/>
              </w:rPr>
            </w:pPr>
            <w:r>
              <w:rPr>
                <w:rFonts w:hint="eastAsia" w:ascii="仿宋" w:hAnsi="仿宋" w:cs="仿宋"/>
                <w:color w:val="auto"/>
                <w:highlight w:val="none"/>
              </w:rPr>
              <w:t>001-14雷达生命探测仪 人民币25万元</w:t>
            </w:r>
          </w:p>
          <w:p>
            <w:pPr>
              <w:rPr>
                <w:rFonts w:hint="eastAsia" w:ascii="仿宋" w:hAnsi="仿宋" w:cs="仿宋"/>
                <w:color w:val="auto"/>
                <w:highlight w:val="none"/>
              </w:rPr>
            </w:pPr>
            <w:r>
              <w:rPr>
                <w:rFonts w:hint="eastAsia" w:ascii="仿宋" w:hAnsi="仿宋" w:cs="仿宋"/>
                <w:color w:val="auto"/>
                <w:highlight w:val="none"/>
              </w:rPr>
              <w:t>001-15视频生命探测仪 人民币5.18万元</w:t>
            </w:r>
          </w:p>
          <w:p>
            <w:pPr>
              <w:rPr>
                <w:rFonts w:hint="eastAsia" w:ascii="仿宋" w:hAnsi="仿宋" w:cs="仿宋"/>
                <w:color w:val="auto"/>
                <w:highlight w:val="none"/>
              </w:rPr>
            </w:pPr>
            <w:r>
              <w:rPr>
                <w:rFonts w:hint="eastAsia" w:ascii="仿宋" w:hAnsi="仿宋" w:cs="仿宋"/>
                <w:color w:val="auto"/>
                <w:highlight w:val="none"/>
              </w:rPr>
              <w:t>001-16多功能担架 人民币0.18万元</w:t>
            </w:r>
          </w:p>
          <w:p>
            <w:pPr>
              <w:rPr>
                <w:rFonts w:hint="eastAsia" w:ascii="仿宋" w:hAnsi="仿宋" w:cs="仿宋"/>
                <w:color w:val="auto"/>
                <w:highlight w:val="none"/>
              </w:rPr>
            </w:pPr>
            <w:r>
              <w:rPr>
                <w:rFonts w:hint="eastAsia" w:ascii="仿宋" w:hAnsi="仿宋" w:cs="仿宋"/>
                <w:color w:val="auto"/>
                <w:highlight w:val="none"/>
              </w:rPr>
              <w:t>001-17便携式推车 人民币0.7万元</w:t>
            </w:r>
          </w:p>
          <w:p>
            <w:pPr>
              <w:rPr>
                <w:rFonts w:hint="eastAsia" w:ascii="仿宋" w:hAnsi="仿宋" w:cs="仿宋"/>
                <w:color w:val="auto"/>
                <w:highlight w:val="none"/>
              </w:rPr>
            </w:pPr>
            <w:r>
              <w:rPr>
                <w:rFonts w:hint="eastAsia" w:ascii="仿宋" w:hAnsi="仿宋" w:cs="仿宋"/>
                <w:color w:val="auto"/>
                <w:highlight w:val="none"/>
              </w:rPr>
              <w:t>001-18绳索救援套装 人民币2.2万元</w:t>
            </w:r>
          </w:p>
          <w:p>
            <w:pPr>
              <w:rPr>
                <w:rFonts w:hint="eastAsia" w:ascii="仿宋" w:hAnsi="仿宋" w:cs="仿宋"/>
                <w:color w:val="auto"/>
                <w:highlight w:val="none"/>
              </w:rPr>
            </w:pPr>
            <w:r>
              <w:rPr>
                <w:rFonts w:hint="eastAsia" w:ascii="仿宋" w:hAnsi="仿宋" w:cs="仿宋"/>
                <w:color w:val="auto"/>
                <w:highlight w:val="none"/>
              </w:rPr>
              <w:t>001-19音频生命探测仪 人民币6.15万元</w:t>
            </w:r>
          </w:p>
          <w:p>
            <w:pPr>
              <w:rPr>
                <w:rFonts w:hint="eastAsia" w:ascii="仿宋" w:hAnsi="仿宋" w:cs="仿宋"/>
                <w:color w:val="auto"/>
                <w:highlight w:val="none"/>
              </w:rPr>
            </w:pPr>
            <w:r>
              <w:rPr>
                <w:rFonts w:hint="eastAsia" w:ascii="仿宋" w:hAnsi="仿宋" w:cs="仿宋"/>
                <w:color w:val="auto"/>
                <w:highlight w:val="none"/>
              </w:rPr>
              <w:t>001-20液压钻孔机 人民币5.5万元</w:t>
            </w:r>
          </w:p>
          <w:p>
            <w:pPr>
              <w:rPr>
                <w:rFonts w:hint="eastAsia" w:ascii="仿宋" w:hAnsi="仿宋" w:cs="仿宋"/>
                <w:color w:val="auto"/>
                <w:highlight w:val="none"/>
              </w:rPr>
            </w:pPr>
            <w:r>
              <w:rPr>
                <w:rFonts w:hint="eastAsia" w:ascii="仿宋" w:hAnsi="仿宋" w:cs="仿宋"/>
                <w:color w:val="auto"/>
                <w:highlight w:val="none"/>
              </w:rPr>
              <w:t>001-21双轮异向切割锯 人民币0.98万元</w:t>
            </w:r>
          </w:p>
          <w:p>
            <w:pPr>
              <w:rPr>
                <w:rFonts w:hint="eastAsia" w:ascii="仿宋" w:hAnsi="仿宋" w:cs="仿宋"/>
                <w:color w:val="auto"/>
                <w:highlight w:val="none"/>
              </w:rPr>
            </w:pPr>
            <w:r>
              <w:rPr>
                <w:rFonts w:hint="eastAsia" w:ascii="仿宋" w:hAnsi="仿宋" w:cs="仿宋"/>
                <w:color w:val="auto"/>
                <w:highlight w:val="none"/>
              </w:rPr>
              <w:t>001-22水泥切割机 人民币1.35万元</w:t>
            </w:r>
          </w:p>
          <w:p>
            <w:pPr>
              <w:rPr>
                <w:rFonts w:hint="eastAsia" w:ascii="仿宋" w:hAnsi="仿宋" w:cs="仿宋"/>
                <w:color w:val="auto"/>
                <w:highlight w:val="none"/>
              </w:rPr>
            </w:pPr>
            <w:r>
              <w:rPr>
                <w:rFonts w:hint="eastAsia" w:ascii="仿宋" w:hAnsi="仿宋" w:cs="仿宋"/>
                <w:color w:val="auto"/>
                <w:highlight w:val="none"/>
              </w:rPr>
              <w:t>001-23凿岩机 人民币1.5万元</w:t>
            </w:r>
          </w:p>
          <w:p>
            <w:pPr>
              <w:rPr>
                <w:rFonts w:hint="eastAsia" w:ascii="仿宋" w:hAnsi="仿宋" w:cs="仿宋"/>
                <w:color w:val="auto"/>
                <w:highlight w:val="none"/>
              </w:rPr>
            </w:pPr>
            <w:r>
              <w:rPr>
                <w:rFonts w:hint="eastAsia" w:ascii="仿宋" w:hAnsi="仿宋" w:cs="仿宋"/>
                <w:color w:val="auto"/>
                <w:highlight w:val="none"/>
              </w:rPr>
              <w:t>001-24起重气垫 人民币1.36万元</w:t>
            </w:r>
          </w:p>
          <w:p>
            <w:pPr>
              <w:rPr>
                <w:rFonts w:hint="eastAsia" w:ascii="仿宋" w:hAnsi="仿宋" w:cs="仿宋"/>
                <w:color w:val="auto"/>
                <w:highlight w:val="none"/>
              </w:rPr>
            </w:pPr>
            <w:r>
              <w:rPr>
                <w:rFonts w:hint="eastAsia" w:ascii="仿宋" w:hAnsi="仿宋" w:cs="仿宋"/>
                <w:color w:val="auto"/>
                <w:highlight w:val="none"/>
              </w:rPr>
              <w:t>001-25牵拉器 人民币0.19万元</w:t>
            </w:r>
          </w:p>
          <w:p>
            <w:pPr>
              <w:rPr>
                <w:rFonts w:hint="eastAsia" w:ascii="仿宋" w:hAnsi="仿宋" w:cs="仿宋"/>
                <w:color w:val="auto"/>
                <w:highlight w:val="none"/>
              </w:rPr>
            </w:pPr>
            <w:r>
              <w:rPr>
                <w:rFonts w:hint="eastAsia" w:ascii="仿宋" w:hAnsi="仿宋" w:cs="仿宋"/>
                <w:color w:val="auto"/>
                <w:highlight w:val="none"/>
              </w:rPr>
              <w:t>001-26狭小空间排烟机 人民币0.35万元</w:t>
            </w:r>
          </w:p>
          <w:p>
            <w:pPr>
              <w:rPr>
                <w:rFonts w:hint="eastAsia" w:ascii="仿宋" w:hAnsi="仿宋" w:cs="仿宋"/>
                <w:color w:val="auto"/>
                <w:highlight w:val="none"/>
              </w:rPr>
            </w:pPr>
            <w:r>
              <w:rPr>
                <w:rFonts w:hint="eastAsia" w:ascii="仿宋" w:hAnsi="仿宋" w:cs="仿宋"/>
                <w:color w:val="auto"/>
                <w:highlight w:val="none"/>
              </w:rPr>
              <w:t>001-27强制送风机 人民币0.25万元</w:t>
            </w:r>
          </w:p>
          <w:p>
            <w:pPr>
              <w:rPr>
                <w:rFonts w:hint="eastAsia" w:ascii="仿宋" w:hAnsi="仿宋" w:cs="仿宋"/>
                <w:color w:val="auto"/>
                <w:highlight w:val="none"/>
              </w:rPr>
            </w:pPr>
            <w:r>
              <w:rPr>
                <w:rFonts w:hint="eastAsia" w:ascii="仿宋" w:hAnsi="仿宋" w:cs="仿宋"/>
                <w:color w:val="auto"/>
                <w:highlight w:val="none"/>
              </w:rPr>
              <w:t>001-28婴儿呼吸袋 人民币0.25万元</w:t>
            </w:r>
          </w:p>
          <w:p>
            <w:pPr>
              <w:rPr>
                <w:rFonts w:hint="eastAsia" w:ascii="仿宋" w:hAnsi="仿宋" w:cs="仿宋"/>
                <w:color w:val="auto"/>
                <w:highlight w:val="none"/>
              </w:rPr>
            </w:pPr>
            <w:r>
              <w:rPr>
                <w:rFonts w:hint="eastAsia" w:ascii="仿宋" w:hAnsi="仿宋" w:cs="仿宋"/>
                <w:color w:val="auto"/>
                <w:highlight w:val="none"/>
              </w:rPr>
              <w:t>001-29防电服 人民币0.21万元</w:t>
            </w:r>
          </w:p>
          <w:p>
            <w:pPr>
              <w:rPr>
                <w:rFonts w:hint="eastAsia" w:ascii="仿宋" w:hAnsi="仿宋" w:cs="仿宋"/>
                <w:color w:val="auto"/>
                <w:highlight w:val="none"/>
              </w:rPr>
            </w:pPr>
            <w:r>
              <w:rPr>
                <w:rFonts w:hint="eastAsia" w:ascii="仿宋" w:hAnsi="仿宋" w:cs="仿宋"/>
                <w:color w:val="auto"/>
                <w:highlight w:val="none"/>
              </w:rPr>
              <w:t>001-30自动止坠器 人民币0.19万元</w:t>
            </w:r>
          </w:p>
          <w:p>
            <w:pPr>
              <w:rPr>
                <w:rFonts w:hint="eastAsia" w:ascii="仿宋" w:hAnsi="仿宋" w:cs="仿宋"/>
                <w:color w:val="auto"/>
                <w:highlight w:val="none"/>
              </w:rPr>
            </w:pPr>
            <w:r>
              <w:rPr>
                <w:rFonts w:hint="eastAsia" w:ascii="仿宋" w:hAnsi="仿宋" w:cs="仿宋"/>
                <w:color w:val="auto"/>
                <w:highlight w:val="none"/>
              </w:rPr>
              <w:t>001-31自动锁定下降器 人民币0.2万元</w:t>
            </w:r>
          </w:p>
          <w:p>
            <w:pPr>
              <w:rPr>
                <w:rFonts w:hint="eastAsia" w:ascii="仿宋" w:hAnsi="仿宋" w:cs="仿宋"/>
                <w:color w:val="auto"/>
                <w:highlight w:val="none"/>
              </w:rPr>
            </w:pPr>
            <w:r>
              <w:rPr>
                <w:rFonts w:hint="eastAsia" w:ascii="仿宋" w:hAnsi="仿宋" w:cs="仿宋"/>
                <w:color w:val="auto"/>
                <w:highlight w:val="none"/>
              </w:rPr>
              <w:t>001-32下降器 人民币0.18万元</w:t>
            </w:r>
          </w:p>
          <w:p>
            <w:pPr>
              <w:rPr>
                <w:rFonts w:hint="eastAsia" w:ascii="仿宋" w:hAnsi="仿宋" w:cs="仿宋"/>
                <w:color w:val="auto"/>
                <w:highlight w:val="none"/>
              </w:rPr>
            </w:pPr>
            <w:r>
              <w:rPr>
                <w:rFonts w:hint="eastAsia" w:ascii="仿宋" w:hAnsi="仿宋" w:cs="仿宋"/>
                <w:color w:val="auto"/>
                <w:highlight w:val="none"/>
              </w:rPr>
              <w:t>001-33通用安全绳（200米） 人民币0.27万元</w:t>
            </w:r>
          </w:p>
          <w:p>
            <w:pPr>
              <w:rPr>
                <w:rFonts w:hint="eastAsia" w:ascii="仿宋" w:hAnsi="仿宋" w:cs="仿宋"/>
                <w:color w:val="auto"/>
                <w:highlight w:val="none"/>
              </w:rPr>
            </w:pPr>
            <w:r>
              <w:rPr>
                <w:rFonts w:hint="eastAsia" w:ascii="仿宋" w:hAnsi="仿宋" w:cs="仿宋"/>
                <w:color w:val="auto"/>
                <w:highlight w:val="none"/>
              </w:rPr>
              <w:t>001-34多功能省力系统 人民币0.19万元</w:t>
            </w:r>
          </w:p>
          <w:p>
            <w:pPr>
              <w:rPr>
                <w:rFonts w:hint="eastAsia" w:ascii="仿宋" w:hAnsi="仿宋" w:cs="仿宋"/>
                <w:color w:val="auto"/>
                <w:highlight w:val="none"/>
              </w:rPr>
            </w:pPr>
            <w:r>
              <w:rPr>
                <w:rFonts w:hint="eastAsia" w:ascii="仿宋" w:hAnsi="仿宋" w:cs="仿宋"/>
                <w:color w:val="auto"/>
                <w:highlight w:val="none"/>
              </w:rPr>
              <w:t>001-35静音发电机 人民币0.8万元</w:t>
            </w:r>
          </w:p>
          <w:p>
            <w:pPr>
              <w:rPr>
                <w:rFonts w:hint="eastAsia" w:ascii="仿宋" w:hAnsi="仿宋" w:cs="仿宋"/>
                <w:color w:val="auto"/>
                <w:highlight w:val="none"/>
              </w:rPr>
            </w:pPr>
            <w:r>
              <w:rPr>
                <w:rFonts w:hint="eastAsia" w:ascii="仿宋" w:hAnsi="仿宋" w:cs="仿宋"/>
                <w:color w:val="auto"/>
                <w:highlight w:val="none"/>
              </w:rPr>
              <w:t>001-36挂钩套装 人民币0.17万元</w:t>
            </w:r>
          </w:p>
          <w:p>
            <w:pPr>
              <w:rPr>
                <w:rFonts w:hint="eastAsia" w:ascii="仿宋" w:hAnsi="仿宋" w:cs="仿宋"/>
                <w:color w:val="auto"/>
                <w:highlight w:val="none"/>
              </w:rPr>
            </w:pPr>
            <w:r>
              <w:rPr>
                <w:rFonts w:hint="eastAsia" w:ascii="仿宋" w:hAnsi="仿宋" w:cs="仿宋"/>
                <w:color w:val="auto"/>
                <w:highlight w:val="none"/>
              </w:rPr>
              <w:t>001-37全身吊带B 人民币0.12万元</w:t>
            </w:r>
          </w:p>
          <w:p>
            <w:pPr>
              <w:rPr>
                <w:rFonts w:hint="eastAsia" w:ascii="仿宋" w:hAnsi="仿宋" w:cs="仿宋"/>
                <w:color w:val="auto"/>
                <w:highlight w:val="none"/>
              </w:rPr>
            </w:pPr>
            <w:r>
              <w:rPr>
                <w:rFonts w:hint="eastAsia" w:ascii="仿宋" w:hAnsi="仿宋" w:cs="仿宋"/>
                <w:color w:val="auto"/>
                <w:highlight w:val="none"/>
              </w:rPr>
              <w:t>001-38照明呼救套装 人民币0.188万元</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4</w:t>
            </w:r>
          </w:p>
        </w:tc>
        <w:tc>
          <w:tcPr>
            <w:tcW w:w="1962"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hint="eastAsia" w:ascii="仿宋" w:hAnsi="仿宋" w:cs="仿宋"/>
                <w:bCs/>
                <w:color w:val="auto"/>
                <w:kern w:val="0"/>
                <w:szCs w:val="21"/>
                <w:highlight w:val="none"/>
              </w:rPr>
            </w:pPr>
            <w:r>
              <w:rPr>
                <w:rFonts w:hint="eastAsia" w:ascii="仿宋" w:hAnsi="仿宋" w:cs="仿宋"/>
                <w:bCs/>
                <w:color w:val="auto"/>
                <w:kern w:val="0"/>
                <w:szCs w:val="21"/>
                <w:highlight w:val="none"/>
              </w:rPr>
              <w:t>计量单位</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bCs/>
                <w:color w:val="auto"/>
                <w:kern w:val="0"/>
                <w:szCs w:val="21"/>
                <w:highlight w:val="none"/>
              </w:rPr>
            </w:pPr>
            <w:r>
              <w:rPr>
                <w:rFonts w:hint="eastAsia" w:ascii="仿宋" w:hAnsi="仿宋" w:cs="仿宋"/>
                <w:bCs/>
                <w:color w:val="auto"/>
                <w:kern w:val="0"/>
                <w:szCs w:val="21"/>
                <w:highlight w:val="none"/>
              </w:rPr>
              <w:sym w:font="Wingdings 2" w:char="0052"/>
            </w:r>
            <w:r>
              <w:rPr>
                <w:rFonts w:hint="eastAsia" w:ascii="仿宋" w:hAnsi="仿宋" w:cs="仿宋"/>
                <w:bCs/>
                <w:color w:val="auto"/>
                <w:kern w:val="0"/>
                <w:szCs w:val="21"/>
                <w:highlight w:val="none"/>
              </w:rPr>
              <w:t>中华人民共和国法定计量单位</w:t>
            </w:r>
          </w:p>
          <w:p>
            <w:pPr>
              <w:rPr>
                <w:rFonts w:hint="eastAsia" w:ascii="仿宋" w:hAnsi="仿宋" w:cs="仿宋"/>
                <w:bCs/>
                <w:color w:val="auto"/>
                <w:kern w:val="0"/>
                <w:szCs w:val="21"/>
                <w:highlight w:val="none"/>
              </w:rPr>
            </w:pPr>
            <w:r>
              <w:rPr>
                <w:rFonts w:hint="eastAsia" w:ascii="仿宋" w:hAnsi="仿宋" w:cs="仿宋"/>
                <w:bCs/>
                <w:color w:val="auto"/>
                <w:kern w:val="0"/>
                <w:szCs w:val="21"/>
                <w:highlight w:val="none"/>
              </w:rPr>
              <w:sym w:font="Wingdings 2" w:char="00A3"/>
            </w:r>
            <w:r>
              <w:rPr>
                <w:rFonts w:hint="eastAsia" w:ascii="仿宋" w:hAnsi="仿宋" w:cs="仿宋"/>
                <w:bCs/>
                <w:color w:val="auto"/>
                <w:kern w:val="0"/>
                <w:szCs w:val="21"/>
                <w:highlight w:val="none"/>
              </w:rPr>
              <w:t>其他：</w:t>
            </w:r>
            <w:r>
              <w:rPr>
                <w:rFonts w:hint="eastAsia" w:ascii="仿宋" w:hAnsi="仿宋" w:cs="仿宋"/>
                <w:bCs/>
                <w:color w:val="auto"/>
                <w:kern w:val="0"/>
                <w:szCs w:val="21"/>
                <w:highlight w:val="none"/>
                <w:u w:val="single"/>
              </w:rPr>
              <w:t xml:space="preserve">             </w:t>
            </w:r>
          </w:p>
        </w:tc>
      </w:tr>
      <w:tr>
        <w:tblPrEx>
          <w:tblCellMar>
            <w:top w:w="0" w:type="dxa"/>
            <w:left w:w="108" w:type="dxa"/>
            <w:bottom w:w="0" w:type="dxa"/>
            <w:right w:w="108" w:type="dxa"/>
          </w:tblCellMar>
        </w:tblPrEx>
        <w:trPr>
          <w:trHeight w:val="564"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6.1</w:t>
            </w:r>
          </w:p>
        </w:tc>
        <w:tc>
          <w:tcPr>
            <w:tcW w:w="1962"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color w:val="auto"/>
                <w:szCs w:val="21"/>
                <w:highlight w:val="none"/>
              </w:rPr>
            </w:pPr>
            <w:r>
              <w:rPr>
                <w:rFonts w:hint="eastAsia" w:ascii="仿宋" w:hAnsi="仿宋" w:cs="仿宋"/>
                <w:color w:val="auto"/>
                <w:kern w:val="0"/>
                <w:szCs w:val="21"/>
                <w:highlight w:val="none"/>
              </w:rPr>
              <w:t>现场考察、开标前答疑会</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不组织</w:t>
            </w:r>
          </w:p>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组织，时  间：</w:t>
            </w:r>
            <w:r>
              <w:rPr>
                <w:rFonts w:hint="eastAsia" w:ascii="仿宋" w:hAnsi="仿宋" w:cs="仿宋"/>
                <w:bCs/>
                <w:color w:val="auto"/>
                <w:kern w:val="0"/>
                <w:szCs w:val="21"/>
                <w:highlight w:val="none"/>
                <w:u w:val="single"/>
              </w:rPr>
              <w:t xml:space="preserve">         </w:t>
            </w:r>
          </w:p>
          <w:p>
            <w:pPr>
              <w:widowControl/>
              <w:ind w:left="-105" w:leftChars="-50" w:firstLine="949" w:firstLineChars="452"/>
              <w:rPr>
                <w:rFonts w:hint="eastAsia" w:ascii="仿宋" w:hAnsi="仿宋" w:cs="仿宋"/>
                <w:color w:val="auto"/>
                <w:kern w:val="0"/>
                <w:szCs w:val="21"/>
                <w:highlight w:val="none"/>
              </w:rPr>
            </w:pPr>
            <w:r>
              <w:rPr>
                <w:rFonts w:hint="eastAsia" w:ascii="仿宋" w:hAnsi="仿宋" w:cs="仿宋"/>
                <w:color w:val="auto"/>
                <w:kern w:val="0"/>
                <w:szCs w:val="21"/>
                <w:highlight w:val="none"/>
              </w:rPr>
              <w:t>地  点：</w:t>
            </w:r>
            <w:r>
              <w:rPr>
                <w:rFonts w:hint="eastAsia" w:ascii="仿宋" w:hAnsi="仿宋" w:cs="仿宋"/>
                <w:bCs/>
                <w:color w:val="auto"/>
                <w:kern w:val="0"/>
                <w:szCs w:val="21"/>
                <w:highlight w:val="none"/>
                <w:u w:val="single"/>
              </w:rPr>
              <w:t xml:space="preserve">         </w:t>
            </w:r>
          </w:p>
          <w:p>
            <w:pPr>
              <w:ind w:left="-105" w:leftChars="-50" w:firstLine="949" w:firstLineChars="452"/>
              <w:rPr>
                <w:rFonts w:hint="eastAsia" w:ascii="仿宋" w:hAnsi="仿宋" w:cs="仿宋"/>
                <w:color w:val="auto"/>
                <w:kern w:val="0"/>
                <w:szCs w:val="21"/>
                <w:highlight w:val="none"/>
              </w:rPr>
            </w:pPr>
            <w:r>
              <w:rPr>
                <w:rFonts w:hint="eastAsia" w:ascii="仿宋" w:hAnsi="仿宋" w:cs="仿宋"/>
                <w:color w:val="auto"/>
                <w:kern w:val="0"/>
                <w:szCs w:val="21"/>
                <w:highlight w:val="none"/>
              </w:rPr>
              <w:t>联系人：</w:t>
            </w:r>
            <w:r>
              <w:rPr>
                <w:rFonts w:hint="eastAsia" w:ascii="仿宋" w:hAnsi="仿宋" w:cs="仿宋"/>
                <w:bCs/>
                <w:color w:val="auto"/>
                <w:kern w:val="0"/>
                <w:szCs w:val="21"/>
                <w:highlight w:val="none"/>
                <w:u w:val="single"/>
              </w:rPr>
              <w:t xml:space="preserve">         </w:t>
            </w:r>
          </w:p>
          <w:p>
            <w:pPr>
              <w:ind w:left="-105" w:leftChars="-50" w:firstLine="949" w:firstLineChars="452"/>
              <w:rPr>
                <w:rFonts w:hint="eastAsia" w:ascii="仿宋" w:hAnsi="仿宋" w:cs="仿宋"/>
                <w:color w:val="auto"/>
                <w:kern w:val="0"/>
                <w:szCs w:val="21"/>
                <w:highlight w:val="none"/>
              </w:rPr>
            </w:pPr>
            <w:r>
              <w:rPr>
                <w:rFonts w:hint="eastAsia" w:ascii="仿宋" w:hAnsi="仿宋" w:cs="仿宋"/>
                <w:color w:val="auto"/>
                <w:kern w:val="0"/>
                <w:szCs w:val="21"/>
                <w:highlight w:val="none"/>
              </w:rPr>
              <w:t>电  话：</w:t>
            </w:r>
            <w:r>
              <w:rPr>
                <w:rFonts w:hint="eastAsia" w:ascii="仿宋" w:hAnsi="仿宋" w:cs="仿宋"/>
                <w:bCs/>
                <w:color w:val="auto"/>
                <w:kern w:val="0"/>
                <w:szCs w:val="21"/>
                <w:highlight w:val="none"/>
                <w:u w:val="single"/>
              </w:rPr>
              <w:t xml:space="preserve">         </w:t>
            </w:r>
          </w:p>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组织，招标文件提供期限截止后以书面形式通知。</w:t>
            </w:r>
          </w:p>
        </w:tc>
      </w:tr>
      <w:tr>
        <w:tblPrEx>
          <w:tblCellMar>
            <w:top w:w="0" w:type="dxa"/>
            <w:left w:w="108" w:type="dxa"/>
            <w:bottom w:w="0" w:type="dxa"/>
            <w:right w:w="108" w:type="dxa"/>
          </w:tblCellMar>
        </w:tblPrEx>
        <w:trPr>
          <w:trHeight w:val="564"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10.3</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核心产品</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szCs w:val="21"/>
                <w:highlight w:val="none"/>
                <w:u w:val="single"/>
              </w:rPr>
            </w:pPr>
            <w:r>
              <w:rPr>
                <w:rFonts w:hint="eastAsia" w:ascii="仿宋" w:hAnsi="仿宋" w:cs="仿宋"/>
                <w:color w:val="auto"/>
                <w:szCs w:val="21"/>
                <w:highlight w:val="none"/>
                <w:u w:val="single"/>
              </w:rPr>
              <w:t>001包：雷达生命探测仪</w:t>
            </w:r>
          </w:p>
          <w:p>
            <w:pPr>
              <w:widowControl/>
              <w:rPr>
                <w:rFonts w:hint="eastAsia" w:ascii="仿宋" w:hAnsi="仿宋" w:cs="仿宋"/>
                <w:color w:val="auto"/>
                <w:kern w:val="0"/>
                <w:szCs w:val="21"/>
                <w:highlight w:val="none"/>
              </w:rPr>
            </w:pPr>
            <w:r>
              <w:rPr>
                <w:rFonts w:hint="eastAsia" w:ascii="仿宋" w:hAnsi="仿宋" w:cs="仿宋"/>
                <w:color w:val="auto"/>
                <w:szCs w:val="21"/>
                <w:highlight w:val="none"/>
              </w:rPr>
              <w:t>（非单一产品采购时，只能设一个核心产品）</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11.3</w:t>
            </w:r>
          </w:p>
        </w:tc>
        <w:tc>
          <w:tcPr>
            <w:tcW w:w="1962"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样品或演示</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不</w:t>
            </w:r>
            <w:r>
              <w:rPr>
                <w:rFonts w:hint="eastAsia" w:ascii="仿宋" w:hAnsi="仿宋" w:cs="仿宋"/>
                <w:bCs/>
                <w:color w:val="auto"/>
                <w:kern w:val="0"/>
                <w:szCs w:val="21"/>
                <w:highlight w:val="none"/>
              </w:rPr>
              <w:t>需要提供样品</w:t>
            </w:r>
          </w:p>
          <w:p>
            <w:pPr>
              <w:rPr>
                <w:rFonts w:hint="eastAsia" w:ascii="仿宋" w:hAnsi="仿宋" w:cs="仿宋"/>
                <w:bCs/>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bCs/>
                <w:color w:val="auto"/>
                <w:kern w:val="0"/>
                <w:szCs w:val="21"/>
                <w:highlight w:val="none"/>
              </w:rPr>
              <w:t>需要提供样品</w:t>
            </w:r>
          </w:p>
          <w:p>
            <w:pPr>
              <w:ind w:firstLine="210" w:firstLineChars="100"/>
              <w:rPr>
                <w:rFonts w:hint="eastAsia" w:ascii="仿宋" w:hAnsi="仿宋" w:cs="仿宋"/>
                <w:bCs/>
                <w:color w:val="auto"/>
                <w:kern w:val="0"/>
                <w:szCs w:val="21"/>
                <w:highlight w:val="none"/>
              </w:rPr>
            </w:pPr>
            <w:r>
              <w:rPr>
                <w:rFonts w:hint="eastAsia" w:ascii="仿宋" w:hAnsi="仿宋" w:cs="仿宋"/>
                <w:color w:val="auto"/>
                <w:kern w:val="0"/>
                <w:szCs w:val="21"/>
                <w:highlight w:val="none"/>
              </w:rPr>
              <w:t>1、递交</w:t>
            </w:r>
            <w:r>
              <w:rPr>
                <w:rFonts w:hint="eastAsia" w:ascii="仿宋" w:hAnsi="仿宋" w:cs="仿宋"/>
                <w:bCs/>
                <w:color w:val="auto"/>
                <w:kern w:val="0"/>
                <w:szCs w:val="21"/>
                <w:highlight w:val="none"/>
              </w:rPr>
              <w:t>样品的截止时间：同递交文件截止时间（北京时间）</w:t>
            </w:r>
          </w:p>
          <w:p>
            <w:pPr>
              <w:ind w:firstLine="525" w:firstLineChars="250"/>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递交样品地点：</w:t>
            </w:r>
            <w:r>
              <w:rPr>
                <w:rFonts w:hint="eastAsia" w:ascii="仿宋" w:hAnsi="仿宋" w:cs="仿宋"/>
                <w:color w:val="auto"/>
                <w:szCs w:val="21"/>
                <w:highlight w:val="none"/>
                <w:u w:val="single"/>
              </w:rPr>
              <w:t>辽宁政兴国际招标代理有限公司</w:t>
            </w:r>
          </w:p>
          <w:p>
            <w:pPr>
              <w:ind w:firstLine="525" w:firstLineChars="250"/>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递交样品联系人：</w:t>
            </w:r>
            <w:r>
              <w:rPr>
                <w:rFonts w:hint="eastAsia" w:ascii="仿宋" w:hAnsi="仿宋" w:cs="仿宋"/>
                <w:color w:val="auto"/>
                <w:kern w:val="0"/>
                <w:szCs w:val="21"/>
                <w:highlight w:val="none"/>
                <w:u w:val="single"/>
              </w:rPr>
              <w:t>金莹</w:t>
            </w:r>
          </w:p>
          <w:p>
            <w:pPr>
              <w:ind w:firstLine="525" w:firstLineChars="250"/>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递交样品联系电话：</w:t>
            </w:r>
            <w:r>
              <w:rPr>
                <w:rFonts w:hint="eastAsia" w:ascii="仿宋" w:hAnsi="仿宋" w:cs="仿宋"/>
                <w:color w:val="auto"/>
                <w:kern w:val="0"/>
                <w:szCs w:val="21"/>
                <w:highlight w:val="none"/>
                <w:u w:val="single"/>
              </w:rPr>
              <w:t>13998157025</w:t>
            </w:r>
          </w:p>
          <w:p>
            <w:pPr>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2、样品制作的标准和要求：</w:t>
            </w:r>
          </w:p>
          <w:p>
            <w:pPr>
              <w:pStyle w:val="22"/>
              <w:spacing w:line="240" w:lineRule="auto"/>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供应商需提供全部所投产品视频，视频能够清晰展示产品外观、规格型号、材质、尺寸、整体性能、使用效果、操作方式、稳定性等重要方面，每包全部视频合计不超过</w:t>
            </w:r>
            <w:r>
              <w:rPr>
                <w:rFonts w:hint="eastAsia" w:ascii="仿宋" w:hAnsi="仿宋" w:eastAsia="仿宋" w:cs="仿宋"/>
                <w:b/>
                <w:bCs/>
                <w:color w:val="auto"/>
                <w:kern w:val="0"/>
                <w:sz w:val="21"/>
                <w:szCs w:val="21"/>
                <w:highlight w:val="none"/>
                <w:lang w:val="en-US" w:eastAsia="zh-CN"/>
              </w:rPr>
              <w:t>15</w:t>
            </w:r>
            <w:r>
              <w:rPr>
                <w:rFonts w:hint="eastAsia" w:ascii="仿宋" w:hAnsi="仿宋" w:eastAsia="仿宋" w:cs="仿宋"/>
                <w:b/>
                <w:bCs/>
                <w:color w:val="auto"/>
                <w:kern w:val="0"/>
                <w:sz w:val="21"/>
                <w:szCs w:val="21"/>
                <w:highlight w:val="none"/>
              </w:rPr>
              <w:t>分钟</w:t>
            </w:r>
            <w:r>
              <w:rPr>
                <w:rFonts w:hint="eastAsia" w:ascii="仿宋" w:hAnsi="仿宋" w:eastAsia="仿宋" w:cs="仿宋"/>
                <w:color w:val="auto"/>
                <w:kern w:val="0"/>
                <w:sz w:val="21"/>
                <w:szCs w:val="21"/>
                <w:highlight w:val="none"/>
              </w:rPr>
              <w:t>，MP4、AVI、MOV、MPEG等常规软件能播放的视频格式（</w:t>
            </w:r>
            <w:r>
              <w:rPr>
                <w:rFonts w:hint="eastAsia" w:ascii="仿宋" w:hAnsi="仿宋" w:eastAsia="仿宋" w:cs="仿宋"/>
                <w:color w:val="auto"/>
                <w:kern w:val="0"/>
                <w:sz w:val="21"/>
                <w:szCs w:val="21"/>
                <w:highlight w:val="none"/>
                <w:lang w:val="en-US" w:eastAsia="zh-CN"/>
              </w:rPr>
              <w:t>每个产品</w:t>
            </w:r>
            <w:r>
              <w:rPr>
                <w:rFonts w:hint="eastAsia" w:ascii="仿宋" w:hAnsi="仿宋" w:eastAsia="仿宋" w:cs="仿宋"/>
                <w:color w:val="auto"/>
                <w:kern w:val="0"/>
                <w:sz w:val="21"/>
                <w:szCs w:val="21"/>
                <w:highlight w:val="none"/>
              </w:rPr>
              <w:t>视频需</w:t>
            </w:r>
            <w:r>
              <w:rPr>
                <w:rFonts w:hint="eastAsia" w:ascii="仿宋" w:hAnsi="仿宋" w:eastAsia="仿宋" w:cs="仿宋"/>
                <w:b/>
                <w:bCs/>
                <w:color w:val="auto"/>
                <w:kern w:val="0"/>
                <w:sz w:val="21"/>
                <w:szCs w:val="21"/>
                <w:highlight w:val="none"/>
                <w:u w:val="single"/>
                <w:lang w:val="en-US" w:eastAsia="zh-CN"/>
              </w:rPr>
              <w:t>标清序号、产品名称</w:t>
            </w:r>
            <w:r>
              <w:rPr>
                <w:rFonts w:hint="eastAsia" w:ascii="仿宋" w:hAnsi="仿宋" w:eastAsia="仿宋" w:cs="仿宋"/>
                <w:color w:val="auto"/>
                <w:kern w:val="0"/>
                <w:sz w:val="21"/>
                <w:szCs w:val="21"/>
                <w:highlight w:val="none"/>
              </w:rPr>
              <w:t>存储在U盘内, U盘上标签写明项目名称、包号、投标厂家等信息，U盘留存不予退回）。具体样品明细如下：</w:t>
            </w:r>
          </w:p>
          <w:tbl>
            <w:tblPr>
              <w:tblStyle w:val="23"/>
              <w:tblW w:w="5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170"/>
              <w:gridCol w:w="913"/>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jc w:val="center"/>
                    <w:rPr>
                      <w:rFonts w:hint="eastAsia" w:ascii="仿宋" w:hAnsi="仿宋" w:eastAsia="仿宋" w:cs="仿宋"/>
                      <w:color w:val="auto"/>
                      <w:kern w:val="0"/>
                      <w:szCs w:val="21"/>
                      <w:highlight w:val="none"/>
                      <w:lang w:eastAsia="zh-CN"/>
                    </w:rPr>
                  </w:pPr>
                  <w:r>
                    <w:rPr>
                      <w:rFonts w:hint="eastAsia" w:ascii="仿宋" w:hAnsi="仿宋" w:cs="仿宋"/>
                      <w:color w:val="auto"/>
                      <w:kern w:val="0"/>
                      <w:szCs w:val="21"/>
                      <w:highlight w:val="none"/>
                      <w:lang w:val="en-US" w:eastAsia="zh-CN"/>
                    </w:rPr>
                    <w:t>序号</w:t>
                  </w:r>
                </w:p>
              </w:tc>
              <w:tc>
                <w:tcPr>
                  <w:tcW w:w="2170"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产品名称</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数量</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w:t>
                  </w:r>
                </w:p>
              </w:tc>
              <w:tc>
                <w:tcPr>
                  <w:tcW w:w="2170" w:type="dxa"/>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位移检测仪</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样品和视频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eastAsia" w:ascii="仿宋" w:hAnsi="仿宋" w:eastAsia="仿宋" w:cs="仿宋"/>
                      <w:color w:val="auto"/>
                      <w:kern w:val="0"/>
                      <w:szCs w:val="21"/>
                      <w:highlight w:val="none"/>
                      <w:lang w:eastAsia="zh-CN"/>
                    </w:rPr>
                  </w:pPr>
                  <w:r>
                    <w:rPr>
                      <w:rFonts w:hint="eastAsia" w:ascii="仿宋" w:hAnsi="仿宋" w:cs="仿宋"/>
                      <w:color w:val="auto"/>
                      <w:kern w:val="0"/>
                      <w:szCs w:val="21"/>
                      <w:highlight w:val="none"/>
                      <w:lang w:val="en-US" w:eastAsia="zh-CN"/>
                    </w:rPr>
                    <w:t>2</w:t>
                  </w:r>
                </w:p>
              </w:tc>
              <w:tc>
                <w:tcPr>
                  <w:tcW w:w="2170" w:type="dxa"/>
                  <w:vAlign w:val="center"/>
                </w:tcPr>
                <w:p>
                  <w:pPr>
                    <w:widowControl/>
                    <w:jc w:val="center"/>
                    <w:textAlignment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bidi="ar"/>
                    </w:rPr>
                    <w:t>防静电服</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eastAsia"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消防用防坠落装备</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样品和视频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eastAsia"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4</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气动起重气垫</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5</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支撑保护套具</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eastAsia"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6</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稳固保护附件</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eastAsia"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7</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液压千斤顶</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eastAsia"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8</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航空运输箱</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eastAsia"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9</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滑轮套装</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10</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余震监测仪</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11</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全身吊带A</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12</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移动供气源</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13</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玻璃破碎器</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14</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雷达生命探测仪</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样品和视频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15</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视频生命探测仪</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16</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多功能担架</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17</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便携式推车</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18</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绳索救援套装</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19</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音频生命探测仪</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20</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液压钻孔机</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21</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双轮异向切割锯</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22</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水泥切割机</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23</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凿岩机</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24</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起重气垫</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25</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牵拉器</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26</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狭小空间排烟机</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27</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强制送风机</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28</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婴儿呼吸袋</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29</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防电服</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30</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自动止坠器</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31</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自动锁定下降器</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32</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下降器</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33</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通用安全绳（200米）</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34</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多功能省力系统</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35</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静音发电机</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36</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挂钩套装</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37</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全身吊带B</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tcPr>
                <w:p>
                  <w:pPr>
                    <w:jc w:val="center"/>
                    <w:rPr>
                      <w:rFonts w:hint="default" w:ascii="仿宋" w:hAnsi="仿宋" w:eastAsia="仿宋" w:cs="仿宋"/>
                      <w:color w:val="auto"/>
                      <w:kern w:val="0"/>
                      <w:szCs w:val="21"/>
                      <w:highlight w:val="none"/>
                      <w:lang w:val="en-US" w:eastAsia="zh-CN"/>
                    </w:rPr>
                  </w:pPr>
                  <w:r>
                    <w:rPr>
                      <w:rFonts w:hint="eastAsia" w:ascii="仿宋" w:hAnsi="仿宋" w:cs="仿宋"/>
                      <w:color w:val="auto"/>
                      <w:kern w:val="0"/>
                      <w:szCs w:val="21"/>
                      <w:highlight w:val="none"/>
                      <w:lang w:val="en-US" w:eastAsia="zh-CN"/>
                    </w:rPr>
                    <w:t>38</w:t>
                  </w:r>
                </w:p>
              </w:tc>
              <w:tc>
                <w:tcPr>
                  <w:tcW w:w="2170" w:type="dxa"/>
                  <w:vAlign w:val="center"/>
                </w:tcPr>
                <w:p>
                  <w:pPr>
                    <w:widowControl/>
                    <w:jc w:val="center"/>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bidi="ar"/>
                    </w:rPr>
                    <w:t>照明呼救套装</w:t>
                  </w:r>
                </w:p>
              </w:tc>
              <w:tc>
                <w:tcPr>
                  <w:tcW w:w="913"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1套</w:t>
                  </w:r>
                </w:p>
              </w:tc>
              <w:tc>
                <w:tcPr>
                  <w:tcW w:w="1792" w:type="dxa"/>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视频</w:t>
                  </w:r>
                </w:p>
              </w:tc>
            </w:tr>
          </w:tbl>
          <w:p>
            <w:pPr>
              <w:ind w:left="210"/>
              <w:rPr>
                <w:rFonts w:hint="eastAsia" w:ascii="仿宋" w:hAnsi="仿宋" w:cs="仿宋"/>
                <w:color w:val="auto"/>
                <w:kern w:val="0"/>
                <w:szCs w:val="21"/>
                <w:highlight w:val="none"/>
              </w:rPr>
            </w:pPr>
            <w:r>
              <w:rPr>
                <w:rFonts w:hint="eastAsia" w:ascii="仿宋" w:hAnsi="仿宋" w:cs="仿宋"/>
                <w:color w:val="auto"/>
                <w:kern w:val="0"/>
                <w:szCs w:val="21"/>
                <w:highlight w:val="none"/>
              </w:rPr>
              <w:t>样品须按包组分别递交，递交样品时须同时递交样品清单，包括但不限于公司名称，联系人，联系电话，样品序号，样品名称，数量等。在样品上须清晰的粘贴产品序号标签。</w:t>
            </w:r>
          </w:p>
          <w:p>
            <w:pPr>
              <w:ind w:left="210"/>
              <w:rPr>
                <w:rFonts w:hint="eastAsia" w:ascii="仿宋" w:hAnsi="仿宋" w:cs="仿宋"/>
                <w:color w:val="auto"/>
                <w:kern w:val="0"/>
                <w:szCs w:val="21"/>
                <w:highlight w:val="none"/>
              </w:rPr>
            </w:pPr>
            <w:r>
              <w:rPr>
                <w:rFonts w:hint="eastAsia" w:ascii="仿宋" w:hAnsi="仿宋" w:cs="仿宋"/>
                <w:color w:val="auto"/>
                <w:kern w:val="0"/>
                <w:szCs w:val="21"/>
                <w:highlight w:val="none"/>
              </w:rPr>
              <w:t>3、样品的封存及退回：中标供应商的样品将由采购人进行保管、封存，并作为履约验收的参考。未中标供应商提供的样品，应当由采购代理机构进行保管，中标结果公告之日起七个工作日后，由采购代理机构发出通知，通知发出后七个工作日内，由未中标供应商自行领回,否则视为自动放弃领回，采购代理机构有权自行处理。</w:t>
            </w:r>
          </w:p>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不</w:t>
            </w:r>
            <w:r>
              <w:rPr>
                <w:rFonts w:hint="eastAsia" w:ascii="仿宋" w:hAnsi="仿宋" w:cs="仿宋"/>
                <w:bCs/>
                <w:color w:val="auto"/>
                <w:kern w:val="0"/>
                <w:szCs w:val="21"/>
                <w:highlight w:val="none"/>
              </w:rPr>
              <w:t>需要提供演示</w:t>
            </w:r>
          </w:p>
          <w:p>
            <w:pPr>
              <w:rPr>
                <w:rFonts w:hint="eastAsia" w:ascii="仿宋" w:hAnsi="仿宋" w:cs="仿宋"/>
                <w:bCs/>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需要</w:t>
            </w:r>
            <w:r>
              <w:rPr>
                <w:rFonts w:hint="eastAsia" w:ascii="仿宋" w:hAnsi="仿宋" w:cs="仿宋"/>
                <w:bCs/>
                <w:color w:val="auto"/>
                <w:kern w:val="0"/>
                <w:szCs w:val="21"/>
                <w:highlight w:val="none"/>
              </w:rPr>
              <w:t>提供演示</w:t>
            </w:r>
          </w:p>
          <w:p>
            <w:pPr>
              <w:rPr>
                <w:rFonts w:hint="eastAsia" w:ascii="仿宋" w:hAnsi="仿宋" w:cs="仿宋"/>
                <w:color w:val="auto"/>
                <w:kern w:val="0"/>
                <w:szCs w:val="21"/>
                <w:highlight w:val="none"/>
              </w:rPr>
            </w:pPr>
            <w:r>
              <w:rPr>
                <w:rFonts w:hint="eastAsia" w:ascii="仿宋" w:hAnsi="仿宋" w:cs="仿宋"/>
                <w:color w:val="auto"/>
                <w:kern w:val="0"/>
                <w:szCs w:val="21"/>
                <w:highlight w:val="none"/>
              </w:rPr>
              <w:t>1、演示时间：</w:t>
            </w:r>
            <w:r>
              <w:rPr>
                <w:rFonts w:hint="eastAsia" w:ascii="仿宋" w:hAnsi="仿宋" w:cs="仿宋"/>
                <w:color w:val="auto"/>
                <w:kern w:val="0"/>
                <w:szCs w:val="21"/>
                <w:highlight w:val="none"/>
                <w:u w:val="single"/>
              </w:rPr>
              <w:t xml:space="preserve">             </w:t>
            </w:r>
          </w:p>
          <w:p>
            <w:pPr>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演示地点：</w:t>
            </w:r>
            <w:r>
              <w:rPr>
                <w:rFonts w:hint="eastAsia" w:ascii="仿宋" w:hAnsi="仿宋" w:cs="仿宋"/>
                <w:color w:val="auto"/>
                <w:kern w:val="0"/>
                <w:szCs w:val="21"/>
                <w:highlight w:val="none"/>
                <w:u w:val="single"/>
              </w:rPr>
              <w:t xml:space="preserve">             </w:t>
            </w:r>
          </w:p>
          <w:p>
            <w:pPr>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 xml:space="preserve"> 演示顺序：</w:t>
            </w:r>
            <w:r>
              <w:rPr>
                <w:rFonts w:hint="eastAsia" w:ascii="仿宋" w:hAnsi="仿宋" w:cs="仿宋"/>
                <w:color w:val="auto"/>
                <w:kern w:val="0"/>
                <w:szCs w:val="21"/>
                <w:highlight w:val="none"/>
                <w:u w:val="single"/>
              </w:rPr>
              <w:t xml:space="preserve">             </w:t>
            </w:r>
          </w:p>
          <w:p>
            <w:pPr>
              <w:rPr>
                <w:rFonts w:hint="eastAsia" w:ascii="仿宋" w:hAnsi="仿宋" w:cs="仿宋"/>
                <w:color w:val="auto"/>
                <w:highlight w:val="none"/>
              </w:rPr>
            </w:pPr>
            <w:r>
              <w:rPr>
                <w:rFonts w:hint="eastAsia" w:ascii="仿宋" w:hAnsi="仿宋" w:cs="仿宋"/>
                <w:color w:val="auto"/>
                <w:kern w:val="0"/>
                <w:szCs w:val="21"/>
                <w:highlight w:val="none"/>
              </w:rPr>
              <w:t>2、演示要求：</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（内容、设备等要求）</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12.1</w:t>
            </w:r>
          </w:p>
        </w:tc>
        <w:tc>
          <w:tcPr>
            <w:tcW w:w="1962"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投标报价货币要求</w:t>
            </w:r>
          </w:p>
        </w:tc>
        <w:tc>
          <w:tcPr>
            <w:tcW w:w="6028"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所有响应文件中均按</w:t>
            </w:r>
            <w:r>
              <w:rPr>
                <w:rFonts w:hint="eastAsia" w:ascii="仿宋" w:hAnsi="仿宋" w:cs="仿宋"/>
                <w:color w:val="auto"/>
                <w:kern w:val="0"/>
                <w:szCs w:val="21"/>
                <w:highlight w:val="none"/>
                <w:u w:val="single"/>
              </w:rPr>
              <w:t>人民币</w:t>
            </w:r>
            <w:r>
              <w:rPr>
                <w:rFonts w:hint="eastAsia" w:ascii="仿宋" w:hAnsi="仿宋" w:cs="仿宋"/>
                <w:color w:val="auto"/>
                <w:kern w:val="0"/>
                <w:szCs w:val="21"/>
                <w:highlight w:val="none"/>
              </w:rPr>
              <w:t>货币进行报价。</w:t>
            </w:r>
          </w:p>
          <w:p>
            <w:pPr>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其它：</w:t>
            </w:r>
            <w:r>
              <w:rPr>
                <w:rFonts w:hint="eastAsia" w:ascii="仿宋" w:hAnsi="仿宋" w:cs="仿宋"/>
                <w:color w:val="auto"/>
                <w:kern w:val="0"/>
                <w:szCs w:val="21"/>
                <w:highlight w:val="none"/>
                <w:u w:val="single"/>
              </w:rPr>
              <w:t xml:space="preserve">               </w:t>
            </w:r>
          </w:p>
        </w:tc>
      </w:tr>
      <w:tr>
        <w:tblPrEx>
          <w:tblCellMar>
            <w:top w:w="0" w:type="dxa"/>
            <w:left w:w="108" w:type="dxa"/>
            <w:bottom w:w="0" w:type="dxa"/>
            <w:right w:w="108" w:type="dxa"/>
          </w:tblCellMar>
        </w:tblPrEx>
        <w:trPr>
          <w:trHeight w:val="3307" w:hRule="atLeast"/>
        </w:trPr>
        <w:tc>
          <w:tcPr>
            <w:tcW w:w="873"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13.1</w:t>
            </w:r>
          </w:p>
        </w:tc>
        <w:tc>
          <w:tcPr>
            <w:tcW w:w="196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投标保证金</w:t>
            </w:r>
          </w:p>
          <w:p>
            <w:pPr>
              <w:pStyle w:val="39"/>
              <w:rPr>
                <w:rFonts w:hint="eastAsia" w:ascii="仿宋" w:hAnsi="仿宋" w:eastAsia="仿宋" w:cs="仿宋"/>
                <w:color w:val="auto"/>
                <w:highlight w:val="none"/>
              </w:rPr>
            </w:pPr>
          </w:p>
        </w:tc>
        <w:tc>
          <w:tcPr>
            <w:tcW w:w="6028" w:type="dxa"/>
            <w:tcBorders>
              <w:top w:val="single" w:color="auto" w:sz="4" w:space="0"/>
              <w:left w:val="nil"/>
              <w:bottom w:val="single" w:color="auto" w:sz="8" w:space="0"/>
              <w:right w:val="single" w:color="auto" w:sz="8" w:space="0"/>
            </w:tcBorders>
            <w:vAlign w:val="center"/>
          </w:tcPr>
          <w:p>
            <w:pPr>
              <w:pStyle w:val="9"/>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本项目不收取投标保证金</w:t>
            </w:r>
          </w:p>
          <w:p>
            <w:pPr>
              <w:pStyle w:val="9"/>
              <w:rPr>
                <w:rFonts w:hint="eastAsia" w:ascii="仿宋" w:hAnsi="仿宋" w:cs="仿宋"/>
                <w:color w:val="auto"/>
                <w:kern w:val="0"/>
                <w:szCs w:val="21"/>
                <w:highlight w:val="non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本项目收取投标保证金</w:t>
            </w:r>
          </w:p>
          <w:p>
            <w:pPr>
              <w:pStyle w:val="9"/>
              <w:rPr>
                <w:rFonts w:hint="eastAsia" w:ascii="仿宋" w:hAnsi="仿宋" w:cs="仿宋"/>
                <w:color w:val="auto"/>
                <w:kern w:val="0"/>
                <w:szCs w:val="21"/>
                <w:highlight w:val="none"/>
              </w:rPr>
            </w:pPr>
            <w:r>
              <w:rPr>
                <w:rFonts w:hint="eastAsia" w:ascii="仿宋" w:hAnsi="仿宋" w:cs="仿宋"/>
                <w:color w:val="auto"/>
                <w:kern w:val="0"/>
                <w:szCs w:val="21"/>
                <w:highlight w:val="none"/>
              </w:rPr>
              <w:t>1、投标保证金金额：</w:t>
            </w:r>
            <w:r>
              <w:rPr>
                <w:rFonts w:hint="eastAsia" w:ascii="仿宋" w:hAnsi="仿宋" w:cs="仿宋"/>
                <w:color w:val="auto"/>
                <w:kern w:val="0"/>
                <w:szCs w:val="21"/>
                <w:highlight w:val="none"/>
                <w:u w:val="single"/>
              </w:rPr>
              <w:t xml:space="preserve">       </w:t>
            </w:r>
            <w:r>
              <w:rPr>
                <w:rFonts w:hint="eastAsia" w:ascii="仿宋" w:hAnsi="仿宋" w:cs="仿宋"/>
                <w:color w:val="auto"/>
                <w:kern w:val="0"/>
                <w:szCs w:val="21"/>
                <w:highlight w:val="none"/>
              </w:rPr>
              <w:t xml:space="preserve">元 </w:t>
            </w:r>
          </w:p>
          <w:p>
            <w:pPr>
              <w:pStyle w:val="9"/>
              <w:rPr>
                <w:rFonts w:hint="eastAsia" w:ascii="仿宋" w:hAnsi="仿宋" w:cs="仿宋"/>
                <w:color w:val="auto"/>
                <w:szCs w:val="21"/>
                <w:highlight w:val="none"/>
                <w:u w:val="single"/>
              </w:rPr>
            </w:pPr>
            <w:r>
              <w:rPr>
                <w:rFonts w:hint="eastAsia" w:ascii="仿宋" w:hAnsi="仿宋" w:cs="仿宋"/>
                <w:color w:val="auto"/>
                <w:szCs w:val="21"/>
                <w:highlight w:val="none"/>
              </w:rPr>
              <w:t>2、投标保证金到账时间：</w:t>
            </w:r>
            <w:r>
              <w:rPr>
                <w:rFonts w:hint="eastAsia" w:ascii="仿宋" w:hAnsi="仿宋" w:cs="仿宋"/>
                <w:color w:val="auto"/>
                <w:szCs w:val="21"/>
                <w:highlight w:val="none"/>
                <w:u w:val="single"/>
              </w:rPr>
              <w:t>递交投标文件截止时间前</w:t>
            </w:r>
          </w:p>
          <w:p>
            <w:pPr>
              <w:pStyle w:val="9"/>
              <w:rPr>
                <w:rFonts w:hint="eastAsia" w:ascii="仿宋" w:hAnsi="仿宋" w:cs="仿宋"/>
                <w:color w:val="auto"/>
                <w:kern w:val="0"/>
                <w:szCs w:val="21"/>
                <w:highlight w:val="none"/>
                <w:u w:val="single"/>
              </w:rPr>
            </w:pPr>
            <w:r>
              <w:rPr>
                <w:rFonts w:hint="eastAsia" w:ascii="仿宋" w:hAnsi="仿宋" w:cs="仿宋"/>
                <w:color w:val="auto"/>
                <w:szCs w:val="21"/>
                <w:highlight w:val="none"/>
              </w:rPr>
              <w:t>3、投标保证金缴纳方式：  □电汇  □支票  □金融机构、担保机构出具的保函   □其他非现金形式</w:t>
            </w:r>
          </w:p>
          <w:p>
            <w:pPr>
              <w:rPr>
                <w:rFonts w:hint="eastAsia" w:ascii="仿宋" w:hAnsi="仿宋" w:cs="仿宋"/>
                <w:color w:val="auto"/>
                <w:szCs w:val="21"/>
                <w:highlight w:val="none"/>
              </w:rPr>
            </w:pPr>
            <w:r>
              <w:rPr>
                <w:rFonts w:hint="eastAsia" w:ascii="仿宋" w:hAnsi="仿宋" w:cs="仿宋"/>
                <w:color w:val="auto"/>
                <w:szCs w:val="21"/>
                <w:highlight w:val="none"/>
              </w:rPr>
              <w:t xml:space="preserve">   保证金收款人银行信息：</w:t>
            </w:r>
          </w:p>
          <w:p>
            <w:pPr>
              <w:rPr>
                <w:rFonts w:hint="eastAsia" w:ascii="仿宋" w:hAnsi="仿宋" w:cs="仿宋"/>
                <w:color w:val="auto"/>
                <w:szCs w:val="21"/>
                <w:highlight w:val="none"/>
              </w:rPr>
            </w:pPr>
            <w:r>
              <w:rPr>
                <w:rFonts w:hint="eastAsia" w:ascii="仿宋" w:hAnsi="仿宋" w:cs="仿宋"/>
                <w:color w:val="auto"/>
                <w:szCs w:val="21"/>
                <w:highlight w:val="none"/>
              </w:rPr>
              <w:t xml:space="preserve">    开 户 名：</w:t>
            </w:r>
            <w:r>
              <w:rPr>
                <w:rFonts w:hint="eastAsia" w:ascii="仿宋" w:hAnsi="仿宋" w:cs="仿宋"/>
                <w:color w:val="auto"/>
                <w:kern w:val="0"/>
                <w:szCs w:val="21"/>
                <w:highlight w:val="none"/>
                <w:u w:val="single"/>
              </w:rPr>
              <w:t xml:space="preserve">             </w:t>
            </w:r>
          </w:p>
          <w:p>
            <w:pPr>
              <w:rPr>
                <w:rFonts w:hint="eastAsia" w:ascii="仿宋" w:hAnsi="仿宋" w:cs="仿宋"/>
                <w:color w:val="auto"/>
                <w:szCs w:val="21"/>
                <w:highlight w:val="none"/>
              </w:rPr>
            </w:pPr>
            <w:r>
              <w:rPr>
                <w:rFonts w:hint="eastAsia" w:ascii="仿宋" w:hAnsi="仿宋" w:cs="仿宋"/>
                <w:color w:val="auto"/>
                <w:szCs w:val="21"/>
                <w:highlight w:val="none"/>
              </w:rPr>
              <w:t xml:space="preserve">    开 户 行：</w:t>
            </w:r>
            <w:r>
              <w:rPr>
                <w:rFonts w:hint="eastAsia" w:ascii="仿宋" w:hAnsi="仿宋" w:cs="仿宋"/>
                <w:color w:val="auto"/>
                <w:kern w:val="0"/>
                <w:szCs w:val="21"/>
                <w:highlight w:val="none"/>
                <w:u w:val="single"/>
              </w:rPr>
              <w:t xml:space="preserve">             </w:t>
            </w:r>
            <w:r>
              <w:rPr>
                <w:rFonts w:hint="eastAsia" w:ascii="仿宋" w:hAnsi="仿宋" w:cs="仿宋"/>
                <w:color w:val="auto"/>
                <w:szCs w:val="21"/>
                <w:highlight w:val="none"/>
              </w:rPr>
              <w:t xml:space="preserve"> </w:t>
            </w:r>
          </w:p>
          <w:p>
            <w:pPr>
              <w:rPr>
                <w:rFonts w:hint="eastAsia" w:ascii="仿宋" w:hAnsi="仿宋" w:cs="仿宋"/>
                <w:color w:val="auto"/>
                <w:szCs w:val="21"/>
                <w:highlight w:val="none"/>
              </w:rPr>
            </w:pPr>
            <w:r>
              <w:rPr>
                <w:rFonts w:hint="eastAsia" w:ascii="仿宋" w:hAnsi="仿宋" w:cs="仿宋"/>
                <w:color w:val="auto"/>
                <w:szCs w:val="21"/>
                <w:highlight w:val="none"/>
              </w:rPr>
              <w:t xml:space="preserve">    账    号：</w:t>
            </w:r>
            <w:r>
              <w:rPr>
                <w:rFonts w:hint="eastAsia" w:ascii="仿宋" w:hAnsi="仿宋" w:cs="仿宋"/>
                <w:color w:val="auto"/>
                <w:kern w:val="0"/>
                <w:szCs w:val="21"/>
                <w:highlight w:val="none"/>
                <w:u w:val="single"/>
              </w:rPr>
              <w:t xml:space="preserve">             </w:t>
            </w:r>
          </w:p>
          <w:p>
            <w:pPr>
              <w:rPr>
                <w:rFonts w:hint="eastAsia" w:ascii="仿宋" w:hAnsi="仿宋" w:cs="仿宋"/>
                <w:color w:val="auto"/>
                <w:szCs w:val="21"/>
                <w:highlight w:val="none"/>
              </w:rPr>
            </w:pPr>
            <w:r>
              <w:rPr>
                <w:rFonts w:hint="eastAsia" w:ascii="仿宋" w:hAnsi="仿宋" w:cs="仿宋"/>
                <w:color w:val="auto"/>
                <w:szCs w:val="21"/>
                <w:highlight w:val="none"/>
              </w:rPr>
              <w:t>4、保证金退还方式：</w:t>
            </w:r>
            <w:r>
              <w:rPr>
                <w:rFonts w:hint="eastAsia" w:ascii="仿宋" w:hAnsi="仿宋" w:cs="仿宋"/>
                <w:color w:val="auto"/>
                <w:kern w:val="0"/>
                <w:szCs w:val="21"/>
                <w:highlight w:val="none"/>
                <w:u w:val="single"/>
              </w:rPr>
              <w:t xml:space="preserve">             </w:t>
            </w:r>
          </w:p>
          <w:p>
            <w:pPr>
              <w:rPr>
                <w:rFonts w:hint="eastAsia" w:ascii="仿宋" w:hAnsi="仿宋" w:cs="仿宋"/>
                <w:color w:val="auto"/>
                <w:szCs w:val="21"/>
                <w:highlight w:val="none"/>
              </w:rPr>
            </w:pPr>
            <w:r>
              <w:rPr>
                <w:rFonts w:hint="eastAsia" w:ascii="仿宋" w:hAnsi="仿宋" w:cs="仿宋"/>
                <w:color w:val="auto"/>
                <w:szCs w:val="21"/>
                <w:highlight w:val="none"/>
              </w:rPr>
              <w:t>5、保证金退还咨询电话：</w:t>
            </w:r>
            <w:r>
              <w:rPr>
                <w:rFonts w:hint="eastAsia" w:ascii="仿宋" w:hAnsi="仿宋" w:cs="仿宋"/>
                <w:color w:val="auto"/>
                <w:kern w:val="0"/>
                <w:szCs w:val="21"/>
                <w:highlight w:val="none"/>
                <w:u w:val="single"/>
              </w:rPr>
              <w:t xml:space="preserve">         </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15.1</w:t>
            </w:r>
          </w:p>
        </w:tc>
        <w:tc>
          <w:tcPr>
            <w:tcW w:w="196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投标有效期</w:t>
            </w:r>
          </w:p>
        </w:tc>
        <w:tc>
          <w:tcPr>
            <w:tcW w:w="6028" w:type="dxa"/>
            <w:tcBorders>
              <w:top w:val="single" w:color="auto" w:sz="4" w:space="0"/>
              <w:left w:val="nil"/>
              <w:bottom w:val="single" w:color="auto" w:sz="8" w:space="0"/>
              <w:right w:val="single" w:color="auto" w:sz="8" w:space="0"/>
            </w:tcBorders>
            <w:vAlign w:val="center"/>
          </w:tcPr>
          <w:p>
            <w:pPr>
              <w:pStyle w:val="9"/>
              <w:rPr>
                <w:rFonts w:hint="eastAsia" w:ascii="仿宋" w:hAnsi="仿宋" w:cs="仿宋"/>
                <w:color w:val="auto"/>
                <w:kern w:val="0"/>
                <w:szCs w:val="21"/>
                <w:highlight w:val="none"/>
              </w:rPr>
            </w:pPr>
            <w:r>
              <w:rPr>
                <w:rFonts w:hint="eastAsia" w:ascii="仿宋" w:hAnsi="仿宋" w:cs="仿宋"/>
                <w:color w:val="auto"/>
                <w:kern w:val="0"/>
                <w:szCs w:val="21"/>
                <w:highlight w:val="none"/>
                <w:u w:val="single"/>
              </w:rPr>
              <w:t xml:space="preserve">  90  </w:t>
            </w:r>
            <w:r>
              <w:rPr>
                <w:rFonts w:hint="eastAsia" w:ascii="仿宋" w:hAnsi="仿宋" w:cs="仿宋"/>
                <w:color w:val="auto"/>
                <w:kern w:val="0"/>
                <w:szCs w:val="21"/>
                <w:highlight w:val="none"/>
              </w:rPr>
              <w:t>日历日</w:t>
            </w:r>
          </w:p>
        </w:tc>
      </w:tr>
      <w:tr>
        <w:tblPrEx>
          <w:tblCellMar>
            <w:top w:w="0" w:type="dxa"/>
            <w:left w:w="108" w:type="dxa"/>
            <w:bottom w:w="0" w:type="dxa"/>
            <w:right w:w="108" w:type="dxa"/>
          </w:tblCellMar>
        </w:tblPrEx>
        <w:trPr>
          <w:trHeight w:val="484" w:hRule="atLeast"/>
        </w:trPr>
        <w:tc>
          <w:tcPr>
            <w:tcW w:w="873"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16.1</w:t>
            </w:r>
          </w:p>
        </w:tc>
        <w:tc>
          <w:tcPr>
            <w:tcW w:w="1962"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szCs w:val="21"/>
                <w:highlight w:val="none"/>
              </w:rPr>
              <w:t>投标文件及电子文档份数</w:t>
            </w:r>
          </w:p>
        </w:tc>
        <w:tc>
          <w:tcPr>
            <w:tcW w:w="6028" w:type="dxa"/>
            <w:tcBorders>
              <w:top w:val="nil"/>
              <w:left w:val="nil"/>
              <w:bottom w:val="single" w:color="auto" w:sz="4" w:space="0"/>
              <w:right w:val="single" w:color="auto" w:sz="8" w:space="0"/>
            </w:tcBorders>
            <w:vAlign w:val="center"/>
          </w:tcPr>
          <w:p>
            <w:pPr>
              <w:widowControl/>
              <w:rPr>
                <w:rFonts w:hint="eastAsia" w:ascii="仿宋" w:hAnsi="仿宋" w:cs="仿宋"/>
                <w:color w:val="auto"/>
                <w:kern w:val="0"/>
                <w:szCs w:val="21"/>
                <w:highlight w:val="none"/>
              </w:rPr>
            </w:pPr>
            <w:r>
              <w:rPr>
                <w:rFonts w:hint="eastAsia" w:ascii="仿宋" w:hAnsi="仿宋" w:cs="仿宋"/>
                <w:color w:val="auto"/>
                <w:kern w:val="0"/>
                <w:szCs w:val="21"/>
                <w:highlight w:val="none"/>
              </w:rPr>
              <w:t>正本</w:t>
            </w:r>
            <w:r>
              <w:rPr>
                <w:rFonts w:hint="eastAsia" w:ascii="仿宋" w:hAnsi="仿宋" w:cs="仿宋"/>
                <w:color w:val="auto"/>
                <w:kern w:val="0"/>
                <w:szCs w:val="21"/>
                <w:highlight w:val="none"/>
                <w:u w:val="single"/>
              </w:rPr>
              <w:t>1</w:t>
            </w:r>
            <w:r>
              <w:rPr>
                <w:rFonts w:hint="eastAsia" w:ascii="仿宋" w:hAnsi="仿宋" w:cs="仿宋"/>
                <w:color w:val="auto"/>
                <w:kern w:val="0"/>
                <w:szCs w:val="21"/>
                <w:highlight w:val="none"/>
              </w:rPr>
              <w:t>份,副本</w:t>
            </w:r>
            <w:r>
              <w:rPr>
                <w:rFonts w:hint="eastAsia" w:ascii="仿宋" w:hAnsi="仿宋" w:cs="仿宋"/>
                <w:color w:val="auto"/>
                <w:kern w:val="0"/>
                <w:szCs w:val="21"/>
                <w:highlight w:val="none"/>
                <w:u w:val="single"/>
              </w:rPr>
              <w:t>6</w:t>
            </w:r>
            <w:r>
              <w:rPr>
                <w:rFonts w:hint="eastAsia" w:ascii="仿宋" w:hAnsi="仿宋" w:cs="仿宋"/>
                <w:color w:val="auto"/>
                <w:kern w:val="0"/>
                <w:szCs w:val="21"/>
                <w:highlight w:val="none"/>
              </w:rPr>
              <w:t>份；</w:t>
            </w:r>
          </w:p>
          <w:p>
            <w:pPr>
              <w:widowControl/>
              <w:rPr>
                <w:rFonts w:hint="eastAsia" w:ascii="仿宋" w:hAnsi="仿宋" w:cs="仿宋"/>
                <w:color w:val="auto"/>
                <w:kern w:val="0"/>
                <w:szCs w:val="21"/>
                <w:highlight w:val="none"/>
              </w:rPr>
            </w:pPr>
            <w:r>
              <w:rPr>
                <w:rFonts w:hint="eastAsia" w:ascii="仿宋" w:hAnsi="仿宋" w:cs="仿宋"/>
                <w:color w:val="auto"/>
                <w:kern w:val="0"/>
                <w:szCs w:val="21"/>
                <w:highlight w:val="none"/>
              </w:rPr>
              <w:t>请供应商按所投包组分别制作、递交文件。</w:t>
            </w:r>
          </w:p>
          <w:p>
            <w:pPr>
              <w:widowControl/>
              <w:rPr>
                <w:rFonts w:hint="eastAsia" w:ascii="仿宋" w:hAnsi="仿宋" w:cs="仿宋"/>
                <w:color w:val="auto"/>
                <w:highlight w:val="none"/>
              </w:rPr>
            </w:pPr>
            <w:r>
              <w:rPr>
                <w:rFonts w:hint="eastAsia" w:ascii="仿宋" w:hAnsi="仿宋" w:cs="仿宋"/>
                <w:color w:val="auto"/>
                <w:kern w:val="0"/>
                <w:szCs w:val="21"/>
                <w:highlight w:val="none"/>
              </w:rPr>
              <w:t>电子文档2份</w:t>
            </w:r>
            <w:r>
              <w:rPr>
                <w:rFonts w:hint="eastAsia" w:ascii="仿宋" w:hAnsi="仿宋" w:cs="仿宋"/>
                <w:b/>
                <w:bCs/>
                <w:color w:val="auto"/>
                <w:kern w:val="0"/>
                <w:szCs w:val="21"/>
                <w:highlight w:val="none"/>
              </w:rPr>
              <w:t>(注：U盘形式，电子文档为PDF版本（盖章、签字）和word版本各一份）</w:t>
            </w:r>
          </w:p>
        </w:tc>
      </w:tr>
      <w:tr>
        <w:tblPrEx>
          <w:tblCellMar>
            <w:top w:w="0" w:type="dxa"/>
            <w:left w:w="108" w:type="dxa"/>
            <w:bottom w:w="0" w:type="dxa"/>
            <w:right w:w="108" w:type="dxa"/>
          </w:tblCellMar>
        </w:tblPrEx>
        <w:trPr>
          <w:trHeight w:val="477" w:hRule="atLeast"/>
        </w:trPr>
        <w:tc>
          <w:tcPr>
            <w:tcW w:w="873"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18.1</w:t>
            </w:r>
          </w:p>
        </w:tc>
        <w:tc>
          <w:tcPr>
            <w:tcW w:w="1962"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递交投标文件截止时间、地点</w:t>
            </w:r>
          </w:p>
        </w:tc>
        <w:tc>
          <w:tcPr>
            <w:tcW w:w="6028" w:type="dxa"/>
            <w:tcBorders>
              <w:top w:val="nil"/>
              <w:left w:val="nil"/>
              <w:bottom w:val="single" w:color="auto" w:sz="4" w:space="0"/>
              <w:right w:val="single" w:color="auto" w:sz="8" w:space="0"/>
            </w:tcBorders>
            <w:vAlign w:val="center"/>
          </w:tcPr>
          <w:p>
            <w:pPr>
              <w:widowControl/>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t>详见招标公告，以招标公告规定时间、地点为准。</w:t>
            </w:r>
          </w:p>
        </w:tc>
      </w:tr>
      <w:tr>
        <w:tblPrEx>
          <w:tblCellMar>
            <w:top w:w="0" w:type="dxa"/>
            <w:left w:w="108" w:type="dxa"/>
            <w:bottom w:w="0" w:type="dxa"/>
            <w:right w:w="108" w:type="dxa"/>
          </w:tblCellMar>
        </w:tblPrEx>
        <w:trPr>
          <w:trHeight w:val="485" w:hRule="atLeast"/>
        </w:trPr>
        <w:tc>
          <w:tcPr>
            <w:tcW w:w="873"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20.1</w:t>
            </w:r>
          </w:p>
        </w:tc>
        <w:tc>
          <w:tcPr>
            <w:tcW w:w="1962"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开标时间、地点</w:t>
            </w:r>
          </w:p>
        </w:tc>
        <w:tc>
          <w:tcPr>
            <w:tcW w:w="6028" w:type="dxa"/>
            <w:tcBorders>
              <w:top w:val="nil"/>
              <w:left w:val="nil"/>
              <w:bottom w:val="single" w:color="auto" w:sz="4" w:space="0"/>
              <w:right w:val="single" w:color="auto" w:sz="8" w:space="0"/>
            </w:tcBorders>
            <w:vAlign w:val="center"/>
          </w:tcPr>
          <w:p>
            <w:pPr>
              <w:widowControl/>
              <w:rPr>
                <w:rFonts w:hint="eastAsia" w:ascii="仿宋" w:hAnsi="仿宋" w:cs="仿宋"/>
                <w:color w:val="auto"/>
                <w:highlight w:val="none"/>
              </w:rPr>
            </w:pPr>
            <w:r>
              <w:rPr>
                <w:rFonts w:hint="eastAsia" w:ascii="仿宋" w:hAnsi="仿宋" w:cs="仿宋"/>
                <w:color w:val="auto"/>
                <w:szCs w:val="21"/>
                <w:highlight w:val="none"/>
              </w:rPr>
              <w:t>详见招标公告，以招标公告规定时间、地点为准。</w:t>
            </w:r>
          </w:p>
        </w:tc>
      </w:tr>
      <w:tr>
        <w:tblPrEx>
          <w:tblCellMar>
            <w:top w:w="0" w:type="dxa"/>
            <w:left w:w="108" w:type="dxa"/>
            <w:bottom w:w="0" w:type="dxa"/>
            <w:right w:w="108" w:type="dxa"/>
          </w:tblCellMar>
        </w:tblPrEx>
        <w:trPr>
          <w:trHeight w:val="464" w:hRule="atLeast"/>
        </w:trPr>
        <w:tc>
          <w:tcPr>
            <w:tcW w:w="873" w:type="dxa"/>
            <w:tcBorders>
              <w:top w:val="nil"/>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21</w:t>
            </w:r>
          </w:p>
        </w:tc>
        <w:tc>
          <w:tcPr>
            <w:tcW w:w="1962" w:type="dxa"/>
            <w:tcBorders>
              <w:top w:val="nil"/>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评标委员会组成</w:t>
            </w:r>
          </w:p>
        </w:tc>
        <w:tc>
          <w:tcPr>
            <w:tcW w:w="6028" w:type="dxa"/>
            <w:tcBorders>
              <w:top w:val="nil"/>
              <w:left w:val="nil"/>
              <w:bottom w:val="single" w:color="auto" w:sz="4" w:space="0"/>
              <w:right w:val="single" w:color="auto" w:sz="8" w:space="0"/>
            </w:tcBorders>
            <w:vAlign w:val="center"/>
          </w:tcPr>
          <w:p>
            <w:pPr>
              <w:widowControl/>
              <w:rPr>
                <w:rFonts w:hint="eastAsia" w:ascii="仿宋" w:hAnsi="仿宋" w:cs="仿宋"/>
                <w:color w:val="auto"/>
                <w:kern w:val="0"/>
                <w:szCs w:val="21"/>
                <w:highlight w:val="none"/>
              </w:rPr>
            </w:pPr>
            <w:r>
              <w:rPr>
                <w:rFonts w:hint="eastAsia" w:ascii="仿宋" w:hAnsi="仿宋" w:cs="仿宋"/>
                <w:color w:val="auto"/>
                <w:szCs w:val="21"/>
                <w:highlight w:val="none"/>
              </w:rPr>
              <w:t>评标委员会由采购人代表</w:t>
            </w:r>
            <w:r>
              <w:rPr>
                <w:rFonts w:hint="eastAsia" w:ascii="仿宋" w:hAnsi="仿宋" w:cs="仿宋"/>
                <w:color w:val="auto"/>
                <w:szCs w:val="21"/>
                <w:highlight w:val="none"/>
                <w:u w:val="single"/>
              </w:rPr>
              <w:t>2</w:t>
            </w:r>
            <w:r>
              <w:rPr>
                <w:rFonts w:hint="eastAsia" w:ascii="仿宋" w:hAnsi="仿宋" w:cs="仿宋"/>
                <w:color w:val="auto"/>
                <w:szCs w:val="21"/>
                <w:highlight w:val="none"/>
              </w:rPr>
              <w:t>人，评审专家</w:t>
            </w:r>
            <w:r>
              <w:rPr>
                <w:rFonts w:hint="eastAsia" w:ascii="仿宋" w:hAnsi="仿宋" w:cs="仿宋"/>
                <w:color w:val="auto"/>
                <w:szCs w:val="21"/>
                <w:highlight w:val="none"/>
                <w:u w:val="single"/>
              </w:rPr>
              <w:t>5</w:t>
            </w:r>
            <w:r>
              <w:rPr>
                <w:rFonts w:hint="eastAsia" w:ascii="仿宋" w:hAnsi="仿宋" w:cs="仿宋"/>
                <w:color w:val="auto"/>
                <w:szCs w:val="21"/>
                <w:highlight w:val="none"/>
              </w:rPr>
              <w:t>人组成，共</w:t>
            </w:r>
            <w:r>
              <w:rPr>
                <w:rFonts w:hint="eastAsia" w:ascii="仿宋" w:hAnsi="仿宋" w:cs="仿宋"/>
                <w:color w:val="auto"/>
                <w:szCs w:val="21"/>
                <w:highlight w:val="none"/>
                <w:u w:val="single"/>
              </w:rPr>
              <w:t>7</w:t>
            </w:r>
            <w:r>
              <w:rPr>
                <w:rFonts w:hint="eastAsia" w:ascii="仿宋" w:hAnsi="仿宋" w:cs="仿宋"/>
                <w:color w:val="auto"/>
                <w:szCs w:val="21"/>
                <w:highlight w:val="none"/>
              </w:rPr>
              <w:t xml:space="preserve">人。 </w:t>
            </w:r>
          </w:p>
        </w:tc>
      </w:tr>
      <w:tr>
        <w:tblPrEx>
          <w:tblCellMar>
            <w:top w:w="0" w:type="dxa"/>
            <w:left w:w="108" w:type="dxa"/>
            <w:bottom w:w="0" w:type="dxa"/>
            <w:right w:w="108" w:type="dxa"/>
          </w:tblCellMar>
        </w:tblPrEx>
        <w:trPr>
          <w:trHeight w:val="30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25.1</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样品的评审方法以及评审标准</w:t>
            </w:r>
          </w:p>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的评审方法评审标准</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highlight w:val="none"/>
              </w:rPr>
            </w:pPr>
            <w:r>
              <w:rPr>
                <w:rFonts w:hint="eastAsia" w:ascii="仿宋" w:hAnsi="仿宋" w:cs="仿宋"/>
                <w:color w:val="auto"/>
                <w:highlight w:val="none"/>
              </w:rPr>
              <w:sym w:font="Wingdings 2" w:char="0052"/>
            </w:r>
            <w:r>
              <w:rPr>
                <w:rFonts w:hint="eastAsia" w:ascii="仿宋" w:hAnsi="仿宋" w:cs="仿宋"/>
                <w:color w:val="auto"/>
                <w:highlight w:val="none"/>
              </w:rPr>
              <w:t>样品：本项目需提供样品</w:t>
            </w:r>
          </w:p>
          <w:p>
            <w:pPr>
              <w:widowControl/>
              <w:numPr>
                <w:ilvl w:val="0"/>
                <w:numId w:val="2"/>
              </w:numPr>
              <w:rPr>
                <w:rFonts w:hint="eastAsia" w:ascii="仿宋" w:hAnsi="仿宋" w:cs="仿宋"/>
                <w:color w:val="auto"/>
                <w:highlight w:val="none"/>
              </w:rPr>
            </w:pPr>
            <w:r>
              <w:rPr>
                <w:rFonts w:hint="eastAsia" w:ascii="仿宋" w:hAnsi="仿宋" w:cs="仿宋"/>
                <w:color w:val="auto"/>
                <w:highlight w:val="none"/>
              </w:rPr>
              <w:t>样品评审方法:综合评分法样品</w:t>
            </w:r>
          </w:p>
          <w:p>
            <w:pPr>
              <w:widowControl/>
              <w:numPr>
                <w:ilvl w:val="0"/>
                <w:numId w:val="2"/>
              </w:numPr>
              <w:rPr>
                <w:rFonts w:hint="eastAsia" w:ascii="仿宋" w:hAnsi="仿宋" w:cs="仿宋"/>
                <w:color w:val="auto"/>
                <w:highlight w:val="none"/>
              </w:rPr>
            </w:pPr>
            <w:r>
              <w:rPr>
                <w:rFonts w:hint="eastAsia" w:ascii="仿宋" w:hAnsi="仿宋" w:cs="仿宋"/>
                <w:color w:val="auto"/>
                <w:highlight w:val="none"/>
              </w:rPr>
              <w:t>评审标准:具体见评分标准和评分细则区</w:t>
            </w:r>
          </w:p>
          <w:p>
            <w:pPr>
              <w:widowControl/>
              <w:rPr>
                <w:rFonts w:hint="eastAsia" w:ascii="仿宋" w:hAnsi="仿宋" w:cs="仿宋"/>
                <w:color w:val="auto"/>
                <w:highlight w:val="none"/>
              </w:rPr>
            </w:pPr>
            <w:r>
              <w:rPr>
                <w:rFonts w:hint="eastAsia" w:ascii="仿宋" w:hAnsi="仿宋" w:cs="仿宋"/>
                <w:color w:val="auto"/>
                <w:highlight w:val="none"/>
              </w:rPr>
              <w:sym w:font="Wingdings 2" w:char="0052"/>
            </w:r>
            <w:r>
              <w:rPr>
                <w:rFonts w:hint="eastAsia" w:ascii="仿宋" w:hAnsi="仿宋" w:cs="仿宋"/>
                <w:color w:val="auto"/>
                <w:highlight w:val="none"/>
              </w:rPr>
              <w:t>演示:本项目无需演示</w:t>
            </w:r>
          </w:p>
        </w:tc>
      </w:tr>
      <w:tr>
        <w:tblPrEx>
          <w:tblCellMar>
            <w:top w:w="0" w:type="dxa"/>
            <w:left w:w="108" w:type="dxa"/>
            <w:bottom w:w="0" w:type="dxa"/>
            <w:right w:w="108" w:type="dxa"/>
          </w:tblCellMar>
        </w:tblPrEx>
        <w:trPr>
          <w:trHeight w:val="849"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27.2</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评标办法</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szCs w:val="21"/>
                <w:highlight w:val="none"/>
              </w:rPr>
            </w:pPr>
            <w:r>
              <w:rPr>
                <w:rFonts w:hint="eastAsia" w:ascii="仿宋" w:hAnsi="仿宋" w:cs="仿宋"/>
                <w:color w:val="auto"/>
                <w:highlight w:val="none"/>
              </w:rPr>
              <w:sym w:font="Wingdings 2" w:char="0052"/>
            </w:r>
            <w:r>
              <w:rPr>
                <w:rFonts w:hint="eastAsia" w:ascii="仿宋" w:hAnsi="仿宋" w:cs="仿宋"/>
                <w:color w:val="auto"/>
                <w:szCs w:val="21"/>
                <w:highlight w:val="none"/>
              </w:rPr>
              <w:t>综合评分法</w:t>
            </w:r>
          </w:p>
          <w:p>
            <w:pPr>
              <w:widowControl/>
              <w:rPr>
                <w:rFonts w:hint="eastAsia" w:ascii="仿宋" w:hAnsi="仿宋" w:cs="仿宋"/>
                <w:color w:val="auto"/>
                <w:highlight w:val="none"/>
              </w:rPr>
            </w:pPr>
            <w:r>
              <w:rPr>
                <w:rFonts w:hint="eastAsia" w:ascii="仿宋" w:hAnsi="仿宋" w:cs="仿宋"/>
                <w:color w:val="auto"/>
                <w:szCs w:val="21"/>
                <w:highlight w:val="none"/>
              </w:rPr>
              <w:sym w:font="Wingdings 2" w:char="00A3"/>
            </w:r>
            <w:r>
              <w:rPr>
                <w:rFonts w:hint="eastAsia" w:ascii="仿宋" w:hAnsi="仿宋" w:cs="仿宋"/>
                <w:color w:val="auto"/>
                <w:szCs w:val="21"/>
                <w:highlight w:val="none"/>
              </w:rPr>
              <w:t>最低评标价法</w:t>
            </w:r>
          </w:p>
        </w:tc>
      </w:tr>
      <w:tr>
        <w:tblPrEx>
          <w:tblCellMar>
            <w:top w:w="0" w:type="dxa"/>
            <w:left w:w="108" w:type="dxa"/>
            <w:bottom w:w="0" w:type="dxa"/>
            <w:right w:w="108" w:type="dxa"/>
          </w:tblCellMar>
        </w:tblPrEx>
        <w:trPr>
          <w:trHeight w:val="477"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29.2</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推荐中标候选人的数量</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kern w:val="0"/>
                <w:szCs w:val="21"/>
                <w:highlight w:val="none"/>
              </w:rPr>
            </w:pPr>
            <w:r>
              <w:rPr>
                <w:rFonts w:hint="eastAsia" w:ascii="仿宋" w:hAnsi="仿宋" w:cs="仿宋"/>
                <w:color w:val="auto"/>
                <w:kern w:val="0"/>
                <w:szCs w:val="21"/>
                <w:highlight w:val="none"/>
                <w:u w:val="single"/>
              </w:rPr>
              <w:t>3个/包</w:t>
            </w:r>
          </w:p>
        </w:tc>
      </w:tr>
      <w:tr>
        <w:tblPrEx>
          <w:tblCellMar>
            <w:top w:w="0" w:type="dxa"/>
            <w:left w:w="108" w:type="dxa"/>
            <w:bottom w:w="0" w:type="dxa"/>
            <w:right w:w="108" w:type="dxa"/>
          </w:tblCellMar>
        </w:tblPrEx>
        <w:trPr>
          <w:trHeight w:val="712"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31</w:t>
            </w:r>
          </w:p>
        </w:tc>
        <w:tc>
          <w:tcPr>
            <w:tcW w:w="19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确定中标人的方式</w:t>
            </w:r>
          </w:p>
        </w:tc>
        <w:tc>
          <w:tcPr>
            <w:tcW w:w="6028"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kern w:val="0"/>
                <w:szCs w:val="21"/>
                <w:highlight w:val="none"/>
              </w:rPr>
            </w:pPr>
            <w:r>
              <w:rPr>
                <w:rFonts w:hint="eastAsia" w:ascii="仿宋" w:hAnsi="仿宋" w:cs="仿宋"/>
                <w:color w:val="auto"/>
                <w:kern w:val="0"/>
                <w:szCs w:val="21"/>
                <w:highlight w:val="none"/>
              </w:rPr>
              <w:t>中标人数量：</w:t>
            </w:r>
            <w:r>
              <w:rPr>
                <w:rFonts w:hint="eastAsia" w:ascii="仿宋" w:hAnsi="仿宋" w:cs="仿宋"/>
                <w:color w:val="auto"/>
                <w:kern w:val="0"/>
                <w:szCs w:val="21"/>
                <w:highlight w:val="none"/>
                <w:u w:val="single"/>
              </w:rPr>
              <w:t>1个/包</w:t>
            </w:r>
          </w:p>
          <w:p>
            <w:pPr>
              <w:widowControl/>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sym w:font="Wingdings 2" w:char="0052"/>
            </w:r>
            <w:r>
              <w:rPr>
                <w:rFonts w:hint="eastAsia" w:ascii="仿宋" w:hAnsi="仿宋" w:cs="仿宋"/>
                <w:color w:val="auto"/>
                <w:kern w:val="0"/>
                <w:szCs w:val="21"/>
                <w:highlight w:val="none"/>
              </w:rPr>
              <w:t>采购人委托评标委员会直接确定中标人</w:t>
            </w:r>
          </w:p>
          <w:p>
            <w:pPr>
              <w:widowControl/>
              <w:rPr>
                <w:rFonts w:hint="eastAsia" w:ascii="仿宋" w:hAnsi="仿宋" w:cs="仿宋"/>
                <w:color w:val="auto"/>
                <w:kern w:val="0"/>
                <w:szCs w:val="21"/>
                <w:highlight w:val="none"/>
                <w:u w:val="single"/>
              </w:rPr>
            </w:pPr>
            <w:r>
              <w:rPr>
                <w:rFonts w:hint="eastAsia" w:ascii="仿宋" w:hAnsi="仿宋" w:cs="仿宋"/>
                <w:color w:val="auto"/>
                <w:kern w:val="0"/>
                <w:szCs w:val="21"/>
                <w:highlight w:val="none"/>
              </w:rPr>
              <w:sym w:font="Wingdings 2" w:char="00A3"/>
            </w:r>
            <w:r>
              <w:rPr>
                <w:rFonts w:hint="eastAsia" w:ascii="仿宋" w:hAnsi="仿宋" w:cs="仿宋"/>
                <w:color w:val="auto"/>
                <w:kern w:val="0"/>
                <w:szCs w:val="21"/>
                <w:highlight w:val="none"/>
              </w:rPr>
              <w:t>采购人确定中标人</w:t>
            </w:r>
          </w:p>
        </w:tc>
      </w:tr>
      <w:tr>
        <w:tblPrEx>
          <w:tblCellMar>
            <w:top w:w="0" w:type="dxa"/>
            <w:left w:w="108" w:type="dxa"/>
            <w:bottom w:w="0" w:type="dxa"/>
            <w:right w:w="108" w:type="dxa"/>
          </w:tblCellMar>
        </w:tblPrEx>
        <w:trPr>
          <w:trHeight w:val="440" w:hRule="atLeast"/>
        </w:trPr>
        <w:tc>
          <w:tcPr>
            <w:tcW w:w="8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35.1</w:t>
            </w:r>
          </w:p>
        </w:tc>
        <w:tc>
          <w:tcPr>
            <w:tcW w:w="1962"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hint="eastAsia" w:ascii="仿宋" w:hAnsi="仿宋" w:cs="仿宋"/>
                <w:color w:val="auto"/>
                <w:kern w:val="0"/>
                <w:szCs w:val="21"/>
                <w:highlight w:val="none"/>
              </w:rPr>
            </w:pPr>
            <w:r>
              <w:rPr>
                <w:rFonts w:hint="eastAsia" w:ascii="仿宋" w:hAnsi="仿宋" w:cs="仿宋"/>
                <w:color w:val="auto"/>
                <w:szCs w:val="21"/>
                <w:highlight w:val="none"/>
              </w:rPr>
              <w:t>履约保证金</w:t>
            </w:r>
          </w:p>
        </w:tc>
        <w:tc>
          <w:tcPr>
            <w:tcW w:w="602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hint="eastAsia" w:ascii="仿宋" w:hAnsi="仿宋" w:cs="仿宋"/>
                <w:color w:val="auto"/>
                <w:szCs w:val="21"/>
                <w:highlight w:val="none"/>
              </w:rPr>
            </w:pPr>
            <w:r>
              <w:rPr>
                <w:rFonts w:hint="eastAsia" w:ascii="仿宋" w:hAnsi="仿宋" w:cs="仿宋"/>
                <w:color w:val="auto"/>
                <w:szCs w:val="21"/>
                <w:highlight w:val="none"/>
              </w:rPr>
              <w:sym w:font="Wingdings 2" w:char="0052"/>
            </w:r>
            <w:r>
              <w:rPr>
                <w:rFonts w:hint="eastAsia" w:ascii="仿宋" w:hAnsi="仿宋" w:cs="仿宋"/>
                <w:color w:val="auto"/>
                <w:szCs w:val="21"/>
                <w:highlight w:val="none"/>
              </w:rPr>
              <w:t>本项目不收取履约保证金</w:t>
            </w:r>
          </w:p>
          <w:p>
            <w:pPr>
              <w:shd w:val="clear" w:color="auto" w:fill="FFFFFF"/>
              <w:jc w:val="left"/>
              <w:rPr>
                <w:rFonts w:hint="eastAsia" w:ascii="仿宋" w:hAnsi="仿宋" w:cs="仿宋"/>
                <w:color w:val="auto"/>
                <w:szCs w:val="21"/>
                <w:highlight w:val="none"/>
              </w:rPr>
            </w:pPr>
            <w:r>
              <w:rPr>
                <w:rFonts w:hint="eastAsia" w:ascii="仿宋" w:hAnsi="仿宋" w:cs="仿宋"/>
                <w:color w:val="auto"/>
                <w:szCs w:val="21"/>
                <w:highlight w:val="none"/>
              </w:rPr>
              <w:sym w:font="Wingdings 2" w:char="00A3"/>
            </w:r>
            <w:r>
              <w:rPr>
                <w:rFonts w:hint="eastAsia" w:ascii="仿宋" w:hAnsi="仿宋" w:cs="仿宋"/>
                <w:color w:val="auto"/>
                <w:szCs w:val="21"/>
                <w:highlight w:val="none"/>
              </w:rPr>
              <w:t>本项目收取履约保证金</w:t>
            </w:r>
          </w:p>
          <w:p>
            <w:pPr>
              <w:shd w:val="clear" w:color="auto" w:fill="FFFFFF"/>
              <w:ind w:firstLine="210" w:firstLineChars="100"/>
              <w:jc w:val="left"/>
              <w:rPr>
                <w:rFonts w:hint="eastAsia" w:ascii="仿宋" w:hAnsi="仿宋" w:cs="仿宋"/>
                <w:color w:val="auto"/>
                <w:szCs w:val="21"/>
                <w:highlight w:val="none"/>
              </w:rPr>
            </w:pPr>
            <w:r>
              <w:rPr>
                <w:rFonts w:hint="eastAsia" w:ascii="仿宋" w:hAnsi="仿宋" w:cs="仿宋"/>
                <w:color w:val="auto"/>
                <w:szCs w:val="21"/>
                <w:highlight w:val="none"/>
              </w:rPr>
              <w:t>履约保证金金额：</w:t>
            </w:r>
            <w:r>
              <w:rPr>
                <w:rFonts w:hint="eastAsia" w:ascii="仿宋" w:hAnsi="仿宋" w:cs="仿宋"/>
                <w:color w:val="auto"/>
                <w:kern w:val="0"/>
                <w:szCs w:val="21"/>
                <w:highlight w:val="none"/>
                <w:u w:val="single"/>
              </w:rPr>
              <w:t xml:space="preserve">                 </w:t>
            </w:r>
          </w:p>
          <w:p>
            <w:pPr>
              <w:shd w:val="clear" w:color="auto" w:fill="FFFFFF"/>
              <w:ind w:firstLine="210" w:firstLineChars="100"/>
              <w:jc w:val="left"/>
              <w:rPr>
                <w:rFonts w:hint="eastAsia" w:ascii="仿宋" w:hAnsi="仿宋" w:cs="仿宋"/>
                <w:color w:val="auto"/>
                <w:szCs w:val="21"/>
                <w:highlight w:val="none"/>
              </w:rPr>
            </w:pPr>
            <w:r>
              <w:rPr>
                <w:rFonts w:hint="eastAsia" w:ascii="仿宋" w:hAnsi="仿宋" w:cs="仿宋"/>
                <w:color w:val="auto"/>
                <w:szCs w:val="21"/>
                <w:highlight w:val="none"/>
              </w:rPr>
              <w:t>履约保证金递交时间：</w:t>
            </w:r>
            <w:r>
              <w:rPr>
                <w:rFonts w:hint="eastAsia" w:ascii="仿宋" w:hAnsi="仿宋" w:cs="仿宋"/>
                <w:color w:val="auto"/>
                <w:kern w:val="0"/>
                <w:szCs w:val="21"/>
                <w:highlight w:val="none"/>
                <w:u w:val="single"/>
              </w:rPr>
              <w:t xml:space="preserve">             </w:t>
            </w:r>
          </w:p>
          <w:p>
            <w:pPr>
              <w:shd w:val="clear" w:color="auto" w:fill="FFFFFF"/>
              <w:ind w:firstLine="210" w:firstLineChars="100"/>
              <w:jc w:val="left"/>
              <w:rPr>
                <w:rFonts w:hint="eastAsia" w:ascii="仿宋" w:hAnsi="仿宋" w:cs="仿宋"/>
                <w:color w:val="auto"/>
                <w:szCs w:val="21"/>
                <w:highlight w:val="none"/>
              </w:rPr>
            </w:pPr>
            <w:r>
              <w:rPr>
                <w:rFonts w:hint="eastAsia" w:ascii="仿宋" w:hAnsi="仿宋" w:cs="仿宋"/>
                <w:color w:val="auto"/>
                <w:szCs w:val="21"/>
                <w:highlight w:val="none"/>
              </w:rPr>
              <w:t>履约保证金递交方式：□保函   □支票  □电汇</w:t>
            </w:r>
          </w:p>
          <w:p>
            <w:pPr>
              <w:shd w:val="clear" w:color="auto" w:fill="FFFFFF"/>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账户信息：</w:t>
            </w:r>
          </w:p>
          <w:p>
            <w:pPr>
              <w:rPr>
                <w:rFonts w:hint="eastAsia" w:ascii="仿宋" w:hAnsi="仿宋" w:cs="仿宋"/>
                <w:color w:val="auto"/>
                <w:szCs w:val="21"/>
                <w:highlight w:val="none"/>
              </w:rPr>
            </w:pPr>
            <w:r>
              <w:rPr>
                <w:rFonts w:hint="eastAsia" w:ascii="仿宋" w:hAnsi="仿宋" w:cs="仿宋"/>
                <w:color w:val="auto"/>
                <w:szCs w:val="21"/>
                <w:highlight w:val="none"/>
              </w:rPr>
              <w:t xml:space="preserve">    开 户 名：</w:t>
            </w:r>
            <w:r>
              <w:rPr>
                <w:rFonts w:hint="eastAsia" w:ascii="仿宋" w:hAnsi="仿宋" w:cs="仿宋"/>
                <w:color w:val="auto"/>
                <w:kern w:val="0"/>
                <w:szCs w:val="21"/>
                <w:highlight w:val="none"/>
                <w:u w:val="single"/>
              </w:rPr>
              <w:t xml:space="preserve">                 </w:t>
            </w:r>
            <w:r>
              <w:rPr>
                <w:rFonts w:hint="eastAsia" w:ascii="仿宋" w:hAnsi="仿宋" w:cs="仿宋"/>
                <w:color w:val="auto"/>
                <w:szCs w:val="21"/>
                <w:highlight w:val="none"/>
              </w:rPr>
              <w:t xml:space="preserve"> </w:t>
            </w:r>
          </w:p>
          <w:p>
            <w:pPr>
              <w:rPr>
                <w:rFonts w:hint="eastAsia" w:ascii="仿宋" w:hAnsi="仿宋" w:cs="仿宋"/>
                <w:color w:val="auto"/>
                <w:szCs w:val="21"/>
                <w:highlight w:val="none"/>
              </w:rPr>
            </w:pPr>
            <w:r>
              <w:rPr>
                <w:rFonts w:hint="eastAsia" w:ascii="仿宋" w:hAnsi="仿宋" w:cs="仿宋"/>
                <w:color w:val="auto"/>
                <w:szCs w:val="21"/>
                <w:highlight w:val="none"/>
              </w:rPr>
              <w:t xml:space="preserve">    开 户 行：</w:t>
            </w:r>
            <w:r>
              <w:rPr>
                <w:rFonts w:hint="eastAsia" w:ascii="仿宋" w:hAnsi="仿宋" w:cs="仿宋"/>
                <w:color w:val="auto"/>
                <w:kern w:val="0"/>
                <w:szCs w:val="21"/>
                <w:highlight w:val="none"/>
                <w:u w:val="single"/>
              </w:rPr>
              <w:t xml:space="preserve">                 </w:t>
            </w:r>
            <w:r>
              <w:rPr>
                <w:rFonts w:hint="eastAsia" w:ascii="仿宋" w:hAnsi="仿宋" w:cs="仿宋"/>
                <w:color w:val="auto"/>
                <w:szCs w:val="21"/>
                <w:highlight w:val="none"/>
              </w:rPr>
              <w:t xml:space="preserve"> </w:t>
            </w:r>
          </w:p>
          <w:p>
            <w:pPr>
              <w:rPr>
                <w:rFonts w:hint="eastAsia" w:ascii="仿宋" w:hAnsi="仿宋" w:cs="仿宋"/>
                <w:color w:val="auto"/>
                <w:szCs w:val="21"/>
                <w:highlight w:val="none"/>
              </w:rPr>
            </w:pPr>
            <w:r>
              <w:rPr>
                <w:rFonts w:hint="eastAsia" w:ascii="仿宋" w:hAnsi="仿宋" w:cs="仿宋"/>
                <w:color w:val="auto"/>
                <w:szCs w:val="21"/>
                <w:highlight w:val="none"/>
              </w:rPr>
              <w:t xml:space="preserve">    账    号：</w:t>
            </w:r>
            <w:r>
              <w:rPr>
                <w:rFonts w:hint="eastAsia" w:ascii="仿宋" w:hAnsi="仿宋" w:cs="仿宋"/>
                <w:color w:val="auto"/>
                <w:kern w:val="0"/>
                <w:szCs w:val="21"/>
                <w:highlight w:val="none"/>
                <w:u w:val="single"/>
              </w:rPr>
              <w:t xml:space="preserve">                 </w:t>
            </w:r>
            <w:r>
              <w:rPr>
                <w:rFonts w:hint="eastAsia" w:ascii="仿宋" w:hAnsi="仿宋" w:cs="仿宋"/>
                <w:color w:val="auto"/>
                <w:szCs w:val="21"/>
                <w:highlight w:val="none"/>
              </w:rPr>
              <w:t xml:space="preserve"> </w:t>
            </w:r>
          </w:p>
          <w:p>
            <w:pPr>
              <w:shd w:val="clear" w:color="auto" w:fill="FFFFFF"/>
              <w:ind w:firstLine="210" w:firstLineChars="100"/>
              <w:jc w:val="left"/>
              <w:rPr>
                <w:rFonts w:hint="eastAsia" w:ascii="仿宋" w:hAnsi="仿宋" w:cs="仿宋"/>
                <w:color w:val="auto"/>
                <w:kern w:val="0"/>
                <w:szCs w:val="21"/>
                <w:highlight w:val="none"/>
              </w:rPr>
            </w:pPr>
            <w:r>
              <w:rPr>
                <w:rFonts w:hint="eastAsia" w:ascii="仿宋" w:hAnsi="仿宋" w:cs="仿宋"/>
                <w:color w:val="auto"/>
                <w:szCs w:val="21"/>
                <w:highlight w:val="none"/>
              </w:rPr>
              <w:t>履约保证金退还时间及规定：</w:t>
            </w:r>
            <w:r>
              <w:rPr>
                <w:rFonts w:hint="eastAsia" w:ascii="仿宋" w:hAnsi="仿宋" w:cs="仿宋"/>
                <w:color w:val="auto"/>
                <w:kern w:val="0"/>
                <w:szCs w:val="21"/>
                <w:highlight w:val="none"/>
                <w:u w:val="single"/>
              </w:rPr>
              <w:t xml:space="preserve">   </w:t>
            </w:r>
          </w:p>
        </w:tc>
      </w:tr>
      <w:tr>
        <w:tblPrEx>
          <w:tblCellMar>
            <w:top w:w="0" w:type="dxa"/>
            <w:left w:w="108" w:type="dxa"/>
            <w:bottom w:w="0" w:type="dxa"/>
            <w:right w:w="108" w:type="dxa"/>
          </w:tblCellMar>
        </w:tblPrEx>
        <w:trPr>
          <w:trHeight w:val="947" w:hRule="atLeast"/>
        </w:trPr>
        <w:tc>
          <w:tcPr>
            <w:tcW w:w="873" w:type="dxa"/>
            <w:tcBorders>
              <w:top w:val="nil"/>
              <w:left w:val="single" w:color="auto" w:sz="8" w:space="0"/>
              <w:bottom w:val="single" w:color="auto" w:sz="8"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36</w:t>
            </w:r>
          </w:p>
        </w:tc>
        <w:tc>
          <w:tcPr>
            <w:tcW w:w="1962" w:type="dxa"/>
            <w:tcBorders>
              <w:top w:val="nil"/>
              <w:left w:val="single" w:color="auto" w:sz="4" w:space="0"/>
              <w:bottom w:val="single" w:color="auto" w:sz="8" w:space="0"/>
              <w:right w:val="single" w:color="auto" w:sz="8"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采购代理服务费</w:t>
            </w:r>
          </w:p>
        </w:tc>
        <w:tc>
          <w:tcPr>
            <w:tcW w:w="6028" w:type="dxa"/>
            <w:tcBorders>
              <w:top w:val="nil"/>
              <w:left w:val="nil"/>
              <w:bottom w:val="single" w:color="auto" w:sz="8" w:space="0"/>
              <w:right w:val="single" w:color="auto" w:sz="8" w:space="0"/>
            </w:tcBorders>
            <w:vAlign w:val="center"/>
          </w:tcPr>
          <w:p>
            <w:pPr>
              <w:shd w:val="clear" w:color="auto" w:fill="FFFFFF"/>
              <w:jc w:val="left"/>
              <w:rPr>
                <w:rFonts w:hint="eastAsia" w:ascii="仿宋" w:hAnsi="仿宋" w:cs="仿宋"/>
                <w:color w:val="auto"/>
                <w:szCs w:val="21"/>
                <w:highlight w:val="none"/>
              </w:rPr>
            </w:pPr>
            <w:r>
              <w:rPr>
                <w:rFonts w:hint="eastAsia" w:ascii="仿宋" w:hAnsi="仿宋" w:cs="仿宋"/>
                <w:color w:val="auto"/>
                <w:szCs w:val="21"/>
                <w:highlight w:val="none"/>
              </w:rPr>
              <w:sym w:font="Wingdings 2" w:char="00A3"/>
            </w:r>
            <w:r>
              <w:rPr>
                <w:rFonts w:hint="eastAsia" w:ascii="仿宋" w:hAnsi="仿宋" w:cs="仿宋"/>
                <w:color w:val="auto"/>
                <w:szCs w:val="21"/>
                <w:highlight w:val="none"/>
              </w:rPr>
              <w:t>本项目不收取</w:t>
            </w:r>
            <w:r>
              <w:rPr>
                <w:rFonts w:hint="eastAsia" w:ascii="仿宋" w:hAnsi="仿宋" w:cs="仿宋"/>
                <w:color w:val="auto"/>
                <w:kern w:val="0"/>
                <w:szCs w:val="21"/>
                <w:highlight w:val="none"/>
              </w:rPr>
              <w:t>采购代理服务费</w:t>
            </w:r>
          </w:p>
          <w:p>
            <w:pPr>
              <w:shd w:val="clear" w:color="auto" w:fill="FFFFFF"/>
              <w:jc w:val="left"/>
              <w:rPr>
                <w:rFonts w:hint="eastAsia" w:ascii="仿宋" w:hAnsi="仿宋" w:cs="仿宋"/>
                <w:color w:val="auto"/>
                <w:szCs w:val="21"/>
                <w:highlight w:val="none"/>
              </w:rPr>
            </w:pPr>
            <w:r>
              <w:rPr>
                <w:rFonts w:hint="eastAsia" w:ascii="仿宋" w:hAnsi="仿宋" w:cs="仿宋"/>
                <w:color w:val="auto"/>
                <w:szCs w:val="21"/>
                <w:highlight w:val="none"/>
              </w:rPr>
              <w:sym w:font="Wingdings 2" w:char="0052"/>
            </w:r>
            <w:r>
              <w:rPr>
                <w:rFonts w:hint="eastAsia" w:ascii="仿宋" w:hAnsi="仿宋" w:cs="仿宋"/>
                <w:color w:val="auto"/>
                <w:szCs w:val="21"/>
                <w:highlight w:val="none"/>
              </w:rPr>
              <w:t>本项目收取</w:t>
            </w:r>
            <w:r>
              <w:rPr>
                <w:rFonts w:hint="eastAsia" w:ascii="仿宋" w:hAnsi="仿宋" w:cs="仿宋"/>
                <w:color w:val="auto"/>
                <w:kern w:val="0"/>
                <w:szCs w:val="21"/>
                <w:highlight w:val="none"/>
              </w:rPr>
              <w:t>采购代理服务费</w:t>
            </w:r>
          </w:p>
          <w:p>
            <w:pPr>
              <w:widowControl/>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本项目招标代理服务费由</w:t>
            </w:r>
            <w:r>
              <w:rPr>
                <w:rFonts w:hint="eastAsia" w:ascii="仿宋" w:hAnsi="仿宋" w:cs="仿宋"/>
                <w:color w:val="auto"/>
                <w:kern w:val="0"/>
                <w:szCs w:val="21"/>
                <w:highlight w:val="none"/>
                <w:u w:val="single"/>
              </w:rPr>
              <w:t>中标人</w:t>
            </w:r>
            <w:r>
              <w:rPr>
                <w:rFonts w:hint="eastAsia" w:ascii="仿宋" w:hAnsi="仿宋" w:cs="仿宋"/>
                <w:color w:val="auto"/>
                <w:kern w:val="0"/>
                <w:szCs w:val="21"/>
                <w:highlight w:val="none"/>
              </w:rPr>
              <w:t>向采购代理机构予以支付。</w:t>
            </w:r>
          </w:p>
          <w:p>
            <w:pPr>
              <w:widowControl/>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支付标准：参照计价格〔2002〕1980号、发改办价格〔2003〕857号文件规定货物类标准收取。</w:t>
            </w:r>
          </w:p>
          <w:p>
            <w:pPr>
              <w:widowControl/>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支付形式：电汇或支票</w:t>
            </w:r>
          </w:p>
          <w:p>
            <w:pPr>
              <w:widowControl/>
              <w:ind w:firstLine="210" w:firstLineChars="100"/>
              <w:rPr>
                <w:rFonts w:hint="eastAsia" w:ascii="仿宋" w:hAnsi="仿宋" w:cs="仿宋"/>
                <w:color w:val="auto"/>
                <w:kern w:val="0"/>
                <w:szCs w:val="21"/>
                <w:highlight w:val="none"/>
              </w:rPr>
            </w:pPr>
            <w:r>
              <w:rPr>
                <w:rFonts w:hint="eastAsia" w:ascii="仿宋" w:hAnsi="仿宋" w:cs="仿宋"/>
                <w:color w:val="auto"/>
                <w:kern w:val="0"/>
                <w:szCs w:val="21"/>
                <w:highlight w:val="none"/>
              </w:rPr>
              <w:t>支付时间：领取中标通知书之前由中标人将采购代理服务费支付至采购代理机构。</w:t>
            </w:r>
          </w:p>
        </w:tc>
      </w:tr>
      <w:tr>
        <w:tblPrEx>
          <w:tblCellMar>
            <w:top w:w="0" w:type="dxa"/>
            <w:left w:w="108" w:type="dxa"/>
            <w:bottom w:w="0" w:type="dxa"/>
            <w:right w:w="108" w:type="dxa"/>
          </w:tblCellMar>
        </w:tblPrEx>
        <w:trPr>
          <w:trHeight w:val="465" w:hRule="atLeast"/>
        </w:trPr>
        <w:tc>
          <w:tcPr>
            <w:tcW w:w="873" w:type="dxa"/>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39.3</w:t>
            </w:r>
          </w:p>
        </w:tc>
        <w:tc>
          <w:tcPr>
            <w:tcW w:w="1962"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质疑</w:t>
            </w:r>
          </w:p>
        </w:tc>
        <w:tc>
          <w:tcPr>
            <w:tcW w:w="6028" w:type="dxa"/>
            <w:tcBorders>
              <w:top w:val="single" w:color="auto" w:sz="4" w:space="0"/>
              <w:left w:val="nil"/>
              <w:bottom w:val="single" w:color="auto" w:sz="4" w:space="0"/>
              <w:right w:val="single" w:color="auto" w:sz="8" w:space="0"/>
            </w:tcBorders>
            <w:vAlign w:val="center"/>
          </w:tcPr>
          <w:p>
            <w:pPr>
              <w:widowControl/>
              <w:rPr>
                <w:rFonts w:hint="eastAsia" w:ascii="仿宋" w:hAnsi="仿宋" w:cs="仿宋"/>
                <w:color w:val="auto"/>
                <w:szCs w:val="21"/>
                <w:highlight w:val="none"/>
              </w:rPr>
            </w:pPr>
            <w:r>
              <w:rPr>
                <w:rFonts w:hint="eastAsia" w:ascii="仿宋" w:hAnsi="仿宋" w:cs="仿宋"/>
                <w:color w:val="auto"/>
                <w:szCs w:val="21"/>
                <w:highlight w:val="none"/>
              </w:rPr>
              <w:t>一、供应商认为自己的权益受到损害的，可以在知道或者应知其权益受到损害之日起七个工作日内，向采购代理机构提出质疑。</w:t>
            </w:r>
          </w:p>
          <w:p>
            <w:pPr>
              <w:widowControl/>
              <w:rPr>
                <w:rFonts w:hint="eastAsia" w:ascii="仿宋" w:hAnsi="仿宋" w:cs="仿宋"/>
                <w:color w:val="auto"/>
                <w:szCs w:val="21"/>
                <w:highlight w:val="none"/>
              </w:rPr>
            </w:pPr>
            <w:r>
              <w:rPr>
                <w:rFonts w:hint="eastAsia" w:ascii="仿宋" w:hAnsi="仿宋" w:cs="仿宋"/>
                <w:color w:val="auto"/>
                <w:szCs w:val="21"/>
                <w:highlight w:val="none"/>
              </w:rPr>
              <w:t>1、接收质疑函的方式：接收加盖单位公章的书面质疑函</w:t>
            </w:r>
          </w:p>
          <w:p>
            <w:pPr>
              <w:widowControl/>
              <w:ind w:firstLine="210" w:firstLineChars="100"/>
              <w:rPr>
                <w:rFonts w:hint="eastAsia" w:ascii="仿宋" w:hAnsi="仿宋" w:cs="仿宋"/>
                <w:color w:val="auto"/>
                <w:kern w:val="0"/>
                <w:szCs w:val="21"/>
                <w:highlight w:val="none"/>
                <w:u w:val="single"/>
              </w:rPr>
            </w:pPr>
            <w:r>
              <w:rPr>
                <w:rFonts w:hint="eastAsia" w:ascii="仿宋" w:hAnsi="仿宋" w:cs="仿宋"/>
                <w:color w:val="auto"/>
                <w:szCs w:val="21"/>
                <w:highlight w:val="none"/>
              </w:rPr>
              <w:t>联系单位：</w:t>
            </w:r>
            <w:r>
              <w:rPr>
                <w:rFonts w:hint="eastAsia" w:ascii="仿宋" w:hAnsi="仿宋" w:cs="仿宋"/>
                <w:color w:val="auto"/>
                <w:kern w:val="0"/>
                <w:szCs w:val="21"/>
                <w:highlight w:val="none"/>
                <w:u w:val="single"/>
              </w:rPr>
              <w:t>辽宁政兴国际招标代理有限公司</w:t>
            </w:r>
          </w:p>
          <w:p>
            <w:pPr>
              <w:widowControl/>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联 系 人：</w:t>
            </w:r>
            <w:r>
              <w:rPr>
                <w:rFonts w:hint="eastAsia" w:ascii="仿宋" w:hAnsi="仿宋" w:cs="仿宋"/>
                <w:color w:val="auto"/>
                <w:szCs w:val="21"/>
                <w:highlight w:val="none"/>
                <w:u w:val="single"/>
              </w:rPr>
              <w:t>马晓旭、刘硕</w:t>
            </w:r>
          </w:p>
          <w:p>
            <w:pPr>
              <w:widowControl/>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联系电话：</w:t>
            </w:r>
            <w:r>
              <w:rPr>
                <w:rFonts w:hint="eastAsia" w:ascii="仿宋" w:hAnsi="仿宋" w:cs="仿宋"/>
                <w:color w:val="auto"/>
                <w:szCs w:val="21"/>
                <w:highlight w:val="none"/>
                <w:u w:val="single"/>
              </w:rPr>
              <w:t>18642000769、024-86906680</w:t>
            </w:r>
          </w:p>
          <w:p>
            <w:pPr>
              <w:widowControl/>
              <w:ind w:firstLine="210" w:firstLineChars="100"/>
              <w:rPr>
                <w:rFonts w:hint="eastAsia" w:ascii="仿宋" w:hAnsi="仿宋" w:cs="仿宋"/>
                <w:color w:val="auto"/>
                <w:szCs w:val="21"/>
                <w:highlight w:val="none"/>
              </w:rPr>
            </w:pPr>
            <w:r>
              <w:rPr>
                <w:rFonts w:hint="eastAsia" w:ascii="仿宋" w:hAnsi="仿宋" w:cs="仿宋"/>
                <w:color w:val="auto"/>
                <w:szCs w:val="21"/>
                <w:highlight w:val="none"/>
              </w:rPr>
              <w:t>通讯地址：</w:t>
            </w:r>
            <w:r>
              <w:rPr>
                <w:rFonts w:hint="eastAsia" w:ascii="仿宋" w:hAnsi="仿宋" w:cs="仿宋"/>
                <w:color w:val="auto"/>
                <w:szCs w:val="21"/>
                <w:highlight w:val="none"/>
                <w:u w:val="single"/>
              </w:rPr>
              <w:t>沈阳市皇姑区陵东街2号</w:t>
            </w:r>
          </w:p>
          <w:p>
            <w:pPr>
              <w:widowControl/>
              <w:rPr>
                <w:rFonts w:hint="eastAsia" w:ascii="仿宋" w:hAnsi="仿宋" w:cs="仿宋"/>
                <w:color w:val="auto"/>
                <w:szCs w:val="21"/>
                <w:highlight w:val="none"/>
              </w:rPr>
            </w:pPr>
            <w:r>
              <w:rPr>
                <w:rFonts w:hint="eastAsia" w:ascii="仿宋" w:hAnsi="仿宋" w:cs="仿宋"/>
                <w:color w:val="auto"/>
                <w:szCs w:val="21"/>
                <w:highlight w:val="none"/>
              </w:rPr>
              <w:t>2、质疑函的内容、格式：应符合《政府采购质疑和投诉办法》相关规定和财政部门制定的《政府采购质疑函范本》格式。</w:t>
            </w:r>
          </w:p>
          <w:p>
            <w:pPr>
              <w:pStyle w:val="9"/>
              <w:rPr>
                <w:rFonts w:hint="eastAsia" w:ascii="仿宋" w:hAnsi="仿宋" w:cs="仿宋"/>
                <w:color w:val="auto"/>
                <w:kern w:val="0"/>
                <w:szCs w:val="21"/>
                <w:highlight w:val="none"/>
              </w:rPr>
            </w:pPr>
            <w:r>
              <w:rPr>
                <w:rFonts w:hint="eastAsia" w:ascii="仿宋" w:hAnsi="仿宋" w:cs="仿宋"/>
                <w:color w:val="auto"/>
                <w:szCs w:val="21"/>
                <w:highlight w:val="none"/>
              </w:rPr>
              <w:t>二、供应商应在法定质疑期内一次性针对同一采购程序环节提出质疑，否则针对再次提出质疑将不予接收。（采购程序环节分为：</w:t>
            </w:r>
            <w:r>
              <w:rPr>
                <w:rFonts w:hint="eastAsia" w:ascii="仿宋" w:hAnsi="仿宋" w:cs="仿宋"/>
                <w:color w:val="auto"/>
                <w:kern w:val="0"/>
                <w:szCs w:val="21"/>
                <w:highlight w:val="none"/>
              </w:rPr>
              <w:t>招标</w:t>
            </w:r>
            <w:r>
              <w:rPr>
                <w:rFonts w:hint="eastAsia" w:ascii="仿宋" w:hAnsi="仿宋" w:cs="仿宋"/>
                <w:color w:val="auto"/>
                <w:szCs w:val="21"/>
                <w:highlight w:val="none"/>
              </w:rPr>
              <w:t>公告、招标文件、招标过程、中标结果）</w:t>
            </w:r>
          </w:p>
        </w:tc>
      </w:tr>
      <w:tr>
        <w:tblPrEx>
          <w:tblCellMar>
            <w:top w:w="0" w:type="dxa"/>
            <w:left w:w="108" w:type="dxa"/>
            <w:bottom w:w="0" w:type="dxa"/>
            <w:right w:w="108" w:type="dxa"/>
          </w:tblCellMar>
        </w:tblPrEx>
        <w:trPr>
          <w:trHeight w:val="465" w:hRule="atLeast"/>
        </w:trPr>
        <w:tc>
          <w:tcPr>
            <w:tcW w:w="873" w:type="dxa"/>
            <w:tcBorders>
              <w:top w:val="single" w:color="auto" w:sz="4" w:space="0"/>
              <w:left w:val="single" w:color="auto" w:sz="8" w:space="0"/>
              <w:bottom w:val="single" w:color="auto" w:sz="8" w:space="0"/>
              <w:right w:val="single" w:color="auto" w:sz="4" w:space="0"/>
            </w:tcBorders>
            <w:vAlign w:val="center"/>
          </w:tcPr>
          <w:p>
            <w:pPr>
              <w:widowControl/>
              <w:jc w:val="center"/>
              <w:rPr>
                <w:rFonts w:hint="eastAsia" w:ascii="仿宋" w:hAnsi="仿宋" w:cs="仿宋"/>
                <w:color w:val="auto"/>
                <w:kern w:val="0"/>
                <w:szCs w:val="21"/>
                <w:highlight w:val="none"/>
              </w:rPr>
            </w:pPr>
          </w:p>
        </w:tc>
        <w:tc>
          <w:tcPr>
            <w:tcW w:w="1962" w:type="dxa"/>
            <w:tcBorders>
              <w:top w:val="single" w:color="auto" w:sz="4" w:space="0"/>
              <w:left w:val="single" w:color="auto" w:sz="4" w:space="0"/>
              <w:bottom w:val="single" w:color="auto" w:sz="8" w:space="0"/>
              <w:right w:val="single" w:color="auto" w:sz="8" w:space="0"/>
            </w:tcBorders>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其他</w:t>
            </w:r>
          </w:p>
        </w:tc>
        <w:tc>
          <w:tcPr>
            <w:tcW w:w="6028" w:type="dxa"/>
            <w:tcBorders>
              <w:top w:val="single" w:color="auto" w:sz="4" w:space="0"/>
              <w:left w:val="nil"/>
              <w:bottom w:val="single" w:color="auto" w:sz="8" w:space="0"/>
              <w:right w:val="single" w:color="auto" w:sz="8" w:space="0"/>
            </w:tcBorders>
            <w:vAlign w:val="center"/>
          </w:tcPr>
          <w:p>
            <w:pPr>
              <w:pStyle w:val="9"/>
              <w:rPr>
                <w:rFonts w:hint="eastAsia" w:ascii="仿宋" w:hAnsi="仿宋" w:cs="仿宋"/>
                <w:color w:val="auto"/>
                <w:szCs w:val="21"/>
                <w:highlight w:val="none"/>
              </w:rPr>
            </w:pPr>
            <w:r>
              <w:rPr>
                <w:rFonts w:hint="eastAsia" w:ascii="仿宋" w:hAnsi="仿宋" w:cs="仿宋"/>
                <w:color w:val="auto"/>
                <w:szCs w:val="21"/>
                <w:highlight w:val="none"/>
              </w:rPr>
              <w:t>公告发布媒介：中国政府采购网（www.ccgp.gov.cn）。此项目有可能进行时间或内容上的变更(澄清、补充等)，将在此媒介以公告等形式发布。</w:t>
            </w:r>
          </w:p>
        </w:tc>
      </w:tr>
    </w:tbl>
    <w:p>
      <w:pPr>
        <w:rPr>
          <w:rFonts w:hint="eastAsia" w:ascii="仿宋" w:hAnsi="仿宋" w:cs="仿宋"/>
          <w:color w:val="auto"/>
          <w:highlight w:val="none"/>
        </w:rPr>
      </w:pPr>
      <w:r>
        <w:rPr>
          <w:rFonts w:hint="eastAsia" w:ascii="仿宋" w:hAnsi="仿宋" w:cs="仿宋"/>
          <w:color w:val="auto"/>
          <w:highlight w:val="none"/>
        </w:rPr>
        <w:t>注：表格中“</w:t>
      </w:r>
      <w:r>
        <w:rPr>
          <w:rFonts w:hint="eastAsia" w:ascii="仿宋" w:hAnsi="仿宋" w:cs="仿宋"/>
          <w:color w:val="auto"/>
          <w:highlight w:val="none"/>
        </w:rPr>
        <w:sym w:font="Wingdings 2" w:char="0052"/>
      </w:r>
      <w:r>
        <w:rPr>
          <w:rFonts w:hint="eastAsia" w:ascii="仿宋" w:hAnsi="仿宋" w:cs="仿宋"/>
          <w:color w:val="auto"/>
          <w:highlight w:val="none"/>
        </w:rPr>
        <w:t>”项或“■”项为被选中项。</w:t>
      </w:r>
    </w:p>
    <w:p>
      <w:pPr>
        <w:pStyle w:val="3"/>
        <w:adjustRightInd w:val="0"/>
        <w:snapToGrid w:val="0"/>
        <w:spacing w:before="0" w:after="0" w:line="360" w:lineRule="auto"/>
        <w:rPr>
          <w:rFonts w:hint="eastAsia" w:ascii="仿宋" w:hAnsi="仿宋" w:cs="仿宋"/>
          <w:color w:val="auto"/>
          <w:sz w:val="32"/>
          <w:szCs w:val="36"/>
          <w:highlight w:val="none"/>
        </w:rPr>
      </w:pPr>
      <w:r>
        <w:rPr>
          <w:rFonts w:hint="eastAsia" w:ascii="仿宋" w:hAnsi="仿宋" w:cs="仿宋"/>
          <w:color w:val="auto"/>
          <w:sz w:val="21"/>
          <w:szCs w:val="21"/>
          <w:highlight w:val="none"/>
        </w:rPr>
        <w:br w:type="page"/>
      </w:r>
      <w:bookmarkStart w:id="36" w:name="_Toc30384_WPSOffice_Level2"/>
      <w:bookmarkStart w:id="37" w:name="_Toc17725_WPSOffice_Level1"/>
      <w:bookmarkStart w:id="38" w:name="_Toc6403"/>
      <w:r>
        <w:rPr>
          <w:rFonts w:hint="eastAsia" w:ascii="仿宋" w:hAnsi="仿宋" w:cs="仿宋"/>
          <w:color w:val="auto"/>
          <w:sz w:val="32"/>
          <w:szCs w:val="36"/>
          <w:highlight w:val="none"/>
        </w:rPr>
        <w:t>二 总则</w:t>
      </w:r>
      <w:bookmarkEnd w:id="36"/>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1.采购人、采购代理机构及供应商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1.1采购人：辽宁省消防救援总队</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1.2采购代理机构：是指集中采购机构或从事采购代理业务的社会中介机构，本项目的采购代理机构见供应商须知表1.2款。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★1.3供应商：是指向采购人提供货物、工程或者服务的法人、非法人组织或者自然人。本项目的供应商及其投标货物须满足以下条件：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1.3.1在中华人民共和国境内注册，能够独立承担民事责任，有生产或供应能力的本国供应商。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1.3.3以采购代理机构认可的方式获得了本项目的招标文件。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1.3.4符合供应商须知表1.3.4款中规定的资格条件。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若供应商须知表1.3.5款中未写明允许采购进口产品，如供应商所投产品为进口产品，其投标将被认定为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1.3.6若供应商须知表1.3.6款中写明专门面向中小企业采购的，如供应商不符合“关于印发《政府采购促进中小企业发展管理办法》的通知（财库〔2020〕46号）”第四条规定的中小企业的情形，其投标将被认定为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1.3.7若供应商须知表1.3.7款中写明采购的产品为财政部、发展改革委、生态环境部等部门发布的品目清单中属于实施政府强制采购品目清单范围的节能产品，如供应商所投产品不具备依据国家确定的认证机构出具的、处于有效期之内的节能产品认证证书，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★1.4如供应商须知表1.4款中允许联合体投标，对联合体规定如下：</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1.4.1两个以上供应商可以组成一个投标联合体，以一个供应商的身份投标。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1.4.2联合体各方均应符合《中华人民共和国政府采购法》第二十二条规定的条件。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1.4.3采购人根据采购项目对供应商的特殊要求，联合体中至少应当有一方符合相关规定。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1.4.4联合体各方应签订共同投标协议，明确约定联合体各方承担的工作和相应的责任。</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1.4.7以联合体形式参加政府采购活动的，联合体各方不得再单独参加或者与其他供应商另外组成联合体参加本项目投标，否则相关投标将被认定为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（1）两个以上的自然人、法人或者其他组织可以组成一个联合体，以一个供应商的身份共同参加政府采购活动。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（2）联合体中标的，联合体各方应共同与采购人签订采购合同，就采购合同约定的事项对采购人承担连带责任。</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1.4.8对联合体投标的其他资格要求见供应商须知表1.4.8款。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★1.5单位负责人为同一人或者存在直接控股、管理关系的不同供应商，其相关投标将被认定为投标无效。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★1.6为本项目提供过整体设计、规范编制或者项目管理、监理、检测等服务的供应商，不得再参加本项目上述服务以外的其他采购活动，否则其投标将被认定为投标无效。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★1.7供应商在投标过程中不得向采购人提供、给予任何有价值的物品，影响其正常决策行为。一经发现，其将被认定为投标无效。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★1.8 为本招标项目的招标代理机构，其将被认定为投标无效。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 与本招标项目的监理人或代建人或招标代理机构同为一个法定代表人，其将被认定为投标无效。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★1.10 与本招标项目的监理人或代建人或招标代理机构存在控股或参股关系，其将被认定为投标无效。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★1.11 被依法暂停或者取消投标资格，其将被认定为投标无效。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★1.12 被责令停产停业、暂扣或者吊销许可证、暂扣或者吊销执照，其将被认定为投标无效。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★1.13 进入清算程序，或被宣告破产，或其他丧失履约能力的情形，其将被认定为投标无效。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★1.14 法律法规或投标人须知前附表规定的其他被认定为投标无效的情形。</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2.资金来源</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hint="eastAsia" w:ascii="仿宋" w:hAnsi="仿宋" w:cs="仿宋"/>
          <w:color w:val="auto"/>
          <w:szCs w:val="21"/>
          <w:highlight w:val="none"/>
        </w:rPr>
      </w:pPr>
      <w:r>
        <w:rPr>
          <w:rFonts w:hint="eastAsia" w:ascii="仿宋" w:hAnsi="仿宋" w:cs="仿宋"/>
          <w:b/>
          <w:bCs/>
          <w:color w:val="auto"/>
          <w:szCs w:val="21"/>
          <w:highlight w:val="none"/>
        </w:rPr>
        <w:t>★</w:t>
      </w:r>
      <w:r>
        <w:rPr>
          <w:rFonts w:hint="eastAsia" w:ascii="仿宋" w:hAnsi="仿宋" w:cs="仿宋"/>
          <w:color w:val="auto"/>
          <w:szCs w:val="21"/>
          <w:highlight w:val="none"/>
        </w:rPr>
        <w:t>2.2项目预算金额和分项或分包最高限价见供应商须知表2.2款。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b/>
          <w:bCs/>
          <w:color w:val="auto"/>
          <w:szCs w:val="21"/>
          <w:highlight w:val="none"/>
        </w:rPr>
        <w:t>★</w:t>
      </w:r>
      <w:r>
        <w:rPr>
          <w:rFonts w:hint="eastAsia" w:ascii="仿宋" w:hAnsi="仿宋" w:cs="仿宋"/>
          <w:color w:val="auto"/>
          <w:szCs w:val="21"/>
          <w:highlight w:val="none"/>
        </w:rPr>
        <w:t>2.3供应商报价超过招标文件规定的预算金额或者分项、分包最高限价的，其投标将被认定为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b/>
          <w:bCs/>
          <w:color w:val="auto"/>
          <w:szCs w:val="21"/>
          <w:highlight w:val="none"/>
        </w:rPr>
      </w:pPr>
      <w:bookmarkStart w:id="39" w:name="_Toc266951048"/>
      <w:r>
        <w:rPr>
          <w:rFonts w:hint="eastAsia" w:ascii="仿宋" w:hAnsi="仿宋" w:cs="仿宋"/>
          <w:b/>
          <w:bCs/>
          <w:color w:val="auto"/>
          <w:szCs w:val="21"/>
          <w:highlight w:val="none"/>
        </w:rPr>
        <w:t>3.语言文字</w:t>
      </w:r>
      <w:bookmarkEnd w:id="39"/>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hint="eastAsia" w:ascii="仿宋" w:hAnsi="仿宋" w:cs="仿宋"/>
          <w:b/>
          <w:bCs/>
          <w:color w:val="auto"/>
          <w:szCs w:val="21"/>
          <w:highlight w:val="none"/>
        </w:rPr>
      </w:pPr>
      <w:bookmarkStart w:id="40" w:name="_1.8_计量单位"/>
      <w:bookmarkEnd w:id="40"/>
      <w:bookmarkStart w:id="41" w:name="_Toc266951049"/>
      <w:r>
        <w:rPr>
          <w:rFonts w:hint="eastAsia" w:ascii="仿宋" w:hAnsi="仿宋" w:cs="仿宋"/>
          <w:color w:val="auto"/>
          <w:szCs w:val="21"/>
          <w:highlight w:val="none"/>
        </w:rPr>
        <w:t>★</w:t>
      </w:r>
      <w:r>
        <w:rPr>
          <w:rFonts w:hint="eastAsia" w:ascii="仿宋" w:hAnsi="仿宋" w:cs="仿宋"/>
          <w:b/>
          <w:bCs/>
          <w:color w:val="auto"/>
          <w:szCs w:val="21"/>
          <w:highlight w:val="none"/>
        </w:rPr>
        <w:t>4.计量单位</w:t>
      </w:r>
      <w:bookmarkEnd w:id="41"/>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除供应商须知表4款中有特殊要求外，投标文件中所使用的计量单位，应采用中华人民共和国法定计量单位。</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5.投标费用</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不论投标的结果如何，供应商应承担所有与投标有关的费用。</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6.现场考察、开标前答疑会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仿宋" w:hAnsi="仿宋" w:cs="仿宋"/>
          <w:color w:val="auto"/>
          <w:szCs w:val="21"/>
          <w:highlight w:val="none"/>
        </w:rPr>
        <w:t>供应商须知表</w:t>
      </w:r>
      <w:r>
        <w:rPr>
          <w:rFonts w:hint="eastAsia" w:ascii="仿宋" w:hAnsi="仿宋" w:cs="仿宋"/>
          <w:color w:val="auto"/>
          <w:szCs w:val="21"/>
          <w:highlight w:val="none"/>
        </w:rPr>
        <w:fldChar w:fldCharType="end"/>
      </w:r>
      <w:r>
        <w:rPr>
          <w:rFonts w:hint="eastAsia" w:ascii="仿宋" w:hAnsi="仿宋" w:cs="仿宋"/>
          <w:color w:val="auto"/>
          <w:szCs w:val="21"/>
          <w:highlight w:val="none"/>
        </w:rPr>
        <w:t>6.1款规定组织现场考察或开标前答疑会的，采购人按规定的时间、地点组织供应商现场考察或开标前答疑会，或者在领取招标文件期限截止后以书面形式通知所有获取招标文件的潜在供应商。</w:t>
      </w:r>
    </w:p>
    <w:p>
      <w:pPr>
        <w:adjustRightInd w:val="0"/>
        <w:snapToGrid w:val="0"/>
        <w:spacing w:line="360" w:lineRule="auto"/>
        <w:rPr>
          <w:rFonts w:hint="eastAsia" w:ascii="仿宋" w:hAnsi="仿宋" w:cs="仿宋"/>
          <w:b/>
          <w:bCs/>
          <w:color w:val="auto"/>
          <w:szCs w:val="21"/>
          <w:highlight w:val="none"/>
        </w:rPr>
      </w:pPr>
      <w:bookmarkStart w:id="42" w:name="_1.10_投标预备会"/>
      <w:bookmarkEnd w:id="42"/>
      <w:r>
        <w:rPr>
          <w:rFonts w:hint="eastAsia" w:ascii="仿宋" w:hAnsi="仿宋" w:cs="仿宋"/>
          <w:color w:val="auto"/>
          <w:szCs w:val="21"/>
          <w:highlight w:val="none"/>
        </w:rPr>
        <w:t>6.2</w:t>
      </w:r>
      <w:r>
        <w:rPr>
          <w:rFonts w:hint="eastAsia" w:ascii="仿宋" w:hAnsi="仿宋" w:cs="仿宋"/>
          <w:color w:val="auto"/>
          <w:kern w:val="0"/>
          <w:szCs w:val="21"/>
          <w:highlight w:val="none"/>
        </w:rPr>
        <w:t>由于未参加现场考察或标前答疑而导致对项目实际情况不了解，影响技术文件编制、</w:t>
      </w:r>
      <w:r>
        <w:rPr>
          <w:rFonts w:hint="eastAsia" w:ascii="仿宋" w:hAnsi="仿宋" w:cs="仿宋"/>
          <w:color w:val="auto"/>
          <w:highlight w:val="none"/>
        </w:rPr>
        <w:fldChar w:fldCharType="begin"/>
      </w:r>
      <w:r>
        <w:rPr>
          <w:rFonts w:hint="eastAsia" w:ascii="仿宋" w:hAnsi="仿宋" w:cs="仿宋"/>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rFonts w:hint="eastAsia" w:ascii="仿宋" w:hAnsi="仿宋" w:cs="仿宋"/>
          <w:color w:val="auto"/>
          <w:highlight w:val="none"/>
        </w:rPr>
        <w:fldChar w:fldCharType="separate"/>
      </w:r>
      <w:r>
        <w:rPr>
          <w:rFonts w:hint="eastAsia" w:ascii="仿宋" w:hAnsi="仿宋" w:cs="仿宋"/>
          <w:color w:val="auto"/>
          <w:kern w:val="0"/>
          <w:szCs w:val="21"/>
          <w:highlight w:val="none"/>
        </w:rPr>
        <w:t>投标报价</w:t>
      </w:r>
      <w:r>
        <w:rPr>
          <w:rFonts w:hint="eastAsia" w:ascii="仿宋" w:hAnsi="仿宋" w:cs="仿宋"/>
          <w:color w:val="auto"/>
          <w:kern w:val="0"/>
          <w:szCs w:val="21"/>
          <w:highlight w:val="none"/>
        </w:rPr>
        <w:fldChar w:fldCharType="end"/>
      </w:r>
      <w:r>
        <w:rPr>
          <w:rFonts w:hint="eastAsia" w:ascii="仿宋" w:hAnsi="仿宋" w:cs="仿宋"/>
          <w:color w:val="auto"/>
          <w:kern w:val="0"/>
          <w:szCs w:val="21"/>
          <w:highlight w:val="none"/>
        </w:rPr>
        <w:t>准确性、综合因素响应不全面等问题的，由供应商自行承担相应后果。</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6.3现场考察及参加标前答疑会所发生的费用及一切责任由供应商自行承担。</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7.适用法律</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项目的采购人、采购代理机构、供应商、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rPr>
          <w:rFonts w:hint="eastAsia" w:ascii="仿宋" w:hAnsi="仿宋" w:cs="仿宋"/>
          <w:color w:val="auto"/>
          <w:sz w:val="32"/>
          <w:szCs w:val="28"/>
          <w:highlight w:val="none"/>
        </w:rPr>
      </w:pPr>
      <w:bookmarkStart w:id="43" w:name="_Toc10106_WPSOffice_Level2"/>
      <w:r>
        <w:rPr>
          <w:rFonts w:hint="eastAsia" w:ascii="仿宋" w:hAnsi="仿宋" w:cs="仿宋"/>
          <w:color w:val="auto"/>
          <w:sz w:val="32"/>
          <w:szCs w:val="28"/>
          <w:highlight w:val="none"/>
        </w:rPr>
        <w:t>三 招标文件</w:t>
      </w:r>
      <w:bookmarkEnd w:id="43"/>
    </w:p>
    <w:p>
      <w:pPr>
        <w:tabs>
          <w:tab w:val="left" w:pos="312"/>
        </w:tabs>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8.招标文件构成</w:t>
      </w:r>
    </w:p>
    <w:p>
      <w:pPr>
        <w:adjustRightInd w:val="0"/>
        <w:snapToGrid w:val="0"/>
        <w:spacing w:line="360" w:lineRule="auto"/>
        <w:rPr>
          <w:rFonts w:hint="eastAsia" w:ascii="仿宋" w:hAnsi="仿宋" w:cs="仿宋"/>
          <w:color w:val="auto"/>
          <w:highlight w:val="none"/>
        </w:rPr>
      </w:pPr>
      <w:r>
        <w:rPr>
          <w:rFonts w:hint="eastAsia" w:ascii="仿宋" w:hAnsi="仿宋" w:cs="仿宋"/>
          <w:color w:val="auto"/>
          <w:szCs w:val="21"/>
          <w:highlight w:val="none"/>
        </w:rPr>
        <w:t>8.1招标</w:t>
      </w:r>
      <w:r>
        <w:rPr>
          <w:rFonts w:hint="eastAsia" w:ascii="仿宋" w:hAnsi="仿宋" w:cs="仿宋"/>
          <w:color w:val="auto"/>
          <w:highlight w:val="none"/>
        </w:rPr>
        <w:t>文件内容如下:</w:t>
      </w:r>
    </w:p>
    <w:p>
      <w:pPr>
        <w:adjustRightInd w:val="0"/>
        <w:snapToGrid w:val="0"/>
        <w:spacing w:line="360" w:lineRule="auto"/>
        <w:ind w:firstLine="420" w:firstLineChars="200"/>
        <w:rPr>
          <w:rFonts w:hint="eastAsia" w:ascii="仿宋" w:hAnsi="仿宋" w:cs="仿宋"/>
          <w:color w:val="auto"/>
          <w:highlight w:val="none"/>
        </w:rPr>
      </w:pPr>
      <w:r>
        <w:rPr>
          <w:rFonts w:hint="eastAsia" w:ascii="仿宋" w:hAnsi="仿宋" w:cs="仿宋"/>
          <w:color w:val="auto"/>
          <w:kern w:val="0"/>
          <w:szCs w:val="21"/>
          <w:highlight w:val="none"/>
        </w:rPr>
        <w:t>招标</w:t>
      </w:r>
      <w:r>
        <w:rPr>
          <w:rFonts w:hint="eastAsia" w:ascii="仿宋" w:hAnsi="仿宋" w:cs="仿宋"/>
          <w:color w:val="auto"/>
          <w:highlight w:val="none"/>
        </w:rPr>
        <w:t>公告</w:t>
      </w:r>
    </w:p>
    <w:p>
      <w:pPr>
        <w:numPr>
          <w:ilvl w:val="0"/>
          <w:numId w:val="3"/>
        </w:numPr>
        <w:adjustRightInd w:val="0"/>
        <w:snapToGrid w:val="0"/>
        <w:spacing w:line="360" w:lineRule="auto"/>
        <w:ind w:firstLine="420" w:firstLineChars="200"/>
        <w:rPr>
          <w:rFonts w:hint="eastAsia" w:ascii="仿宋" w:hAnsi="仿宋" w:cs="仿宋"/>
          <w:color w:val="auto"/>
          <w:highlight w:val="none"/>
        </w:rPr>
      </w:pPr>
      <w:bookmarkStart w:id="44" w:name="_Toc4961_WPSOffice_Level2"/>
      <w:bookmarkStart w:id="45" w:name="_Toc24604_WPSOffice_Level2"/>
      <w:bookmarkStart w:id="46" w:name="_Toc188_WPSOffice_Level2"/>
      <w:bookmarkStart w:id="47" w:name="_Toc25935_WPSOffice_Level2"/>
      <w:r>
        <w:rPr>
          <w:rFonts w:hint="eastAsia" w:ascii="仿宋" w:hAnsi="仿宋" w:cs="仿宋"/>
          <w:color w:val="auto"/>
          <w:highlight w:val="none"/>
        </w:rPr>
        <w:t>供应商须知</w:t>
      </w:r>
      <w:bookmarkEnd w:id="44"/>
      <w:bookmarkEnd w:id="45"/>
      <w:bookmarkEnd w:id="46"/>
      <w:bookmarkEnd w:id="47"/>
    </w:p>
    <w:p>
      <w:pPr>
        <w:adjustRightInd w:val="0"/>
        <w:snapToGrid w:val="0"/>
        <w:spacing w:line="360" w:lineRule="auto"/>
        <w:ind w:firstLine="420" w:firstLineChars="200"/>
        <w:rPr>
          <w:rFonts w:hint="eastAsia" w:ascii="仿宋" w:hAnsi="仿宋" w:cs="仿宋"/>
          <w:color w:val="auto"/>
          <w:highlight w:val="none"/>
        </w:rPr>
      </w:pPr>
      <w:bookmarkStart w:id="48" w:name="_Toc13276_WPSOffice_Level2"/>
      <w:bookmarkStart w:id="49" w:name="_Toc2443_WPSOffice_Level2"/>
      <w:bookmarkStart w:id="50" w:name="_Toc32235_WPSOffice_Level2"/>
      <w:bookmarkStart w:id="51" w:name="_Toc31424_WPSOffice_Level2"/>
      <w:r>
        <w:rPr>
          <w:rFonts w:hint="eastAsia" w:ascii="仿宋" w:hAnsi="仿宋" w:cs="仿宋"/>
          <w:color w:val="auto"/>
          <w:highlight w:val="none"/>
        </w:rPr>
        <w:t>第二章 投标文件内容及格式</w:t>
      </w:r>
      <w:bookmarkEnd w:id="48"/>
      <w:bookmarkEnd w:id="49"/>
      <w:bookmarkEnd w:id="50"/>
      <w:bookmarkEnd w:id="51"/>
    </w:p>
    <w:p>
      <w:pPr>
        <w:adjustRightInd w:val="0"/>
        <w:snapToGrid w:val="0"/>
        <w:spacing w:line="360" w:lineRule="auto"/>
        <w:ind w:firstLine="420" w:firstLineChars="200"/>
        <w:rPr>
          <w:rFonts w:hint="eastAsia" w:ascii="仿宋" w:hAnsi="仿宋" w:cs="仿宋"/>
          <w:color w:val="auto"/>
          <w:highlight w:val="none"/>
        </w:rPr>
      </w:pPr>
      <w:bookmarkStart w:id="52" w:name="_Toc24836_WPSOffice_Level2"/>
      <w:bookmarkStart w:id="53" w:name="_Toc16269_WPSOffice_Level2"/>
      <w:bookmarkStart w:id="54" w:name="_Toc7005_WPSOffice_Level2"/>
      <w:bookmarkStart w:id="55" w:name="_Toc4416_WPSOffice_Level2"/>
      <w:r>
        <w:rPr>
          <w:rFonts w:hint="eastAsia" w:ascii="仿宋" w:hAnsi="仿宋" w:cs="仿宋"/>
          <w:color w:val="auto"/>
          <w:highlight w:val="none"/>
        </w:rPr>
        <w:t>第三章 货物需求</w:t>
      </w:r>
      <w:bookmarkEnd w:id="52"/>
      <w:bookmarkEnd w:id="53"/>
      <w:bookmarkEnd w:id="54"/>
      <w:bookmarkEnd w:id="55"/>
    </w:p>
    <w:p>
      <w:pPr>
        <w:adjustRightInd w:val="0"/>
        <w:snapToGrid w:val="0"/>
        <w:spacing w:line="360" w:lineRule="auto"/>
        <w:ind w:firstLine="420" w:firstLineChars="200"/>
        <w:rPr>
          <w:rFonts w:hint="eastAsia" w:ascii="仿宋" w:hAnsi="仿宋" w:cs="仿宋"/>
          <w:color w:val="auto"/>
          <w:highlight w:val="none"/>
        </w:rPr>
      </w:pPr>
      <w:bookmarkStart w:id="56" w:name="_Toc16294_WPSOffice_Level2"/>
      <w:bookmarkStart w:id="57" w:name="_Toc23459_WPSOffice_Level2"/>
      <w:bookmarkStart w:id="58" w:name="_Toc16119_WPSOffice_Level2"/>
      <w:bookmarkStart w:id="59" w:name="_Toc25382_WPSOffice_Level2"/>
      <w:r>
        <w:rPr>
          <w:rFonts w:hint="eastAsia" w:ascii="仿宋" w:hAnsi="仿宋" w:cs="仿宋"/>
          <w:color w:val="auto"/>
          <w:highlight w:val="none"/>
        </w:rPr>
        <w:t>第四章 评标方法</w:t>
      </w:r>
      <w:bookmarkEnd w:id="56"/>
      <w:bookmarkEnd w:id="57"/>
      <w:bookmarkEnd w:id="58"/>
      <w:bookmarkEnd w:id="59"/>
    </w:p>
    <w:p>
      <w:pPr>
        <w:adjustRightInd w:val="0"/>
        <w:snapToGrid w:val="0"/>
        <w:spacing w:line="360" w:lineRule="auto"/>
        <w:ind w:firstLine="420" w:firstLineChars="200"/>
        <w:rPr>
          <w:rFonts w:hint="eastAsia" w:ascii="仿宋" w:hAnsi="仿宋" w:cs="仿宋"/>
          <w:color w:val="auto"/>
          <w:highlight w:val="none"/>
        </w:rPr>
      </w:pPr>
      <w:bookmarkStart w:id="60" w:name="_Toc9629_WPSOffice_Level2"/>
      <w:bookmarkStart w:id="61" w:name="_Toc28106_WPSOffice_Level2"/>
      <w:bookmarkStart w:id="62" w:name="_Toc16368_WPSOffice_Level2"/>
      <w:bookmarkStart w:id="63" w:name="_Toc17794_WPSOffice_Level2"/>
      <w:r>
        <w:rPr>
          <w:rFonts w:hint="eastAsia" w:ascii="仿宋" w:hAnsi="仿宋" w:cs="仿宋"/>
          <w:color w:val="auto"/>
          <w:highlight w:val="none"/>
        </w:rPr>
        <w:t>第五章 政府采购合同</w:t>
      </w:r>
      <w:bookmarkEnd w:id="60"/>
      <w:bookmarkEnd w:id="61"/>
      <w:bookmarkEnd w:id="62"/>
      <w:bookmarkEnd w:id="63"/>
      <w:r>
        <w:rPr>
          <w:rFonts w:hint="eastAsia" w:ascii="仿宋" w:hAnsi="仿宋" w:cs="仿宋"/>
          <w:color w:val="auto"/>
          <w:highlight w:val="none"/>
        </w:rPr>
        <w:t>条款及格式</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★8.2供应商应认真阅读招标文件所有的事项、格式、条款等。如供应商没有按照招标文件要求提交资料，或者投标文件没有对招标文件做出实质性响应，可能导致其投标被认定为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9.招标文件的澄清与修改</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供应商；不足15日的，采购人或者采购代理机构应当顺延提交投标文件的截止时间。</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9.2澄清或者修改的内容为招标文件的组成部分，对所有招标文件的收受人具有约束力。供应商在收到上述通知后，应及时向采购代理机构回函确认。</w:t>
      </w:r>
    </w:p>
    <w:p>
      <w:pPr>
        <w:pStyle w:val="3"/>
        <w:rPr>
          <w:rFonts w:hint="eastAsia" w:ascii="仿宋" w:hAnsi="仿宋" w:cs="仿宋"/>
          <w:color w:val="auto"/>
          <w:sz w:val="32"/>
          <w:szCs w:val="32"/>
          <w:highlight w:val="none"/>
        </w:rPr>
      </w:pPr>
      <w:bookmarkStart w:id="64" w:name="_Toc7415_WPSOffice_Level2"/>
      <w:r>
        <w:rPr>
          <w:rFonts w:hint="eastAsia" w:ascii="仿宋" w:hAnsi="仿宋" w:cs="仿宋"/>
          <w:color w:val="auto"/>
          <w:sz w:val="32"/>
          <w:szCs w:val="32"/>
          <w:highlight w:val="none"/>
        </w:rPr>
        <w:t>四 投标文件的编制</w:t>
      </w:r>
      <w:bookmarkEnd w:id="64"/>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10.投标范围</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10.1项目有分包的，供应商可对招标文件其中某一个分包或几个分包进行投标。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★10.2供应商应当对所投分包在招标文件中“货物需求”所列的所有货物内容进行投标，如仅响应分包中某一部分内容，其该包投标将被认定为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pStyle w:val="9"/>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10.3如一个分包内包含多种产品的，采购人或采购代理机构将在供应商须知表10.3款中载明核心产品（非单一产品采购时，只能设一个核心产品），多家供应商提供的核心产品品牌相同的，按照第四章“评标办法”第4款“同一品牌产品”规定处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10.4无论招标文件第三章货物需求中是否要求，供应商所投货物均应符合国家强制性标准。</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11.投标文件构成</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★11.1供应商应完整地按招标文件提供的投标文件格式及要求编写投标文件。投标文件应包括资格证明文件、符合性证明文件、其它材料三部分。具体见第二章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★11.2供应商应按招标文件提供的格式编写投标文件。招标文件提供标准格式的按标准格式填列，未提供标准格式的可自行拟定。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11.3 样品或演示要求详见供应商须知表11.3款。</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12.投标报价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12.1所有投标均按供应商须知表12.1款中要求货币进行报价。供应商的投标报价应遵守《中华人民共和国价格法》。同时，根据《中华人民共和国政府采购法》第三条的规定，为保证公平竞争，如有货物主体部分的赠与行为，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12.3供应商应按招标文件要求在相关表格中标明投标货物及伴随服务的单价和总价，并由法定代表人（非法人组织的负责人）或其委托代理人签署。</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12.4供应商所报的各分项投标单价在合同履行过程中是固定不变的，不得以任何理由予以变更。任何包含价格调整要求的投标，其投标将被认定为</w:t>
      </w:r>
      <w:r>
        <w:rPr>
          <w:rFonts w:hint="eastAsia" w:ascii="仿宋" w:hAnsi="仿宋" w:cs="仿宋"/>
          <w:b/>
          <w:bCs/>
          <w:color w:val="auto"/>
          <w:szCs w:val="21"/>
          <w:highlight w:val="none"/>
        </w:rPr>
        <w:t>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12.5每种货物只能有一个投标报价。采购人不接受具有附加条件的报价。</w:t>
      </w:r>
    </w:p>
    <w:p>
      <w:pPr>
        <w:adjustRightInd w:val="0"/>
        <w:snapToGrid w:val="0"/>
        <w:spacing w:line="360" w:lineRule="auto"/>
        <w:rPr>
          <w:rFonts w:hint="eastAsia" w:ascii="仿宋" w:hAnsi="仿宋" w:cs="仿宋"/>
          <w:color w:val="auto"/>
          <w:szCs w:val="21"/>
          <w:highlight w:val="none"/>
        </w:rPr>
      </w:pPr>
      <w:bookmarkStart w:id="65" w:name="_Toc22507_WPSOffice_Level2"/>
      <w:bookmarkStart w:id="66" w:name="_Toc31973_WPSOffice_Level2"/>
      <w:r>
        <w:rPr>
          <w:rFonts w:hint="eastAsia" w:ascii="仿宋" w:hAnsi="仿宋" w:cs="仿宋"/>
          <w:color w:val="auto"/>
          <w:szCs w:val="21"/>
          <w:highlight w:val="none"/>
        </w:rPr>
        <w:t>12.6除非招标文件另有规定，报价原则上精确到小数点后两位。</w:t>
      </w:r>
      <w:bookmarkEnd w:id="65"/>
      <w:bookmarkEnd w:id="66"/>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★13.投标保证金（本项目不适用）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13.1供应商应提交供应商须知表13.1款中规定的投标保证金，并作为其投标的一部分。</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13.2投标保证金缴纳人、招标文件领取人、投标登记人和供应商必须为同一组织机构或联合体内不同成员单位，否则将视同未按招标文件规定交纳投标保证金。</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13.3供应商存在下列情形的，投标保证金不予退还：</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（1）在投标有效期内，供应商撤销投标的；</w:t>
      </w:r>
    </w:p>
    <w:p>
      <w:pPr>
        <w:adjustRightInd w:val="0"/>
        <w:snapToGrid w:val="0"/>
        <w:spacing w:line="360" w:lineRule="auto"/>
        <w:jc w:val="left"/>
        <w:rPr>
          <w:rFonts w:hint="eastAsia" w:ascii="仿宋" w:hAnsi="仿宋" w:cs="仿宋"/>
          <w:color w:val="auto"/>
          <w:szCs w:val="21"/>
          <w:highlight w:val="none"/>
        </w:rPr>
      </w:pPr>
      <w:r>
        <w:rPr>
          <w:rFonts w:hint="eastAsia" w:ascii="仿宋" w:hAnsi="仿宋" w:cs="仿宋"/>
          <w:color w:val="auto"/>
          <w:szCs w:val="21"/>
          <w:highlight w:val="none"/>
        </w:rPr>
        <w:t>（2）中标后不按本须知第34款的规定与采购人签订合同的；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（3）中标后不按本须知第35款的规定提交履约保证金的；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（4）中标后不按本须知第36款的规定缴纳采购代理服务费的；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（5）存在其他违法违规行为的。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13.4联合体投标的，可以由联合体中的一方或者共同提交投标保证金。以一方名义提交投标保证金的，对联合体各方均具有约束力。</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13.5投标保证金的退还</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13.5.1中标人应在与采购人签订合同之日起5个工作日内，及时联系保证金收受机构办理投标保证金退还手续。</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13.5.2未中标供应商的投标保证金将在中标通知书发出之日暨中标结果公告公布之日起5个工作日内退还。供应商应及时联系保证金收受机构办理退还投标保证金手续。</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13.5.3供应商在投标截止时间前撤回已提交的投标文件的，供应商应自采购人或者采购代理机构收到供应商书面撤回通知之日起５个工作日内，及时联系保证金收受机构办理投标保证金退还手续。</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13.5.4 政府采购投标担保函不予退回。</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13.6 因供应商自身原因导致无法及时退还的，采购人或采购代理机构将不承担相应责任。</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14.证明投标标的的合格性和符合招标文件规定的技术文件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14.1供应商应提交证明文件，证明其投标内容符合招标文件规定。该证明文件是投标文件的一部分。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14.2上款所述的证明文件，可以是文字资料、图纸和数据，它包括：</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（1）货物主要技术指标和性能的详细说明；</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15.投标有效期</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15.1投标应在供应商须知表15.1款中规定的投标有效期内保持有效。投标有效期不满足要求的投标，其投标将被认定为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15.2在特殊情况下，采购人或采购代理机构可根据实际情况，在原投标有效期截止之前，要求供应商延长投标文件的有效期。接受该要求的供应商将不会被要求和允许修正其投标，且本须知中有关投标保证金的要求须在延长的有效期内继续有效。供应商可以拒绝延长投标有效期的要求，其投标保证金将及时退还。上述要求和答复都应以书面形式提交。</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16.投标文件的签署及规定</w:t>
      </w:r>
    </w:p>
    <w:p>
      <w:pPr>
        <w:adjustRightInd w:val="0"/>
        <w:snapToGrid w:val="0"/>
        <w:spacing w:line="360" w:lineRule="auto"/>
        <w:rPr>
          <w:rFonts w:hint="eastAsia" w:ascii="仿宋" w:hAnsi="仿宋" w:cs="仿宋"/>
          <w:color w:val="auto"/>
          <w:szCs w:val="21"/>
          <w:highlight w:val="none"/>
        </w:rPr>
      </w:pPr>
      <w:bookmarkStart w:id="67" w:name="_Toc27725_WPSOffice_Level2"/>
      <w:r>
        <w:rPr>
          <w:rFonts w:hint="eastAsia" w:ascii="仿宋" w:hAnsi="仿宋" w:cs="仿宋"/>
          <w:color w:val="auto"/>
          <w:szCs w:val="21"/>
          <w:highlight w:val="none"/>
        </w:rPr>
        <w:t>16.1供应商应按供应商须知表16.1款中的规定，准备和递交投标文件正本、副本和电子文档。</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16.2每份投标文件封皮须清楚地标明“正本”或“副本”。若正本和副本不符，以正本为准。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16.3投标文件的正本需打印或用不褪色墨水书写，并由供应商的法定代表人（非法人组织负责人）或经其正式委托代理人按招标文件规定在投标文件上签字或盖章（鲜章），并加盖单位印章（鲜章）。委托代理人须持有书面的“法定代表人（非法人组织负责人）授权委托书”，并将其附在投标文件中。如对投标文件进行了修改，则应由供应商的法定代表人（非法人组织负责人）或其委托代理人在每一修改处签字。投标文件的副本可采用正本的复印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★16.4如果供应商未按上述要求签署，</w:t>
      </w:r>
      <w:r>
        <w:rPr>
          <w:rFonts w:hint="eastAsia" w:ascii="仿宋" w:hAnsi="仿宋" w:cs="仿宋"/>
          <w:b/>
          <w:bCs/>
          <w:color w:val="auto"/>
          <w:szCs w:val="21"/>
          <w:highlight w:val="none"/>
        </w:rPr>
        <w:t>其投标文件无效。</w:t>
      </w:r>
    </w:p>
    <w:p>
      <w:pPr>
        <w:pStyle w:val="3"/>
        <w:rPr>
          <w:rFonts w:hint="eastAsia" w:ascii="仿宋" w:hAnsi="仿宋" w:cs="仿宋"/>
          <w:color w:val="auto"/>
          <w:sz w:val="32"/>
          <w:szCs w:val="28"/>
          <w:highlight w:val="none"/>
        </w:rPr>
      </w:pPr>
      <w:r>
        <w:rPr>
          <w:rFonts w:hint="eastAsia" w:ascii="仿宋" w:hAnsi="仿宋" w:cs="仿宋"/>
          <w:color w:val="auto"/>
          <w:sz w:val="32"/>
          <w:szCs w:val="28"/>
          <w:highlight w:val="none"/>
        </w:rPr>
        <w:t>五 投标文件的递交</w:t>
      </w:r>
      <w:bookmarkEnd w:id="67"/>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17.投标文件的密封和标记</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17.1 供应商应将投标文件密封，将正本和所有的副本、电子文档密封，并在封套的封口处加盖投标人单位章或由投标人的法定代表人（单位负责人）或其授权的代理人签字。</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17.2所有包装封皮上均应：</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（1）注明项目名称、项目编号、包号、供应商名称。</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（2）加盖供应商单位公章。</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17.3如果供应商未按上述要求密封，其投标文件将被</w:t>
      </w:r>
      <w:r>
        <w:rPr>
          <w:rFonts w:hint="eastAsia" w:ascii="仿宋" w:hAnsi="仿宋" w:cs="仿宋"/>
          <w:b/>
          <w:bCs/>
          <w:color w:val="auto"/>
          <w:szCs w:val="21"/>
          <w:highlight w:val="none"/>
        </w:rPr>
        <w:t>拒绝接收</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18.投标截止</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18.1供应商应在供应商须知表18.1中规定的递交投标文件截止时间前，将投标文件递交到供应商须知表18.1款中规定的地点。</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18.2采购人和采购代理机构有权按本须知的规定，延迟投标截止时间。在此情况下，采购人、采购代理机构和供应商受投标截止时间制约的所有权利和义务均应延长至新的截止时间。</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19.投标文件的接收、修改与撤回</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19.1在投标截止时间后送达的投标文件，采购人和采购代理机构将</w:t>
      </w:r>
      <w:r>
        <w:rPr>
          <w:rFonts w:hint="eastAsia" w:ascii="仿宋" w:hAnsi="仿宋" w:cs="仿宋"/>
          <w:b/>
          <w:bCs/>
          <w:color w:val="auto"/>
          <w:szCs w:val="21"/>
          <w:highlight w:val="none"/>
        </w:rPr>
        <w:t>拒绝接收</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19.2采购人或者采购代理机构收到投标文件后，应当如实记载投标文件的送达时间和密封情况。</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19.3递交投标文件以后，如果供应商要进行修改或撤回投标，须提出书面申请并在投标截止时间前送达开标地点，供应商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19.4在投标截止时间之后，供应商不得对其投标文件做任何修改。</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19.5采购人和采购代理机构对所接收并当众宣读投标内容的投标文件概不退回。</w:t>
      </w:r>
    </w:p>
    <w:p>
      <w:pPr>
        <w:pStyle w:val="3"/>
        <w:rPr>
          <w:rFonts w:hint="eastAsia" w:ascii="仿宋" w:hAnsi="仿宋" w:cs="仿宋"/>
          <w:color w:val="auto"/>
          <w:sz w:val="32"/>
          <w:szCs w:val="28"/>
          <w:highlight w:val="none"/>
        </w:rPr>
      </w:pPr>
      <w:bookmarkStart w:id="68" w:name="_Toc988_WPSOffice_Level2"/>
      <w:r>
        <w:rPr>
          <w:rFonts w:hint="eastAsia" w:ascii="仿宋" w:hAnsi="仿宋" w:cs="仿宋"/>
          <w:color w:val="auto"/>
          <w:sz w:val="32"/>
          <w:szCs w:val="28"/>
          <w:highlight w:val="none"/>
        </w:rPr>
        <w:t>六 开标及评标</w:t>
      </w:r>
      <w:bookmarkEnd w:id="68"/>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20.开标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20.1采购人和采购代理机构将按供应商须知表20.1款中规定的开标时间和地点组织公开开标并邀请所有供应商代表参加。</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供应商不足3家的，不得开标。评标委员会成员不得参加开标活动。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20.2开标时，由供应商或其推选的代表检查投标文件的密封情况，经记录后，由采购人或采购代理机构当众拆封投标文件，宣读供应商名称、投标价格及招标文件规定的内容。对于供应商在投标截止时间前递交的投标声明，在开标时当众宣读，评标时有效。</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未宣读投标价格、价格折扣等实质内容，评标时不予承认。</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20.3采购人或采购代理机构将对开标过程进行记录，由参加开标的各供应商代表和相关工作人员签字确认，并存档备查。供应商未参加开标或未签字确认的，视同认可开标结果。</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20.4供应商代表对开标过程和开标记录有疑义，以及认为采购人、采购代理机构相关工作人员有需要回避的情形的，应当场提出询问或者回避申请。</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21.组建评标委员会</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按照《中华人民共和国政府采购法》、《中华人民共和国政府采购法实施条例》有关规定依法组建评标委员会，负责本项目评标工作。本项目评标委员会组成详见供应商须知表21款。</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22.资格审查</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22.1采购人或采购代理机构依据法律法规和招标文件中规定的内容，对供应商的资格进行审查，供应商应按照第二章《投标文件内容及格式》中的相应要求提交资格证明材料。未通过资格审查的供应商不能进入评标，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；通过资格审查的供应商不足3家的，不得评标。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22.2采购人或采购代理机构将在递交投标文件截止时间前一个工作日至资格审查结束前查询供应商的信用记录。供应商存在不良信用记录的，其投标将被认定为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22.2.1不良信用记录指：供应商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以联合体形式参加投标的，联合体任何成员存在以上不良信用记录的，联合体投标将被认定为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22.2.2查询及记录方式：采购人或采购代理机构经办人将查询网页打印并存档备查。供应商不良信用记录以采购人或采购代理机构查询结果为准。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在本招标文件规定的查询时间之后，网站信息发生的任何变更均不再作为评标依据。</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供应商自行提供的与网站信息不一致的其他证明材料亦不作为资格审查依据。</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23.符合性审查</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 xml:space="preserve">    符合性审查是指依据招标文件的规定，从投标文件的有效性和完整性对招标文件的响应程度进行审查，以确定是否对招标文件的实质性要求做出响应。供应商应按照第二章《投标文件内容及格式》中的相应要求，提交符合性证明材料。未通过符合性审查的供应商不能进入下一阶段评审，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；通过符合性审查的供应商数量不足3家的，不得作进一步的比较和评价。</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24.投标文件的澄清</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24.1在评标期间，评标委员会将以书面方式要求供应商对其投标文件中含义不明确、对同类问题表述不一致或者有明显文字和计算错误的内容作必要的澄清、说明或补正。供应商的澄清、说明或补正应在评标委员会规定的时间内以书面方式进行，并不得超出投标文件范围或者改变投标文件的实质性内容。供应商拒不进行澄清、说明、补正的，或者不能在规定时间内作出书面澄清、说明、补正的，其投标将被作为无效投标处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24.2供应商的澄清、说明或补正将作为投标文件的一部分。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24.3投标文件报价出现前后不一致的，按照下列规定修正：</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（1）投标文件中开标一览表内容与投标文件中相应内容不一致的，以开标一览表为准；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（2）大写金额和小写金额不一致的，以大写金额为准；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（3）单价金额小数点或者百分比有明显错位的，以开标一览表的总价为准，并修改单价；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同时出现两种以上不一致的，按照前款规定的顺序修正。修正后的报价经供应商确认后产生约束力，供应商不确认的，其投标将被认定为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highlight w:val="none"/>
        </w:rPr>
      </w:pPr>
      <w:r>
        <w:rPr>
          <w:rFonts w:hint="eastAsia" w:ascii="仿宋" w:hAnsi="仿宋" w:cs="仿宋"/>
          <w:color w:val="auto"/>
          <w:szCs w:val="21"/>
          <w:highlight w:val="none"/>
        </w:rPr>
        <w:t>24.4</w:t>
      </w:r>
      <w:r>
        <w:rPr>
          <w:rFonts w:hint="eastAsia" w:ascii="仿宋" w:hAnsi="仿宋" w:cs="仿宋"/>
          <w:b/>
          <w:bCs/>
          <w:color w:val="auto"/>
          <w:szCs w:val="21"/>
          <w:highlight w:val="none"/>
        </w:rPr>
        <w:t>评标委员会认为</w:t>
      </w:r>
      <w:r>
        <w:rPr>
          <w:rFonts w:hint="eastAsia" w:ascii="仿宋" w:hAnsi="仿宋" w:cs="仿宋"/>
          <w:color w:val="auto"/>
          <w:szCs w:val="21"/>
          <w:highlight w:val="none"/>
        </w:rPr>
        <w:t>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w:t>
      </w:r>
      <w:r>
        <w:rPr>
          <w:rFonts w:hint="eastAsia" w:ascii="仿宋" w:hAnsi="仿宋" w:cs="仿宋"/>
          <w:b/>
          <w:bCs/>
          <w:color w:val="auto"/>
          <w:szCs w:val="21"/>
          <w:highlight w:val="none"/>
        </w:rPr>
        <w:t>无效投标</w:t>
      </w:r>
      <w:r>
        <w:rPr>
          <w:rFonts w:hint="eastAsia" w:ascii="仿宋" w:hAnsi="仿宋" w:cs="仿宋"/>
          <w:color w:val="auto"/>
          <w:szCs w:val="21"/>
          <w:highlight w:val="none"/>
        </w:rPr>
        <w:t>处理。提交证明材料的合理时间按第四章 评标方法规定执行。</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25样品及演示</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25.1供应商须知表11.3款中要求供应商提供样品的，按照供应商须知表25.1款中样品的评审方法以及评审标准进行评审。</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25.2采购活动结束后，对于未中标人提供的样品，应当及时退还或者经未中标人同意后自行处理；对于中标人提供的样品，应当按招标文件规定进行保管、封存，并作为履约验收的参考。具体内容见供应商须知表11.3条。</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25.3演示的评审方法以及评审标准具体内容见供应商须知表25.1款。</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26.投标无效</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实质性要求是指招标文件中带有★号标识内容（包括本级及其下级编号中所有内容）等文字说明的要求。</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kern w:val="0"/>
          <w:szCs w:val="21"/>
          <w:highlight w:val="none"/>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如果投标文件没有对招标文件的实质性要求进行响应，将作为</w:t>
      </w:r>
      <w:r>
        <w:rPr>
          <w:rFonts w:hint="eastAsia" w:ascii="仿宋" w:hAnsi="仿宋" w:cs="仿宋"/>
          <w:b/>
          <w:bCs/>
          <w:color w:val="auto"/>
          <w:szCs w:val="21"/>
          <w:highlight w:val="none"/>
        </w:rPr>
        <w:t>无效投标</w:t>
      </w:r>
      <w:r>
        <w:rPr>
          <w:rFonts w:hint="eastAsia" w:ascii="仿宋" w:hAnsi="仿宋" w:cs="仿宋"/>
          <w:color w:val="auto"/>
          <w:szCs w:val="21"/>
          <w:highlight w:val="none"/>
        </w:rPr>
        <w:t>处理，供应商不得再对投标文件进行任何修正从而使其投标成为实质上响应的投标。</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评标委员会决定投标的响应性只根据招标文件要求、投标文件内容及财政主管部门指定媒体发布的相关信息。</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26.2如发现下列情况之一的，其投标将被认定为</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（1）未按招标文件的规定提交投标保证金的；（本项目不适用）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（2）未按照招标文件规定要求签署、盖章的；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（3）供应商的报价超过了招标文件中规定的预算金额或者最高限价的；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（4）不具备招标文件中规定的资格要求的；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（5）不符合法律、法规和招标文件中规定的其他实质性要求的。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（6）与其他供应商串通投标，或者与采购人串通投标；</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（7）评标委员会认为供应商的报价明显低于其他通过符合性审查供应商的报价，有可能影响履约的，且供应商未按照规定证明其报价合理性的；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（8）投标文件含有采购人不能接受的附加条件的；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（9）属于法律、法规和招标文件规定的其他投标无效情形；</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27.比较与评价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27.2评标严格按照招标文件的要求和条件进行。根据实际情况，在供应商须知表27.2款中规定采用下列一种评标方法，详细评标标准见第四章 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（1）最低评标价法，是指投标文件满足招标文件全部实质性要求，且投标报价最低的供应商为中标候选人的评标方法。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（2）综合评分法，是指投标文件满足招标文件全部实质性要求，且按照评审因素的量化指标评审得分最高的供应商为中标候选人的评标方法。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27.3根据《政府采购促进中小企业发展管理办法》（财库〔2020〕46号）、《关于进一步加大政府采购支持中小企业力度的通知》（财库〔2022〕19号）、《财政部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供应商， 其投标报价扣除10%-20%后参与评审。具体详见第四章 评标方法。</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hint="eastAsia" w:ascii="仿宋" w:hAnsi="仿宋" w:cs="仿宋"/>
          <w:color w:val="auto"/>
          <w:highlight w:val="none"/>
        </w:rPr>
      </w:pPr>
      <w:r>
        <w:rPr>
          <w:rFonts w:hint="eastAsia" w:ascii="仿宋" w:hAnsi="仿宋" w:cs="仿宋"/>
          <w:color w:val="auto"/>
          <w:szCs w:val="21"/>
          <w:highlight w:val="none"/>
        </w:rPr>
        <w:t>27.5根据财政部相关规定，对于列入《创新产品和服务目录》内的产品、服务实施政府优先采购。具体优先采购办法详见第四章 评标方法。</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28.废标</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出现下列情形之一，将导致项目</w:t>
      </w:r>
      <w:r>
        <w:rPr>
          <w:rFonts w:hint="eastAsia" w:ascii="仿宋" w:hAnsi="仿宋" w:cs="仿宋"/>
          <w:b/>
          <w:bCs/>
          <w:color w:val="auto"/>
          <w:szCs w:val="21"/>
          <w:highlight w:val="none"/>
        </w:rPr>
        <w:t>废标</w:t>
      </w:r>
      <w:r>
        <w:rPr>
          <w:rFonts w:hint="eastAsia" w:ascii="仿宋" w:hAnsi="仿宋" w:cs="仿宋"/>
          <w:color w:val="auto"/>
          <w:szCs w:val="21"/>
          <w:highlight w:val="none"/>
        </w:rPr>
        <w:t>：</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（1）符合专业条件的供应商或者对招标文件做实质性响应的供应商不足3家；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（2）出现影响采购公正的违法、违规行为的；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（3）供应商的报价均超过了采购预算或最高限价，采购人不能支付的；</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（4）因重大变故，采购任务取消的。</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29.中标候选人的推荐原则及标准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29.1除第32条规定外，评标委员会将根据评标标准，对实质上响应招标文件的供应商按下列方法进行排序，推荐中标候选人：</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采用最低评标价法的，除了算数修正和落实政府采购政策需进行的价格扣除外，不对供应商的投标价格进行任何调整。评标结果按修正和扣除后的投标报价由低到高顺序排序。报价相同的，按第四章评标办法规定执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（2）采用综合评分法的，评标结果按评审后得分由高到低顺序排序。得分相同的，按第四章评标办法规定执行。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29.2评标委员会将根据评标标准，按供应商须知表29.2款中规定的数量推荐中标候选人。</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29.3因推荐中标候选人名单产生其他问题，由评标委员会集体研究处理。</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30.保密原则</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30.1评标将在严格保密的情况下进行。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30.2有关人员应当遵守评标工作纪律，不得泄露评审文件、评标情况和评标过程中获悉的国家秘密、商业秘密。</w:t>
      </w:r>
    </w:p>
    <w:p>
      <w:pPr>
        <w:pStyle w:val="3"/>
        <w:rPr>
          <w:rFonts w:hint="eastAsia" w:ascii="仿宋" w:hAnsi="仿宋" w:cs="仿宋"/>
          <w:color w:val="auto"/>
          <w:sz w:val="32"/>
          <w:szCs w:val="28"/>
          <w:highlight w:val="none"/>
        </w:rPr>
      </w:pPr>
      <w:bookmarkStart w:id="69" w:name="_Toc4544_WPSOffice_Level2"/>
      <w:r>
        <w:rPr>
          <w:rFonts w:hint="eastAsia" w:ascii="仿宋" w:hAnsi="仿宋" w:cs="仿宋"/>
          <w:color w:val="auto"/>
          <w:sz w:val="32"/>
          <w:szCs w:val="28"/>
          <w:highlight w:val="none"/>
        </w:rPr>
        <w:t>七 确定中标</w:t>
      </w:r>
      <w:bookmarkEnd w:id="69"/>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31.确定中标人</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由采购人或者采购人委托评标委员会按照供应商须知表31中规定的方式确定中标人。</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★32.采购任务取消</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因重大变故采购任务取消时，采购人有权拒绝任何供应商中标，且对受影响的供应商不承担任何责任。</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33.中标通知书</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33.1采购人或者采购代理机构应当自中标人确定之日起2个工作日内，在中国政府采购网上公告中标结果。同时向中标人发出中标通知书。</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33.2中标通知书是合同的组成部分。</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34.签订合同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34.1中标人应当自发出中标通知书之日起 30 日内，与采购人签订书面合同。</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35.履约保证金</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35.1中标人应按照供应商须知表35.1款规定向采购人缴纳履约保证金。</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color w:val="auto"/>
          <w:szCs w:val="21"/>
          <w:highlight w:val="none"/>
        </w:rPr>
        <w:t>★</w:t>
      </w:r>
      <w:r>
        <w:rPr>
          <w:rFonts w:hint="eastAsia" w:ascii="仿宋" w:hAnsi="仿宋" w:cs="仿宋"/>
          <w:b/>
          <w:bCs/>
          <w:color w:val="auto"/>
          <w:szCs w:val="21"/>
          <w:highlight w:val="none"/>
        </w:rPr>
        <w:t>36.采购代理服务费</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中标人须按照投标须知表36款规定，向采购代理机构支付采购代理服务费。</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37.廉洁自律规定</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37.1采购代理机构工作人员不得以不正当手段获取政府采购代理业务，不得与采购人、供应商恶意串通操纵政府采购活动。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37.2采购代理机构工作人员不得接受采购人或者供应商组织的宴请、旅游、娱乐，不得收受礼品、现金、有价证券等，不得向采购人或者供应商报销应当由个人承担的费用。</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38.人员回避</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39.质疑与接收</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39.1供应商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39.2质疑供应商应按照财政部门制定的《政府采购质疑函范本》和《政府采购质疑和投诉办法》的要求，在法定质疑期内以纸质形式提出质疑，针对同一采购程序环节的质疑应一次性提出。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39.3采购代理机构质疑函接收部门、联系电话和通讯地址, 见供应商须知表39.3款。</w:t>
      </w:r>
    </w:p>
    <w:p>
      <w:pPr>
        <w:adjustRightInd w:val="0"/>
        <w:snapToGrid w:val="0"/>
        <w:spacing w:line="360" w:lineRule="auto"/>
        <w:rPr>
          <w:rFonts w:hint="eastAsia" w:ascii="仿宋" w:hAnsi="仿宋" w:cs="仿宋"/>
          <w:b/>
          <w:bCs/>
          <w:color w:val="auto"/>
          <w:szCs w:val="21"/>
          <w:highlight w:val="none"/>
        </w:rPr>
      </w:pPr>
      <w:r>
        <w:rPr>
          <w:rFonts w:hint="eastAsia" w:ascii="仿宋" w:hAnsi="仿宋" w:cs="仿宋"/>
          <w:b/>
          <w:bCs/>
          <w:color w:val="auto"/>
          <w:szCs w:val="21"/>
          <w:highlight w:val="none"/>
        </w:rPr>
        <w:t>40.履约验收</w:t>
      </w:r>
    </w:p>
    <w:p>
      <w:pPr>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 xml:space="preserve">将严格按照政府采购相关法律法规以及行业管理规定和《辽宁省消防救援总队自然灾害应急能力提升工程装备建设项目验收实施方案》的要求进行验收。 </w:t>
      </w:r>
    </w:p>
    <w:p>
      <w:pPr>
        <w:pStyle w:val="22"/>
        <w:ind w:firstLine="480"/>
        <w:rPr>
          <w:rFonts w:hint="eastAsia" w:ascii="仿宋" w:hAnsi="仿宋" w:eastAsia="仿宋" w:cs="仿宋"/>
          <w:color w:val="auto"/>
          <w:highlight w:val="none"/>
        </w:rPr>
      </w:pPr>
    </w:p>
    <w:p>
      <w:pPr>
        <w:pStyle w:val="2"/>
        <w:rPr>
          <w:rFonts w:hint="eastAsia" w:ascii="仿宋" w:hAnsi="仿宋" w:cs="仿宋"/>
          <w:color w:val="auto"/>
          <w:highlight w:val="none"/>
        </w:rPr>
      </w:pPr>
      <w:r>
        <w:rPr>
          <w:rFonts w:hint="eastAsia" w:ascii="仿宋" w:hAnsi="仿宋" w:cs="仿宋"/>
          <w:color w:val="auto"/>
          <w:highlight w:val="none"/>
        </w:rPr>
        <w:br w:type="page"/>
      </w:r>
      <w:r>
        <w:rPr>
          <w:rFonts w:hint="eastAsia" w:ascii="仿宋" w:hAnsi="仿宋" w:cs="仿宋"/>
          <w:color w:val="auto"/>
          <w:highlight w:val="none"/>
        </w:rPr>
        <w:t>第二章 投标文件内容及格式</w:t>
      </w:r>
      <w:bookmarkEnd w:id="37"/>
      <w:bookmarkEnd w:id="38"/>
    </w:p>
    <w:p>
      <w:pPr>
        <w:spacing w:before="156" w:beforeLines="50"/>
        <w:rPr>
          <w:rFonts w:hint="eastAsia" w:ascii="仿宋" w:hAnsi="仿宋" w:cs="仿宋"/>
          <w:b/>
          <w:color w:val="auto"/>
          <w:sz w:val="24"/>
          <w:highlight w:val="none"/>
        </w:rPr>
      </w:pPr>
      <w:bookmarkStart w:id="70" w:name="sys_投标文件内容及格式：Block"/>
      <w:bookmarkEnd w:id="70"/>
      <w:bookmarkStart w:id="71" w:name="投标文件内容及格式：Block"/>
      <w:bookmarkEnd w:id="71"/>
      <w:bookmarkStart w:id="72" w:name="_Toc2481_WPSOffice_Level2"/>
      <w:bookmarkStart w:id="73" w:name="_Toc1538_WPSOffice_Level2"/>
      <w:r>
        <w:rPr>
          <w:rFonts w:hint="eastAsia" w:ascii="仿宋" w:hAnsi="仿宋" w:cs="仿宋"/>
          <w:b/>
          <w:color w:val="auto"/>
          <w:sz w:val="24"/>
          <w:highlight w:val="none"/>
        </w:rPr>
        <w:t>一、投标文件、电子文档的外封面、封口、封皮及目录</w:t>
      </w:r>
      <w:bookmarkEnd w:id="72"/>
      <w:bookmarkEnd w:id="73"/>
    </w:p>
    <w:tbl>
      <w:tblPr>
        <w:tblStyle w:val="23"/>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序号</w:t>
            </w:r>
          </w:p>
        </w:tc>
        <w:tc>
          <w:tcPr>
            <w:tcW w:w="6976"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内容</w:t>
            </w:r>
          </w:p>
        </w:tc>
        <w:tc>
          <w:tcPr>
            <w:tcW w:w="742"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w:t>
            </w:r>
          </w:p>
        </w:tc>
        <w:tc>
          <w:tcPr>
            <w:tcW w:w="6976" w:type="dxa"/>
            <w:vAlign w:val="center"/>
          </w:tcPr>
          <w:p>
            <w:pPr>
              <w:widowControl/>
              <w:adjustRightInd w:val="0"/>
              <w:snapToGrid w:val="0"/>
              <w:jc w:val="left"/>
              <w:rPr>
                <w:rFonts w:hint="eastAsia" w:ascii="仿宋" w:hAnsi="仿宋" w:cs="仿宋"/>
                <w:b/>
                <w:color w:val="auto"/>
                <w:kern w:val="0"/>
                <w:szCs w:val="21"/>
                <w:highlight w:val="none"/>
              </w:rPr>
            </w:pPr>
            <w:r>
              <w:rPr>
                <w:rFonts w:hint="eastAsia" w:ascii="仿宋" w:hAnsi="仿宋" w:cs="仿宋"/>
                <w:color w:val="auto"/>
                <w:kern w:val="0"/>
                <w:szCs w:val="21"/>
                <w:highlight w:val="none"/>
              </w:rPr>
              <w:t>投标文件、电子文档的外封面及封口</w:t>
            </w:r>
          </w:p>
        </w:tc>
        <w:tc>
          <w:tcPr>
            <w:tcW w:w="742"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w:t>
            </w:r>
          </w:p>
        </w:tc>
        <w:tc>
          <w:tcPr>
            <w:tcW w:w="6976" w:type="dxa"/>
            <w:vAlign w:val="center"/>
          </w:tcPr>
          <w:p>
            <w:pPr>
              <w:widowControl/>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投标文件的封皮</w:t>
            </w:r>
          </w:p>
        </w:tc>
        <w:tc>
          <w:tcPr>
            <w:tcW w:w="742"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w:t>
            </w:r>
          </w:p>
        </w:tc>
        <w:tc>
          <w:tcPr>
            <w:tcW w:w="6976" w:type="dxa"/>
            <w:vAlign w:val="center"/>
          </w:tcPr>
          <w:p>
            <w:pPr>
              <w:widowControl/>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投标文件的目录</w:t>
            </w:r>
          </w:p>
        </w:tc>
        <w:tc>
          <w:tcPr>
            <w:tcW w:w="742" w:type="dxa"/>
            <w:vAlign w:val="center"/>
          </w:tcPr>
          <w:p>
            <w:pPr>
              <w:widowControl/>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w:t>
            </w:r>
          </w:p>
        </w:tc>
      </w:tr>
    </w:tbl>
    <w:p>
      <w:pPr>
        <w:snapToGrid w:val="0"/>
        <w:spacing w:before="156" w:beforeLines="50"/>
        <w:rPr>
          <w:rFonts w:hint="eastAsia" w:ascii="仿宋" w:hAnsi="仿宋" w:cs="仿宋"/>
          <w:b/>
          <w:color w:val="auto"/>
          <w:sz w:val="24"/>
          <w:highlight w:val="none"/>
        </w:rPr>
      </w:pPr>
      <w:bookmarkStart w:id="74" w:name="_Toc31052_WPSOffice_Level2"/>
      <w:bookmarkStart w:id="75" w:name="_Toc1266_WPSOffice_Level2"/>
      <w:r>
        <w:rPr>
          <w:rFonts w:hint="eastAsia" w:ascii="仿宋" w:hAnsi="仿宋" w:cs="仿宋"/>
          <w:b/>
          <w:color w:val="auto"/>
          <w:sz w:val="24"/>
          <w:highlight w:val="none"/>
        </w:rPr>
        <w:t>二、资格证明材料</w:t>
      </w:r>
      <w:bookmarkEnd w:id="74"/>
      <w:bookmarkEnd w:id="75"/>
      <w:r>
        <w:rPr>
          <w:rFonts w:hint="eastAsia" w:ascii="仿宋" w:hAnsi="仿宋" w:cs="仿宋"/>
          <w:b/>
          <w:color w:val="auto"/>
          <w:sz w:val="24"/>
          <w:highlight w:val="none"/>
        </w:rPr>
        <w:t>（有一项不符合要求，不能进入下一阶段评审）</w:t>
      </w:r>
    </w:p>
    <w:tbl>
      <w:tblPr>
        <w:tblStyle w:val="23"/>
        <w:tblW w:w="8418" w:type="dxa"/>
        <w:jc w:val="center"/>
        <w:tblLayout w:type="fixed"/>
        <w:tblCellMar>
          <w:top w:w="0" w:type="dxa"/>
          <w:left w:w="0" w:type="dxa"/>
          <w:bottom w:w="0" w:type="dxa"/>
          <w:right w:w="0" w:type="dxa"/>
        </w:tblCellMar>
      </w:tblPr>
      <w:tblGrid>
        <w:gridCol w:w="671"/>
        <w:gridCol w:w="6992"/>
        <w:gridCol w:w="755"/>
      </w:tblGrid>
      <w:tr>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bookmarkStart w:id="76" w:name="资格性证明材料：Document"/>
            <w:bookmarkStart w:id="77" w:name="sys_资格性证明材料：Document"/>
            <w:r>
              <w:rPr>
                <w:rFonts w:hint="eastAsia" w:ascii="仿宋" w:hAnsi="仿宋" w:cs="仿宋"/>
                <w:color w:val="auto"/>
                <w:szCs w:val="21"/>
                <w:highlight w:val="none"/>
              </w:rPr>
              <w:t>序号</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资格证明材料</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格式</w:t>
            </w:r>
          </w:p>
        </w:tc>
      </w:tr>
      <w:tr>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营业执照或事业单位法人证书或执业许可证等证明文件复印件或自然人的身份证明复印件（自然人身份证明仅在自然人作为投标主体时适用）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2</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组织机构代码证复印件（三证合一的不需提供）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3</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税务登记证复印件（三证合一的不需提供）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4</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4</w:t>
            </w: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5</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5</w:t>
            </w:r>
          </w:p>
        </w:tc>
      </w:tr>
      <w:tr>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6</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6</w:t>
            </w:r>
          </w:p>
        </w:tc>
      </w:tr>
      <w:tr>
        <w:tblPrEx>
          <w:tblCellMar>
            <w:top w:w="0" w:type="dxa"/>
            <w:left w:w="0" w:type="dxa"/>
            <w:bottom w:w="0" w:type="dxa"/>
            <w:right w:w="0" w:type="dxa"/>
          </w:tblCellMar>
        </w:tblPrEx>
        <w:trPr>
          <w:trHeight w:val="855"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7</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开标时间前六个月内任一个月的依法缴纳税收的缴款凭据复印件</w:t>
            </w:r>
          </w:p>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（注：依法免税的供应商，应提供相关证明材料，包括相关法规要求原文及加盖单位公章的情况说明）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r>
        <w:tblPrEx>
          <w:tblCellMar>
            <w:top w:w="0" w:type="dxa"/>
            <w:left w:w="0" w:type="dxa"/>
            <w:bottom w:w="0" w:type="dxa"/>
            <w:right w:w="0" w:type="dxa"/>
          </w:tblCellMar>
        </w:tblPrEx>
        <w:trPr>
          <w:trHeight w:val="897"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8</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开标时间前六个月内任一个月的依法缴纳社会保障资金的缴款凭据复印件（注：依法不需要缴纳社会保障资金的供应商，应提供相关证明材料，包括相关法规要求原文及加盖单位公章的情况说明）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r>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9</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7</w:t>
            </w:r>
          </w:p>
        </w:tc>
      </w:tr>
      <w:tr>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10</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参加政府采购活动前3年内在经营活动中没有重大违法记录的书面声明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8</w:t>
            </w:r>
          </w:p>
        </w:tc>
      </w:tr>
      <w:tr>
        <w:tblPrEx>
          <w:tblCellMar>
            <w:top w:w="0" w:type="dxa"/>
            <w:left w:w="0" w:type="dxa"/>
            <w:bottom w:w="0" w:type="dxa"/>
            <w:right w:w="0" w:type="dxa"/>
          </w:tblCellMar>
        </w:tblPrEx>
        <w:trPr>
          <w:trHeight w:val="646"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bookmarkStart w:id="78" w:name="_Toc22359_WPSOffice_Level2"/>
            <w:bookmarkStart w:id="79" w:name="_Toc25206_WPSOffice_Level2"/>
            <w:r>
              <w:rPr>
                <w:rFonts w:hint="eastAsia" w:ascii="仿宋" w:hAnsi="仿宋" w:cs="仿宋"/>
                <w:color w:val="auto"/>
                <w:szCs w:val="21"/>
                <w:highlight w:val="none"/>
              </w:rPr>
              <w:t>11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kern w:val="0"/>
                <w:szCs w:val="21"/>
                <w:highlight w:val="none"/>
              </w:rPr>
              <w:t>中小企业声明函或监狱企业证明文件或残疾人福利性单位声明函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15/</w:t>
            </w:r>
            <w:r>
              <w:rPr>
                <w:rFonts w:hint="eastAsia" w:ascii="仿宋" w:hAnsi="仿宋" w:cs="仿宋"/>
                <w:color w:val="auto"/>
                <w:highlight w:val="none"/>
              </w:rPr>
              <w:t>16</w:t>
            </w:r>
          </w:p>
        </w:tc>
      </w:tr>
      <w:tr>
        <w:tblPrEx>
          <w:tblCellMar>
            <w:top w:w="0" w:type="dxa"/>
            <w:left w:w="0" w:type="dxa"/>
            <w:bottom w:w="0" w:type="dxa"/>
            <w:right w:w="0" w:type="dxa"/>
          </w:tblCellMar>
        </w:tblPrEx>
        <w:trPr>
          <w:trHeight w:val="646"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r>
              <w:rPr>
                <w:rFonts w:hint="eastAsia" w:ascii="仿宋" w:hAnsi="仿宋" w:cs="仿宋"/>
                <w:color w:val="auto"/>
                <w:szCs w:val="21"/>
                <w:highlight w:val="none"/>
              </w:rPr>
              <w:t>12</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left"/>
              <w:rPr>
                <w:rFonts w:hint="eastAsia" w:ascii="仿宋" w:hAnsi="仿宋" w:cs="仿宋"/>
                <w:color w:val="auto"/>
                <w:szCs w:val="21"/>
                <w:highlight w:val="none"/>
              </w:rPr>
            </w:pPr>
            <w:r>
              <w:rPr>
                <w:rFonts w:hint="eastAsia" w:ascii="仿宋" w:hAnsi="仿宋" w:cs="仿宋"/>
                <w:color w:val="auto"/>
                <w:szCs w:val="21"/>
                <w:highlight w:val="none"/>
              </w:rPr>
              <w:t>信用记录（采购人或采购代理机构将在招标文件规定的审查期间内进行查询）</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napToGrid w:val="0"/>
              <w:jc w:val="center"/>
              <w:rPr>
                <w:rFonts w:hint="eastAsia" w:ascii="仿宋" w:hAnsi="仿宋" w:cs="仿宋"/>
                <w:color w:val="auto"/>
                <w:szCs w:val="21"/>
                <w:highlight w:val="none"/>
              </w:rPr>
            </w:pPr>
          </w:p>
        </w:tc>
      </w:tr>
    </w:tbl>
    <w:p>
      <w:pPr>
        <w:snapToGrid w:val="0"/>
        <w:spacing w:before="156" w:beforeLines="50"/>
        <w:rPr>
          <w:rFonts w:hint="eastAsia" w:ascii="仿宋" w:hAnsi="仿宋" w:cs="仿宋"/>
          <w:b/>
          <w:color w:val="auto"/>
          <w:sz w:val="24"/>
          <w:highlight w:val="none"/>
        </w:rPr>
      </w:pPr>
      <w:r>
        <w:rPr>
          <w:rFonts w:hint="eastAsia" w:ascii="仿宋" w:hAnsi="仿宋" w:cs="仿宋"/>
          <w:b/>
          <w:color w:val="auto"/>
          <w:sz w:val="24"/>
          <w:highlight w:val="none"/>
        </w:rPr>
        <w:br w:type="page"/>
      </w:r>
      <w:r>
        <w:rPr>
          <w:rFonts w:hint="eastAsia" w:ascii="仿宋" w:hAnsi="仿宋" w:cs="仿宋"/>
          <w:b/>
          <w:color w:val="auto"/>
          <w:sz w:val="24"/>
          <w:highlight w:val="none"/>
        </w:rPr>
        <w:t>三、符合性证明材料</w:t>
      </w:r>
      <w:bookmarkEnd w:id="78"/>
      <w:bookmarkEnd w:id="79"/>
      <w:r>
        <w:rPr>
          <w:rFonts w:hint="eastAsia" w:ascii="仿宋" w:hAnsi="仿宋" w:cs="仿宋"/>
          <w:b/>
          <w:color w:val="auto"/>
          <w:sz w:val="24"/>
          <w:highlight w:val="none"/>
        </w:rPr>
        <w:t>（有一项不符合要求，不能进入下一阶段评审）</w:t>
      </w:r>
    </w:p>
    <w:bookmarkEnd w:id="76"/>
    <w:bookmarkEnd w:id="77"/>
    <w:tbl>
      <w:tblPr>
        <w:tblStyle w:val="23"/>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序号</w:t>
            </w:r>
          </w:p>
        </w:tc>
        <w:tc>
          <w:tcPr>
            <w:tcW w:w="698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符合性证明材料</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投标函</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开标一览表</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分项报价表</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4</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技术规格偏离表</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5</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商务条款偏离表</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6</w:t>
            </w:r>
          </w:p>
        </w:tc>
        <w:tc>
          <w:tcPr>
            <w:tcW w:w="6986" w:type="dxa"/>
            <w:vAlign w:val="center"/>
          </w:tcPr>
          <w:p>
            <w:pPr>
              <w:adjustRightInd w:val="0"/>
              <w:snapToGrid w:val="0"/>
              <w:rPr>
                <w:rFonts w:hint="eastAsia" w:ascii="仿宋" w:hAnsi="仿宋" w:cs="仿宋"/>
                <w:color w:val="auto"/>
                <w:kern w:val="0"/>
                <w:szCs w:val="21"/>
                <w:highlight w:val="none"/>
              </w:rPr>
            </w:pPr>
            <w:r>
              <w:rPr>
                <w:rFonts w:hint="eastAsia" w:ascii="仿宋" w:hAnsi="仿宋" w:cs="仿宋"/>
                <w:color w:val="auto"/>
                <w:kern w:val="0"/>
                <w:szCs w:val="21"/>
                <w:highlight w:val="none"/>
              </w:rPr>
              <w:t>供应商关联单位说明</w:t>
            </w:r>
          </w:p>
        </w:tc>
        <w:tc>
          <w:tcPr>
            <w:tcW w:w="756" w:type="dxa"/>
            <w:vAlign w:val="center"/>
          </w:tcPr>
          <w:p>
            <w:pPr>
              <w:adjustRightInd w:val="0"/>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14</w:t>
            </w:r>
          </w:p>
        </w:tc>
      </w:tr>
    </w:tbl>
    <w:p>
      <w:pPr>
        <w:snapToGrid w:val="0"/>
        <w:spacing w:before="156" w:beforeLines="50"/>
        <w:rPr>
          <w:rFonts w:hint="eastAsia" w:ascii="仿宋" w:hAnsi="仿宋" w:cs="仿宋"/>
          <w:b/>
          <w:color w:val="auto"/>
          <w:sz w:val="24"/>
          <w:highlight w:val="none"/>
        </w:rPr>
      </w:pPr>
      <w:bookmarkStart w:id="80" w:name="_Toc27769_WPSOffice_Level2"/>
      <w:bookmarkStart w:id="81" w:name="_Toc24432_WPSOffice_Level2"/>
      <w:r>
        <w:rPr>
          <w:rFonts w:hint="eastAsia" w:ascii="仿宋" w:hAnsi="仿宋" w:cs="仿宋"/>
          <w:b/>
          <w:color w:val="auto"/>
          <w:sz w:val="24"/>
          <w:highlight w:val="none"/>
        </w:rPr>
        <w:t>四、其他材料</w:t>
      </w:r>
      <w:bookmarkEnd w:id="80"/>
      <w:bookmarkEnd w:id="81"/>
      <w:r>
        <w:rPr>
          <w:rFonts w:hint="eastAsia" w:ascii="仿宋" w:hAnsi="仿宋" w:cs="仿宋"/>
          <w:b/>
          <w:color w:val="auto"/>
          <w:sz w:val="24"/>
          <w:highlight w:val="none"/>
        </w:rPr>
        <w:t>（如有，请提供；如未提供，投标文件不作无效处理）</w:t>
      </w:r>
    </w:p>
    <w:tbl>
      <w:tblPr>
        <w:tblStyle w:val="23"/>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vAlign w:val="center"/>
          </w:tcPr>
          <w:p>
            <w:pPr>
              <w:jc w:val="center"/>
              <w:rPr>
                <w:rFonts w:hint="eastAsia" w:ascii="仿宋" w:hAnsi="仿宋" w:cs="仿宋"/>
                <w:color w:val="auto"/>
                <w:highlight w:val="none"/>
              </w:rPr>
            </w:pPr>
            <w:r>
              <w:rPr>
                <w:rFonts w:hint="eastAsia" w:ascii="仿宋" w:hAnsi="仿宋" w:cs="仿宋"/>
                <w:color w:val="auto"/>
                <w:highlight w:val="none"/>
              </w:rPr>
              <w:t>序号</w:t>
            </w:r>
          </w:p>
        </w:tc>
        <w:tc>
          <w:tcPr>
            <w:tcW w:w="6985" w:type="dxa"/>
            <w:vAlign w:val="center"/>
          </w:tcPr>
          <w:p>
            <w:pPr>
              <w:jc w:val="center"/>
              <w:rPr>
                <w:rFonts w:hint="eastAsia" w:ascii="仿宋" w:hAnsi="仿宋" w:cs="仿宋"/>
                <w:color w:val="auto"/>
                <w:highlight w:val="none"/>
              </w:rPr>
            </w:pPr>
            <w:r>
              <w:rPr>
                <w:rFonts w:hint="eastAsia" w:ascii="仿宋" w:hAnsi="仿宋" w:cs="仿宋"/>
                <w:color w:val="auto"/>
                <w:highlight w:val="none"/>
              </w:rPr>
              <w:t>其他材料</w:t>
            </w:r>
          </w:p>
        </w:tc>
        <w:tc>
          <w:tcPr>
            <w:tcW w:w="756" w:type="dxa"/>
            <w:vAlign w:val="center"/>
          </w:tcPr>
          <w:p>
            <w:pPr>
              <w:rPr>
                <w:rFonts w:hint="eastAsia" w:ascii="仿宋" w:hAnsi="仿宋" w:cs="仿宋"/>
                <w:color w:val="auto"/>
                <w:highlight w:val="none"/>
              </w:rPr>
            </w:pPr>
            <w:r>
              <w:rPr>
                <w:rFonts w:hint="eastAsia" w:ascii="仿宋" w:hAnsi="仿宋" w:cs="仿宋"/>
                <w:color w:val="auto"/>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Align w:val="center"/>
          </w:tcPr>
          <w:p>
            <w:pPr>
              <w:jc w:val="center"/>
              <w:rPr>
                <w:rFonts w:hint="eastAsia" w:ascii="仿宋" w:hAnsi="仿宋" w:cs="仿宋"/>
                <w:color w:val="auto"/>
                <w:highlight w:val="none"/>
              </w:rPr>
            </w:pPr>
            <w:r>
              <w:rPr>
                <w:rFonts w:hint="eastAsia" w:ascii="仿宋" w:hAnsi="仿宋" w:cs="仿宋"/>
                <w:color w:val="auto"/>
                <w:highlight w:val="none"/>
              </w:rPr>
              <w:t>1</w:t>
            </w:r>
          </w:p>
        </w:tc>
        <w:tc>
          <w:tcPr>
            <w:tcW w:w="6985" w:type="dxa"/>
            <w:vAlign w:val="center"/>
          </w:tcPr>
          <w:p>
            <w:pPr>
              <w:rPr>
                <w:rFonts w:hint="eastAsia" w:ascii="仿宋" w:hAnsi="仿宋" w:cs="仿宋"/>
                <w:color w:val="auto"/>
                <w:highlight w:val="none"/>
              </w:rPr>
            </w:pPr>
            <w:r>
              <w:rPr>
                <w:rFonts w:hint="eastAsia" w:ascii="仿宋" w:hAnsi="仿宋" w:cs="仿宋"/>
                <w:color w:val="auto"/>
                <w:highlight w:val="none"/>
              </w:rPr>
              <w:t xml:space="preserve">《品目清单》、国家确定的认证机构出具的、处于有效期之内的《节能产品、环境标志产品认证证书》（非政府强制采购的节能产品可以提供） </w:t>
            </w:r>
          </w:p>
        </w:tc>
        <w:tc>
          <w:tcPr>
            <w:tcW w:w="756" w:type="dxa"/>
            <w:vAlign w:val="center"/>
          </w:tcPr>
          <w:p>
            <w:pPr>
              <w:adjustRightInd w:val="0"/>
              <w:snapToGrid w:val="0"/>
              <w:jc w:val="center"/>
              <w:rPr>
                <w:rFonts w:hint="eastAsia" w:ascii="仿宋" w:hAnsi="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pPr>
              <w:adjustRightInd w:val="0"/>
              <w:snapToGrid w:val="0"/>
              <w:jc w:val="center"/>
              <w:rPr>
                <w:rFonts w:hint="eastAsia" w:ascii="仿宋" w:hAnsi="仿宋" w:cs="仿宋"/>
                <w:color w:val="auto"/>
                <w:highlight w:val="none"/>
              </w:rPr>
            </w:pPr>
            <w:bookmarkStart w:id="82" w:name="_Toc23127_WPSOffice_Level2"/>
            <w:bookmarkStart w:id="83" w:name="_Toc24011_WPSOffice_Level2"/>
            <w:r>
              <w:rPr>
                <w:rFonts w:hint="eastAsia" w:ascii="仿宋" w:hAnsi="仿宋" w:cs="仿宋"/>
                <w:color w:val="auto"/>
                <w:highlight w:val="none"/>
              </w:rPr>
              <w:t>2</w:t>
            </w:r>
          </w:p>
        </w:tc>
        <w:tc>
          <w:tcPr>
            <w:tcW w:w="6985" w:type="dxa"/>
            <w:vAlign w:val="center"/>
          </w:tcPr>
          <w:p>
            <w:pPr>
              <w:adjustRightInd w:val="0"/>
              <w:snapToGrid w:val="0"/>
              <w:ind w:left="25" w:leftChars="12"/>
              <w:rPr>
                <w:rFonts w:hint="eastAsia" w:ascii="仿宋" w:hAnsi="仿宋" w:cs="仿宋"/>
                <w:color w:val="auto"/>
                <w:highlight w:val="none"/>
              </w:rPr>
            </w:pPr>
            <w:r>
              <w:rPr>
                <w:rFonts w:hint="eastAsia" w:ascii="仿宋" w:hAnsi="仿宋" w:cs="仿宋"/>
                <w:color w:val="auto"/>
                <w:szCs w:val="21"/>
                <w:highlight w:val="none"/>
              </w:rPr>
              <w:t>其他材料：招标文件要求的以及供应商认为有必要且能证明响应评分细则中各项要求的其它资料（格式自拟）</w:t>
            </w:r>
          </w:p>
        </w:tc>
        <w:tc>
          <w:tcPr>
            <w:tcW w:w="756" w:type="dxa"/>
            <w:vAlign w:val="center"/>
          </w:tcPr>
          <w:p>
            <w:pPr>
              <w:adjustRightInd w:val="0"/>
              <w:snapToGrid w:val="0"/>
              <w:jc w:val="center"/>
              <w:rPr>
                <w:rFonts w:hint="eastAsia" w:ascii="仿宋" w:hAnsi="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pPr>
              <w:adjustRightInd w:val="0"/>
              <w:snapToGrid w:val="0"/>
              <w:jc w:val="center"/>
              <w:rPr>
                <w:rFonts w:hint="eastAsia" w:ascii="仿宋" w:hAnsi="仿宋" w:cs="仿宋"/>
                <w:color w:val="auto"/>
                <w:highlight w:val="none"/>
              </w:rPr>
            </w:pPr>
            <w:r>
              <w:rPr>
                <w:rFonts w:hint="eastAsia" w:ascii="仿宋" w:hAnsi="仿宋" w:cs="仿宋"/>
                <w:color w:val="auto"/>
                <w:highlight w:val="none"/>
              </w:rPr>
              <w:t>3</w:t>
            </w:r>
          </w:p>
        </w:tc>
        <w:tc>
          <w:tcPr>
            <w:tcW w:w="6985" w:type="dxa"/>
            <w:vAlign w:val="center"/>
          </w:tcPr>
          <w:p>
            <w:pPr>
              <w:adjustRightInd w:val="0"/>
              <w:snapToGrid w:val="0"/>
              <w:ind w:left="25" w:leftChars="12"/>
              <w:rPr>
                <w:rFonts w:hint="eastAsia" w:ascii="仿宋" w:hAnsi="仿宋" w:cs="仿宋"/>
                <w:color w:val="auto"/>
                <w:szCs w:val="21"/>
                <w:highlight w:val="none"/>
              </w:rPr>
            </w:pPr>
            <w:r>
              <w:rPr>
                <w:rFonts w:hint="eastAsia" w:ascii="仿宋" w:hAnsi="仿宋" w:cs="仿宋"/>
                <w:color w:val="auto"/>
                <w:szCs w:val="21"/>
                <w:highlight w:val="none"/>
              </w:rPr>
              <w:t>列入《创新产品和服务目录》内的产品、服务的证明材料（如适用）</w:t>
            </w:r>
          </w:p>
        </w:tc>
        <w:tc>
          <w:tcPr>
            <w:tcW w:w="756" w:type="dxa"/>
            <w:vAlign w:val="center"/>
          </w:tcPr>
          <w:p>
            <w:pPr>
              <w:adjustRightInd w:val="0"/>
              <w:snapToGrid w:val="0"/>
              <w:jc w:val="center"/>
              <w:rPr>
                <w:rFonts w:hint="eastAsia" w:ascii="仿宋" w:hAnsi="仿宋" w:cs="仿宋"/>
                <w:color w:val="auto"/>
                <w:kern w:val="0"/>
                <w:szCs w:val="21"/>
                <w:highlight w:val="none"/>
              </w:rPr>
            </w:pPr>
          </w:p>
        </w:tc>
      </w:tr>
    </w:tbl>
    <w:p>
      <w:pPr>
        <w:adjustRightInd w:val="0"/>
        <w:snapToGrid w:val="0"/>
        <w:spacing w:line="360" w:lineRule="auto"/>
        <w:ind w:firstLine="482" w:firstLineChars="200"/>
        <w:rPr>
          <w:rFonts w:hint="eastAsia" w:ascii="仿宋" w:hAnsi="仿宋" w:cs="仿宋"/>
          <w:b/>
          <w:color w:val="auto"/>
          <w:sz w:val="24"/>
          <w:highlight w:val="none"/>
        </w:rPr>
      </w:pPr>
      <w:r>
        <w:rPr>
          <w:rFonts w:hint="eastAsia" w:ascii="仿宋" w:hAnsi="仿宋" w:cs="仿宋"/>
          <w:b/>
          <w:color w:val="auto"/>
          <w:sz w:val="24"/>
          <w:highlight w:val="none"/>
        </w:rPr>
        <w:t>重要提示：</w:t>
      </w:r>
      <w:bookmarkEnd w:id="82"/>
      <w:bookmarkEnd w:id="83"/>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1、供应商提供的证明材料，除需要供应商填报或有特殊说明外，均须按要求提供。</w:t>
      </w:r>
      <w:r>
        <w:rPr>
          <w:rFonts w:hint="eastAsia" w:ascii="仿宋" w:hAnsi="仿宋" w:cs="仿宋"/>
          <w:b/>
          <w:bCs/>
          <w:color w:val="auto"/>
          <w:szCs w:val="21"/>
          <w:highlight w:val="none"/>
        </w:rPr>
        <w:t xml:space="preserve"> </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2、供应商在编制投标文件时，对于给定格式的文件内容，必须按照给定的标准格式进行填报；对于没有给定标准格式的文件内容，可以由供应商自行设计。</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3、投标文件应用中文书写。投标文件中所附或所引用的材料不是中文时，应附中文译本，并加盖单位公章（自然人投标的，无需加盖单位公章，需要签字）。</w:t>
      </w:r>
    </w:p>
    <w:p>
      <w:pPr>
        <w:adjustRightInd w:val="0"/>
        <w:snapToGrid w:val="0"/>
        <w:spacing w:line="360" w:lineRule="auto"/>
        <w:ind w:firstLine="420" w:firstLineChars="200"/>
        <w:rPr>
          <w:rFonts w:hint="eastAsia" w:ascii="仿宋" w:hAnsi="仿宋" w:cs="仿宋"/>
          <w:color w:val="auto"/>
          <w:highlight w:val="none"/>
        </w:rPr>
      </w:pPr>
      <w:r>
        <w:rPr>
          <w:rFonts w:hint="eastAsia" w:ascii="仿宋" w:hAnsi="仿宋" w:cs="仿宋"/>
          <w:color w:val="auto"/>
          <w:szCs w:val="21"/>
          <w:highlight w:val="none"/>
        </w:rPr>
        <w:t>4、</w:t>
      </w:r>
      <w:r>
        <w:rPr>
          <w:rFonts w:hint="eastAsia" w:ascii="仿宋" w:hAnsi="仿宋" w:cs="仿宋"/>
          <w:b/>
          <w:bCs/>
          <w:color w:val="auto"/>
          <w:szCs w:val="21"/>
          <w:highlight w:val="none"/>
        </w:rPr>
        <w:t>“资格证明材料”</w:t>
      </w:r>
      <w:r>
        <w:rPr>
          <w:rFonts w:hint="eastAsia" w:ascii="仿宋" w:hAnsi="仿宋" w:cs="仿宋"/>
          <w:color w:val="auto"/>
          <w:highlight w:val="none"/>
        </w:rPr>
        <w:t>所列内容即为采购项目的资格审查条件，有一项不符合要求，不能进入下一阶段评审。</w:t>
      </w:r>
    </w:p>
    <w:p>
      <w:pPr>
        <w:adjustRightInd w:val="0"/>
        <w:snapToGrid w:val="0"/>
        <w:spacing w:line="360" w:lineRule="auto"/>
        <w:ind w:firstLine="420" w:firstLineChars="200"/>
        <w:rPr>
          <w:rFonts w:hint="eastAsia" w:ascii="仿宋" w:hAnsi="仿宋" w:cs="仿宋"/>
          <w:color w:val="auto"/>
          <w:highlight w:val="none"/>
        </w:rPr>
      </w:pPr>
      <w:r>
        <w:rPr>
          <w:rFonts w:hint="eastAsia" w:ascii="仿宋" w:hAnsi="仿宋" w:cs="仿宋"/>
          <w:color w:val="auto"/>
          <w:highlight w:val="none"/>
        </w:rPr>
        <w:t>5、</w:t>
      </w:r>
      <w:r>
        <w:rPr>
          <w:rFonts w:hint="eastAsia" w:ascii="仿宋" w:hAnsi="仿宋" w:cs="仿宋"/>
          <w:b/>
          <w:bCs/>
          <w:color w:val="auto"/>
          <w:szCs w:val="21"/>
          <w:highlight w:val="none"/>
        </w:rPr>
        <w:t>“符合性证明材料”</w:t>
      </w:r>
      <w:r>
        <w:rPr>
          <w:rFonts w:hint="eastAsia" w:ascii="仿宋" w:hAnsi="仿宋" w:cs="仿宋"/>
          <w:color w:val="auto"/>
          <w:highlight w:val="none"/>
        </w:rPr>
        <w:t>所列内容即为采购项目的符合性审查条件，有一项不符合要求，不能进入下一阶段评审。</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highlight w:val="none"/>
        </w:rPr>
        <w:t>6、</w:t>
      </w:r>
      <w:r>
        <w:rPr>
          <w:rFonts w:hint="eastAsia" w:ascii="仿宋" w:hAnsi="仿宋" w:cs="仿宋"/>
          <w:color w:val="auto"/>
          <w:szCs w:val="21"/>
          <w:highlight w:val="none"/>
        </w:rPr>
        <w:t>“其他材料”</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szCs w:val="21"/>
          <w:highlight w:val="none"/>
        </w:rPr>
        <w:t>（1）</w:t>
      </w:r>
      <w:r>
        <w:rPr>
          <w:rFonts w:hint="eastAsia" w:ascii="仿宋" w:hAnsi="仿宋" w:cs="仿宋"/>
          <w:color w:val="auto"/>
          <w:kern w:val="0"/>
          <w:szCs w:val="21"/>
          <w:highlight w:val="none"/>
        </w:rPr>
        <w:t>综合评分法：</w:t>
      </w:r>
      <w:r>
        <w:rPr>
          <w:rFonts w:hint="eastAsia" w:ascii="仿宋" w:hAnsi="仿宋" w:cs="仿宋"/>
          <w:color w:val="auto"/>
          <w:szCs w:val="21"/>
          <w:highlight w:val="none"/>
        </w:rPr>
        <w:t>供应商可就</w:t>
      </w:r>
      <w:r>
        <w:rPr>
          <w:rFonts w:hint="eastAsia" w:ascii="仿宋" w:hAnsi="仿宋" w:cs="仿宋"/>
          <w:color w:val="auto"/>
          <w:kern w:val="0"/>
          <w:szCs w:val="21"/>
          <w:highlight w:val="none"/>
        </w:rPr>
        <w:t>招标文件要求以及评分细则中各项要求提供相应材料。</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szCs w:val="21"/>
          <w:highlight w:val="none"/>
        </w:rPr>
        <w:t>（2）</w:t>
      </w:r>
      <w:r>
        <w:rPr>
          <w:rFonts w:hint="eastAsia" w:ascii="仿宋" w:hAnsi="仿宋" w:cs="仿宋"/>
          <w:color w:val="auto"/>
          <w:kern w:val="0"/>
          <w:szCs w:val="21"/>
          <w:highlight w:val="none"/>
        </w:rPr>
        <w:t>最低评标价法：</w:t>
      </w:r>
      <w:r>
        <w:rPr>
          <w:rFonts w:hint="eastAsia" w:ascii="仿宋" w:hAnsi="仿宋" w:cs="仿宋"/>
          <w:color w:val="auto"/>
          <w:szCs w:val="21"/>
          <w:highlight w:val="none"/>
        </w:rPr>
        <w:t>供应商可就</w:t>
      </w:r>
      <w:r>
        <w:rPr>
          <w:rFonts w:hint="eastAsia" w:ascii="仿宋" w:hAnsi="仿宋" w:cs="仿宋"/>
          <w:color w:val="auto"/>
          <w:kern w:val="0"/>
          <w:szCs w:val="21"/>
          <w:highlight w:val="none"/>
        </w:rPr>
        <w:t>招标文件要求提供相应材料。</w:t>
      </w:r>
    </w:p>
    <w:p>
      <w:pPr>
        <w:snapToGrid w:val="0"/>
        <w:spacing w:line="276" w:lineRule="auto"/>
        <w:ind w:firstLine="420" w:firstLineChars="200"/>
        <w:jc w:val="left"/>
        <w:rPr>
          <w:rFonts w:hint="eastAsia" w:ascii="仿宋" w:hAnsi="仿宋" w:cs="仿宋"/>
          <w:color w:val="auto"/>
          <w:szCs w:val="21"/>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w:t>
      </w:r>
    </w:p>
    <w:p>
      <w:pPr>
        <w:jc w:val="center"/>
        <w:rPr>
          <w:rFonts w:hint="eastAsia" w:ascii="仿宋" w:hAnsi="仿宋" w:cs="仿宋"/>
          <w:b/>
          <w:bCs/>
          <w:color w:val="auto"/>
          <w:sz w:val="32"/>
          <w:szCs w:val="32"/>
          <w:highlight w:val="none"/>
        </w:rPr>
      </w:pPr>
      <w:bookmarkStart w:id="84" w:name="_Toc26322_WPSOffice_Level2"/>
      <w:bookmarkStart w:id="85" w:name="_Toc21090_WPSOffice_Level2"/>
      <w:r>
        <w:rPr>
          <w:rFonts w:hint="eastAsia" w:ascii="仿宋" w:hAnsi="仿宋" w:cs="仿宋"/>
          <w:b/>
          <w:bCs/>
          <w:color w:val="auto"/>
          <w:sz w:val="32"/>
          <w:szCs w:val="32"/>
          <w:highlight w:val="none"/>
        </w:rPr>
        <w:t>投标文件、电子文档外封面、封口格式</w:t>
      </w:r>
      <w:bookmarkEnd w:id="84"/>
      <w:bookmarkEnd w:id="85"/>
    </w:p>
    <w:p>
      <w:pPr>
        <w:rPr>
          <w:rFonts w:hint="eastAsia" w:ascii="仿宋" w:hAnsi="仿宋" w:cs="仿宋"/>
          <w:color w:val="auto"/>
          <w:highlight w:val="none"/>
        </w:rPr>
      </w:pPr>
      <w:r>
        <w:rPr>
          <w:rFonts w:hint="eastAsia" w:ascii="仿宋" w:hAnsi="仿宋" w:cs="仿宋"/>
          <w:color w:val="auto"/>
          <w:sz w:val="28"/>
          <w:szCs w:val="28"/>
          <w:highlight w:val="none"/>
        </w:rPr>
        <w:t>封面格式：</w:t>
      </w:r>
    </w:p>
    <w:tbl>
      <w:tblPr>
        <w:tblStyle w:val="23"/>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hint="eastAsia" w:ascii="仿宋" w:hAnsi="仿宋" w:cs="仿宋"/>
                <w:b/>
                <w:bCs/>
                <w:color w:val="auto"/>
                <w:highlight w:val="none"/>
              </w:rPr>
            </w:pPr>
          </w:p>
          <w:p>
            <w:pPr>
              <w:jc w:val="center"/>
              <w:rPr>
                <w:rFonts w:hint="eastAsia" w:ascii="仿宋" w:hAnsi="仿宋" w:cs="仿宋"/>
                <w:b/>
                <w:bCs/>
                <w:color w:val="auto"/>
                <w:highlight w:val="none"/>
              </w:rPr>
            </w:pPr>
            <w:r>
              <w:rPr>
                <w:rFonts w:hint="eastAsia" w:ascii="仿宋" w:hAnsi="仿宋" w:cs="仿宋"/>
                <w:b/>
                <w:bCs/>
                <w:color w:val="auto"/>
                <w:sz w:val="44"/>
                <w:szCs w:val="52"/>
                <w:highlight w:val="none"/>
              </w:rPr>
              <w:t>投标文件/电子文档</w:t>
            </w:r>
          </w:p>
          <w:p>
            <w:pPr>
              <w:jc w:val="left"/>
              <w:rPr>
                <w:rFonts w:hint="eastAsia" w:ascii="仿宋" w:hAnsi="仿宋" w:cs="仿宋"/>
                <w:color w:val="auto"/>
                <w:highlight w:val="none"/>
              </w:rPr>
            </w:pPr>
          </w:p>
          <w:p>
            <w:pPr>
              <w:jc w:val="left"/>
              <w:rPr>
                <w:rFonts w:hint="eastAsia" w:ascii="仿宋" w:hAnsi="仿宋" w:cs="仿宋"/>
                <w:color w:val="auto"/>
                <w:highlight w:val="none"/>
              </w:rPr>
            </w:pPr>
          </w:p>
          <w:p>
            <w:pPr>
              <w:jc w:val="left"/>
              <w:rPr>
                <w:rFonts w:hint="eastAsia" w:ascii="仿宋" w:hAnsi="仿宋" w:cs="仿宋"/>
                <w:color w:val="auto"/>
                <w:highlight w:val="none"/>
              </w:rPr>
            </w:pPr>
            <w:r>
              <w:rPr>
                <w:rFonts w:hint="eastAsia" w:ascii="仿宋" w:hAnsi="仿宋" w:cs="仿宋"/>
                <w:color w:val="auto"/>
                <w:highlight w:val="none"/>
              </w:rPr>
              <w:t>所投包号：第  包</w:t>
            </w:r>
          </w:p>
          <w:p>
            <w:pPr>
              <w:jc w:val="left"/>
              <w:rPr>
                <w:rFonts w:hint="eastAsia" w:ascii="仿宋" w:hAnsi="仿宋" w:cs="仿宋"/>
                <w:color w:val="auto"/>
                <w:highlight w:val="none"/>
              </w:rPr>
            </w:pPr>
          </w:p>
          <w:p>
            <w:pPr>
              <w:jc w:val="left"/>
              <w:rPr>
                <w:rFonts w:hint="eastAsia" w:ascii="仿宋" w:hAnsi="仿宋" w:cs="仿宋"/>
                <w:color w:val="auto"/>
                <w:highlight w:val="none"/>
              </w:rPr>
            </w:pPr>
            <w:r>
              <w:rPr>
                <w:rFonts w:hint="eastAsia" w:ascii="仿宋" w:hAnsi="仿宋" w:cs="仿宋"/>
                <w:color w:val="auto"/>
                <w:highlight w:val="none"/>
              </w:rPr>
              <w:t>项目名称：</w:t>
            </w:r>
          </w:p>
          <w:p>
            <w:pPr>
              <w:jc w:val="left"/>
              <w:rPr>
                <w:rFonts w:hint="eastAsia" w:ascii="仿宋" w:hAnsi="仿宋" w:cs="仿宋"/>
                <w:color w:val="auto"/>
                <w:highlight w:val="none"/>
              </w:rPr>
            </w:pPr>
          </w:p>
          <w:p>
            <w:pPr>
              <w:jc w:val="left"/>
              <w:rPr>
                <w:rFonts w:hint="eastAsia" w:ascii="仿宋" w:hAnsi="仿宋" w:cs="仿宋"/>
                <w:color w:val="auto"/>
                <w:highlight w:val="none"/>
              </w:rPr>
            </w:pPr>
            <w:r>
              <w:rPr>
                <w:rFonts w:hint="eastAsia" w:ascii="仿宋" w:hAnsi="仿宋" w:cs="仿宋"/>
                <w:color w:val="auto"/>
                <w:highlight w:val="none"/>
              </w:rPr>
              <w:t>项目编号：</w:t>
            </w:r>
          </w:p>
          <w:p>
            <w:pPr>
              <w:jc w:val="center"/>
              <w:rPr>
                <w:rFonts w:hint="eastAsia" w:ascii="仿宋" w:hAnsi="仿宋" w:cs="仿宋"/>
                <w:color w:val="auto"/>
                <w:highlight w:val="none"/>
              </w:rPr>
            </w:pPr>
          </w:p>
          <w:p>
            <w:pPr>
              <w:jc w:val="left"/>
              <w:rPr>
                <w:rFonts w:hint="eastAsia" w:ascii="仿宋" w:hAnsi="仿宋" w:cs="仿宋"/>
                <w:color w:val="auto"/>
                <w:highlight w:val="none"/>
              </w:rPr>
            </w:pPr>
            <w:r>
              <w:rPr>
                <w:rFonts w:hint="eastAsia" w:ascii="仿宋" w:hAnsi="仿宋" w:cs="仿宋"/>
                <w:color w:val="auto"/>
                <w:highlight w:val="none"/>
              </w:rPr>
              <w:t>供应商名称（加盖单位公章）</w:t>
            </w:r>
          </w:p>
        </w:tc>
      </w:tr>
    </w:tbl>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r>
        <w:rPr>
          <w:rFonts w:hint="eastAsia" w:ascii="仿宋" w:hAnsi="仿宋" w:cs="仿宋"/>
          <w:color w:val="auto"/>
          <w:sz w:val="24"/>
          <w:szCs w:val="32"/>
          <w:highlight w:val="none"/>
        </w:rPr>
        <w:t>封口格式：</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highlight w:val="none"/>
              </w:rPr>
            </w:pPr>
            <w:r>
              <w:rPr>
                <w:rFonts w:hint="eastAsia" w:ascii="仿宋" w:hAnsi="仿宋" w:cs="仿宋"/>
                <w:color w:val="auto"/>
                <w:highlight w:val="none"/>
              </w:rPr>
              <w:t>——于   年  月  日   时之前不准启封（公章）——</w:t>
            </w:r>
          </w:p>
        </w:tc>
      </w:tr>
    </w:tbl>
    <w:p>
      <w:pPr>
        <w:rPr>
          <w:rFonts w:hint="eastAsia" w:ascii="仿宋" w:hAnsi="仿宋" w:cs="仿宋"/>
          <w:color w:val="auto"/>
          <w:highlight w:val="none"/>
        </w:r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br w:type="page"/>
      </w:r>
      <w:r>
        <w:rPr>
          <w:rFonts w:hint="eastAsia" w:ascii="仿宋" w:hAnsi="仿宋" w:cs="仿宋"/>
          <w:color w:val="auto"/>
          <w:szCs w:val="28"/>
          <w:highlight w:val="none"/>
        </w:rPr>
        <w:t>格式2</w:t>
      </w:r>
    </w:p>
    <w:p>
      <w:pPr>
        <w:jc w:val="center"/>
        <w:rPr>
          <w:rFonts w:hint="eastAsia" w:ascii="仿宋" w:hAnsi="仿宋" w:cs="仿宋"/>
          <w:b/>
          <w:bCs/>
          <w:color w:val="auto"/>
          <w:sz w:val="32"/>
          <w:szCs w:val="32"/>
          <w:highlight w:val="none"/>
        </w:rPr>
      </w:pPr>
      <w:r>
        <w:rPr>
          <w:rFonts w:hint="eastAsia" w:ascii="仿宋" w:hAnsi="仿宋" w:cs="仿宋"/>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
          <w:b/>
          <w:bCs/>
          <w:color w:val="auto"/>
          <w:sz w:val="32"/>
          <w:szCs w:val="32"/>
          <w:highlight w:val="none"/>
        </w:rPr>
        <w:t>投标文件的封皮</w:t>
      </w: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jc w:val="center"/>
        <w:rPr>
          <w:rFonts w:hint="eastAsia" w:ascii="仿宋" w:hAnsi="仿宋" w:cs="仿宋"/>
          <w:b/>
          <w:bCs/>
          <w:color w:val="auto"/>
          <w:sz w:val="52"/>
          <w:szCs w:val="52"/>
          <w:highlight w:val="none"/>
        </w:rPr>
      </w:pPr>
      <w:r>
        <w:rPr>
          <w:rFonts w:hint="eastAsia" w:ascii="仿宋" w:hAnsi="仿宋" w:cs="仿宋"/>
          <w:b/>
          <w:bCs/>
          <w:color w:val="auto"/>
          <w:sz w:val="52"/>
          <w:szCs w:val="52"/>
          <w:highlight w:val="none"/>
        </w:rPr>
        <w:t>投  标  文  件</w:t>
      </w: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p>
    <w:p>
      <w:pPr>
        <w:rPr>
          <w:rFonts w:hint="eastAsia" w:ascii="仿宋" w:hAnsi="仿宋" w:cs="仿宋"/>
          <w:color w:val="auto"/>
          <w:sz w:val="28"/>
          <w:szCs w:val="28"/>
          <w:highlight w:val="none"/>
        </w:rPr>
      </w:pPr>
      <w:r>
        <w:rPr>
          <w:rFonts w:hint="eastAsia" w:ascii="仿宋" w:hAnsi="仿宋" w:cs="仿宋"/>
          <w:color w:val="auto"/>
          <w:sz w:val="28"/>
          <w:szCs w:val="28"/>
          <w:highlight w:val="none"/>
        </w:rPr>
        <w:t>所投包号：第  包</w:t>
      </w:r>
    </w:p>
    <w:p>
      <w:pPr>
        <w:rPr>
          <w:rFonts w:hint="eastAsia" w:ascii="仿宋" w:hAnsi="仿宋" w:cs="仿宋"/>
          <w:color w:val="auto"/>
          <w:sz w:val="28"/>
          <w:szCs w:val="28"/>
          <w:highlight w:val="none"/>
        </w:rPr>
      </w:pPr>
      <w:r>
        <w:rPr>
          <w:rFonts w:hint="eastAsia" w:ascii="仿宋" w:hAnsi="仿宋" w:cs="仿宋"/>
          <w:color w:val="auto"/>
          <w:sz w:val="28"/>
          <w:szCs w:val="28"/>
          <w:highlight w:val="none"/>
        </w:rPr>
        <w:t>项目名称：</w:t>
      </w:r>
    </w:p>
    <w:p>
      <w:pPr>
        <w:rPr>
          <w:rFonts w:hint="eastAsia" w:ascii="仿宋" w:hAnsi="仿宋" w:cs="仿宋"/>
          <w:color w:val="auto"/>
          <w:sz w:val="28"/>
          <w:szCs w:val="28"/>
          <w:highlight w:val="none"/>
        </w:rPr>
      </w:pPr>
      <w:r>
        <w:rPr>
          <w:rFonts w:hint="eastAsia" w:ascii="仿宋" w:hAnsi="仿宋" w:cs="仿宋"/>
          <w:color w:val="auto"/>
          <w:sz w:val="28"/>
          <w:szCs w:val="28"/>
          <w:highlight w:val="none"/>
        </w:rPr>
        <w:t>项目编号：</w:t>
      </w:r>
    </w:p>
    <w:p>
      <w:pPr>
        <w:rPr>
          <w:rFonts w:hint="eastAsia" w:ascii="仿宋" w:hAnsi="仿宋" w:cs="仿宋"/>
          <w:color w:val="auto"/>
          <w:sz w:val="28"/>
          <w:szCs w:val="28"/>
          <w:highlight w:val="none"/>
        </w:rPr>
      </w:pPr>
      <w:r>
        <w:rPr>
          <w:rFonts w:hint="eastAsia" w:ascii="仿宋" w:hAnsi="仿宋" w:cs="仿宋"/>
          <w:color w:val="auto"/>
          <w:sz w:val="28"/>
          <w:szCs w:val="28"/>
          <w:highlight w:val="none"/>
        </w:rPr>
        <w:t>供应商名称 ：</w:t>
      </w: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br w:type="page"/>
      </w:r>
      <w:r>
        <w:rPr>
          <w:rFonts w:hint="eastAsia" w:ascii="仿宋" w:hAnsi="仿宋" w:cs="仿宋"/>
          <w:color w:val="auto"/>
          <w:szCs w:val="28"/>
          <w:highlight w:val="none"/>
        </w:rPr>
        <w:t>格式3-1</w:t>
      </w:r>
    </w:p>
    <w:p>
      <w:pPr>
        <w:spacing w:before="312" w:beforeLines="100" w:after="312" w:afterLines="100" w:line="360" w:lineRule="auto"/>
        <w:ind w:right="-21" w:rightChars="-10"/>
        <w:jc w:val="center"/>
        <w:rPr>
          <w:rFonts w:hint="eastAsia" w:ascii="仿宋" w:hAnsi="仿宋" w:cs="仿宋"/>
          <w:b/>
          <w:color w:val="auto"/>
          <w:sz w:val="32"/>
          <w:szCs w:val="32"/>
          <w:highlight w:val="none"/>
        </w:rPr>
      </w:pPr>
      <w:bookmarkStart w:id="86" w:name="_Toc21414_WPSOffice_Level2"/>
      <w:bookmarkStart w:id="87" w:name="_Toc2304_WPSOffice_Level2"/>
      <w:r>
        <w:rPr>
          <w:rFonts w:hint="eastAsia" w:ascii="仿宋" w:hAnsi="仿宋" w:cs="仿宋"/>
          <w:b/>
          <w:color w:val="auto"/>
          <w:sz w:val="32"/>
          <w:szCs w:val="32"/>
          <w:highlight w:val="none"/>
        </w:rPr>
        <w:t>目  录</w:t>
      </w:r>
      <w:bookmarkEnd w:id="86"/>
      <w:bookmarkEnd w:id="87"/>
    </w:p>
    <w:p>
      <w:pPr>
        <w:rPr>
          <w:rFonts w:hint="eastAsia" w:ascii="仿宋" w:hAnsi="仿宋" w:cs="仿宋"/>
          <w:color w:val="auto"/>
          <w:highlight w:val="none"/>
        </w:rPr>
      </w:pPr>
      <w:bookmarkStart w:id="88" w:name="_Toc30940_WPSOffice_Level2"/>
      <w:bookmarkStart w:id="89" w:name="_Toc7636_WPSOffice_Level2"/>
      <w:r>
        <w:rPr>
          <w:rFonts w:hint="eastAsia" w:ascii="仿宋" w:hAnsi="仿宋" w:cs="仿宋"/>
          <w:color w:val="auto"/>
          <w:highlight w:val="none"/>
        </w:rPr>
        <w:t>一、资格证明材料</w:t>
      </w:r>
      <w:bookmarkEnd w:id="88"/>
      <w:bookmarkEnd w:id="89"/>
    </w:p>
    <w:p>
      <w:pPr>
        <w:rPr>
          <w:rFonts w:hint="eastAsia" w:ascii="仿宋" w:hAnsi="仿宋" w:cs="仿宋"/>
          <w:color w:val="auto"/>
          <w:highlight w:val="none"/>
        </w:rPr>
      </w:pPr>
      <w:r>
        <w:rPr>
          <w:rFonts w:hint="eastAsia" w:ascii="仿宋" w:hAnsi="仿宋" w:cs="仿宋"/>
          <w:color w:val="auto"/>
          <w:highlight w:val="none"/>
        </w:rPr>
        <w:t>……</w:t>
      </w:r>
    </w:p>
    <w:p>
      <w:pPr>
        <w:rPr>
          <w:rFonts w:hint="eastAsia" w:ascii="仿宋" w:hAnsi="仿宋" w:cs="仿宋"/>
          <w:color w:val="auto"/>
          <w:highlight w:val="none"/>
        </w:rPr>
      </w:pPr>
      <w:bookmarkStart w:id="90" w:name="_Toc13950_WPSOffice_Level2"/>
      <w:bookmarkStart w:id="91" w:name="_Toc31702_WPSOffice_Level2"/>
      <w:r>
        <w:rPr>
          <w:rFonts w:hint="eastAsia" w:ascii="仿宋" w:hAnsi="仿宋" w:cs="仿宋"/>
          <w:color w:val="auto"/>
          <w:highlight w:val="none"/>
        </w:rPr>
        <w:t>二、符合性证明材料</w:t>
      </w:r>
      <w:bookmarkEnd w:id="90"/>
      <w:bookmarkEnd w:id="91"/>
    </w:p>
    <w:p>
      <w:pPr>
        <w:rPr>
          <w:rFonts w:hint="eastAsia" w:ascii="仿宋" w:hAnsi="仿宋" w:cs="仿宋"/>
          <w:color w:val="auto"/>
          <w:highlight w:val="none"/>
        </w:rPr>
      </w:pPr>
      <w:r>
        <w:rPr>
          <w:rFonts w:hint="eastAsia" w:ascii="仿宋" w:hAnsi="仿宋" w:cs="仿宋"/>
          <w:color w:val="auto"/>
          <w:highlight w:val="none"/>
        </w:rPr>
        <w:t>……</w:t>
      </w:r>
    </w:p>
    <w:p>
      <w:pPr>
        <w:rPr>
          <w:rFonts w:hint="eastAsia" w:ascii="仿宋" w:hAnsi="仿宋" w:cs="仿宋"/>
          <w:color w:val="auto"/>
          <w:highlight w:val="none"/>
        </w:rPr>
      </w:pPr>
      <w:bookmarkStart w:id="92" w:name="_Toc14854_WPSOffice_Level2"/>
      <w:bookmarkStart w:id="93" w:name="_Toc9090_WPSOffice_Level2"/>
      <w:r>
        <w:rPr>
          <w:rFonts w:hint="eastAsia" w:ascii="仿宋" w:hAnsi="仿宋" w:cs="仿宋"/>
          <w:color w:val="auto"/>
          <w:highlight w:val="none"/>
        </w:rPr>
        <w:t>三、其它材料</w:t>
      </w:r>
      <w:bookmarkEnd w:id="92"/>
      <w:bookmarkEnd w:id="93"/>
    </w:p>
    <w:p>
      <w:pPr>
        <w:rPr>
          <w:rFonts w:hint="eastAsia" w:ascii="仿宋" w:hAnsi="仿宋" w:cs="仿宋"/>
          <w:color w:val="auto"/>
          <w:szCs w:val="21"/>
          <w:highlight w:val="none"/>
        </w:rPr>
      </w:pPr>
      <w:r>
        <w:rPr>
          <w:rFonts w:hint="eastAsia" w:ascii="仿宋" w:hAnsi="仿宋" w:cs="仿宋"/>
          <w:color w:val="auto"/>
          <w:szCs w:val="21"/>
          <w:highlight w:val="none"/>
        </w:rPr>
        <w:t>……</w:t>
      </w: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adjustRightInd w:val="0"/>
        <w:snapToGrid w:val="0"/>
        <w:spacing w:line="360" w:lineRule="auto"/>
        <w:ind w:firstLine="420" w:firstLineChars="200"/>
        <w:rPr>
          <w:rFonts w:hint="eastAsia" w:ascii="仿宋" w:hAnsi="仿宋" w:cs="仿宋"/>
          <w:color w:val="auto"/>
          <w:highlight w:val="none"/>
        </w:rPr>
      </w:pPr>
      <w:r>
        <w:rPr>
          <w:rFonts w:hint="eastAsia" w:ascii="仿宋" w:hAnsi="仿宋" w:cs="仿宋"/>
          <w:color w:val="auto"/>
          <w:highlight w:val="none"/>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其授权委托人(签字或盖章)：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highlight w:val="none"/>
        </w:rPr>
        <w:br w:type="page"/>
      </w:r>
      <w:r>
        <w:rPr>
          <w:rFonts w:hint="eastAsia" w:ascii="仿宋" w:hAnsi="仿宋" w:cs="仿宋"/>
          <w:color w:val="auto"/>
          <w:szCs w:val="28"/>
          <w:highlight w:val="none"/>
        </w:rPr>
        <w:t>格式3-2</w:t>
      </w:r>
    </w:p>
    <w:p>
      <w:pPr>
        <w:rPr>
          <w:rFonts w:hint="eastAsia" w:ascii="仿宋" w:hAnsi="仿宋" w:cs="仿宋"/>
          <w:color w:val="auto"/>
          <w:szCs w:val="28"/>
          <w:highlight w:val="none"/>
        </w:rPr>
      </w:pPr>
    </w:p>
    <w:p>
      <w:pPr>
        <w:pStyle w:val="10"/>
        <w:ind w:left="63" w:right="63"/>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评分索引表</w:t>
      </w:r>
    </w:p>
    <w:p>
      <w:pPr>
        <w:rPr>
          <w:rFonts w:hint="eastAsia" w:ascii="仿宋" w:hAnsi="仿宋" w:cs="仿宋"/>
          <w:color w:val="auto"/>
          <w:highlight w:val="none"/>
        </w:rPr>
      </w:pPr>
    </w:p>
    <w:tbl>
      <w:tblPr>
        <w:tblStyle w:val="23"/>
        <w:tblW w:w="883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5"/>
        <w:gridCol w:w="11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5" w:type="dxa"/>
            <w:vAlign w:val="center"/>
          </w:tcPr>
          <w:p>
            <w:pPr>
              <w:spacing w:before="60" w:after="60"/>
              <w:jc w:val="center"/>
              <w:rPr>
                <w:rFonts w:hint="eastAsia" w:ascii="仿宋" w:hAnsi="仿宋" w:cs="仿宋"/>
                <w:color w:val="auto"/>
                <w:highlight w:val="none"/>
              </w:rPr>
            </w:pPr>
            <w:r>
              <w:rPr>
                <w:rFonts w:hint="eastAsia" w:ascii="仿宋" w:hAnsi="仿宋" w:cs="仿宋"/>
                <w:color w:val="auto"/>
                <w:highlight w:val="none"/>
              </w:rPr>
              <w:t>评分标准</w:t>
            </w:r>
          </w:p>
        </w:tc>
        <w:tc>
          <w:tcPr>
            <w:tcW w:w="1159" w:type="dxa"/>
            <w:vAlign w:val="center"/>
          </w:tcPr>
          <w:p>
            <w:pPr>
              <w:spacing w:before="60" w:after="60"/>
              <w:jc w:val="center"/>
              <w:rPr>
                <w:rFonts w:hint="eastAsia" w:ascii="仿宋" w:hAnsi="仿宋" w:cs="仿宋"/>
                <w:color w:val="auto"/>
                <w:highlight w:val="none"/>
              </w:rPr>
            </w:pPr>
            <w:r>
              <w:rPr>
                <w:rFonts w:hint="eastAsia" w:ascii="仿宋" w:hAnsi="仿宋" w:cs="仿宋"/>
                <w:color w:val="auto"/>
                <w:highlight w:val="none"/>
              </w:rPr>
              <w:t>证明材料所在页码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5" w:type="dxa"/>
          </w:tcPr>
          <w:p>
            <w:pPr>
              <w:spacing w:before="60" w:after="60"/>
              <w:rPr>
                <w:rFonts w:hint="eastAsia" w:ascii="仿宋" w:hAnsi="仿宋" w:cs="仿宋"/>
                <w:color w:val="auto"/>
                <w:highlight w:val="none"/>
              </w:rPr>
            </w:pPr>
          </w:p>
        </w:tc>
        <w:tc>
          <w:tcPr>
            <w:tcW w:w="1159" w:type="dxa"/>
          </w:tcPr>
          <w:p>
            <w:pPr>
              <w:spacing w:before="60" w:after="60"/>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5" w:type="dxa"/>
          </w:tcPr>
          <w:p>
            <w:pPr>
              <w:spacing w:before="60" w:after="60"/>
              <w:rPr>
                <w:rFonts w:hint="eastAsia" w:ascii="仿宋" w:hAnsi="仿宋" w:cs="仿宋"/>
                <w:color w:val="auto"/>
                <w:highlight w:val="none"/>
              </w:rPr>
            </w:pPr>
          </w:p>
        </w:tc>
        <w:tc>
          <w:tcPr>
            <w:tcW w:w="1159" w:type="dxa"/>
          </w:tcPr>
          <w:p>
            <w:pPr>
              <w:spacing w:before="60" w:after="60"/>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5" w:type="dxa"/>
          </w:tcPr>
          <w:p>
            <w:pPr>
              <w:spacing w:before="60" w:after="60"/>
              <w:rPr>
                <w:rFonts w:hint="eastAsia" w:ascii="仿宋" w:hAnsi="仿宋" w:cs="仿宋"/>
                <w:color w:val="auto"/>
                <w:highlight w:val="none"/>
              </w:rPr>
            </w:pPr>
          </w:p>
        </w:tc>
        <w:tc>
          <w:tcPr>
            <w:tcW w:w="1159" w:type="dxa"/>
          </w:tcPr>
          <w:p>
            <w:pPr>
              <w:spacing w:before="60" w:after="60"/>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5" w:type="dxa"/>
          </w:tcPr>
          <w:p>
            <w:pPr>
              <w:spacing w:before="60" w:after="60"/>
              <w:rPr>
                <w:rFonts w:hint="eastAsia" w:ascii="仿宋" w:hAnsi="仿宋" w:cs="仿宋"/>
                <w:color w:val="auto"/>
                <w:highlight w:val="none"/>
              </w:rPr>
            </w:pPr>
          </w:p>
        </w:tc>
        <w:tc>
          <w:tcPr>
            <w:tcW w:w="1159" w:type="dxa"/>
          </w:tcPr>
          <w:p>
            <w:pPr>
              <w:spacing w:before="60" w:after="60"/>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5" w:type="dxa"/>
          </w:tcPr>
          <w:p>
            <w:pPr>
              <w:spacing w:before="60" w:after="60"/>
              <w:rPr>
                <w:rFonts w:hint="eastAsia" w:ascii="仿宋" w:hAnsi="仿宋" w:cs="仿宋"/>
                <w:color w:val="auto"/>
                <w:highlight w:val="none"/>
              </w:rPr>
            </w:pPr>
          </w:p>
        </w:tc>
        <w:tc>
          <w:tcPr>
            <w:tcW w:w="1159" w:type="dxa"/>
          </w:tcPr>
          <w:p>
            <w:pPr>
              <w:spacing w:before="60" w:after="60"/>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5" w:type="dxa"/>
          </w:tcPr>
          <w:p>
            <w:pPr>
              <w:spacing w:before="60" w:after="60"/>
              <w:rPr>
                <w:rFonts w:hint="eastAsia" w:ascii="仿宋" w:hAnsi="仿宋" w:cs="仿宋"/>
                <w:color w:val="auto"/>
                <w:highlight w:val="none"/>
              </w:rPr>
            </w:pPr>
          </w:p>
        </w:tc>
        <w:tc>
          <w:tcPr>
            <w:tcW w:w="1159" w:type="dxa"/>
          </w:tcPr>
          <w:p>
            <w:pPr>
              <w:spacing w:before="60" w:after="60"/>
              <w:rPr>
                <w:rFonts w:hint="eastAsia" w:ascii="仿宋" w:hAnsi="仿宋" w:cs="仿宋"/>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75" w:type="dxa"/>
          </w:tcPr>
          <w:p>
            <w:pPr>
              <w:spacing w:before="60" w:after="60"/>
              <w:jc w:val="center"/>
              <w:rPr>
                <w:rFonts w:hint="eastAsia" w:ascii="仿宋" w:hAnsi="仿宋" w:cs="仿宋"/>
                <w:color w:val="auto"/>
                <w:highlight w:val="none"/>
              </w:rPr>
            </w:pPr>
            <w:r>
              <w:rPr>
                <w:rFonts w:hint="eastAsia" w:ascii="仿宋" w:hAnsi="仿宋" w:cs="仿宋"/>
                <w:color w:val="auto"/>
                <w:highlight w:val="none"/>
              </w:rPr>
              <w:t>...</w:t>
            </w:r>
          </w:p>
        </w:tc>
        <w:tc>
          <w:tcPr>
            <w:tcW w:w="1159" w:type="dxa"/>
          </w:tcPr>
          <w:p>
            <w:pPr>
              <w:spacing w:before="60" w:after="60"/>
              <w:jc w:val="center"/>
              <w:rPr>
                <w:rFonts w:hint="eastAsia" w:ascii="仿宋" w:hAnsi="仿宋" w:cs="仿宋"/>
                <w:color w:val="auto"/>
                <w:highlight w:val="none"/>
              </w:rPr>
            </w:pPr>
            <w:r>
              <w:rPr>
                <w:rFonts w:hint="eastAsia" w:ascii="仿宋" w:hAnsi="仿宋" w:cs="仿宋"/>
                <w:color w:val="auto"/>
                <w:highlight w:val="none"/>
              </w:rPr>
              <w:t>...</w:t>
            </w:r>
          </w:p>
        </w:tc>
      </w:tr>
    </w:tbl>
    <w:p>
      <w:pPr>
        <w:pStyle w:val="38"/>
        <w:ind w:firstLine="480"/>
        <w:rPr>
          <w:rFonts w:hint="eastAsia" w:ascii="仿宋" w:hAnsi="仿宋" w:eastAsia="仿宋" w:cs="仿宋"/>
          <w:color w:val="auto"/>
          <w:highlight w:val="none"/>
        </w:rPr>
        <w:sectPr>
          <w:pgSz w:w="11906" w:h="16838"/>
          <w:pgMar w:top="1440" w:right="1797" w:bottom="1440" w:left="1797" w:header="851" w:footer="992" w:gutter="0"/>
          <w:cols w:space="720" w:num="1"/>
          <w:docGrid w:type="lines" w:linePitch="312" w:charSpace="0"/>
        </w:sect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格式4</w:t>
      </w:r>
    </w:p>
    <w:p>
      <w:pPr>
        <w:spacing w:before="312" w:beforeLines="100" w:after="312" w:afterLines="100" w:line="360" w:lineRule="auto"/>
        <w:ind w:right="-21" w:rightChars="-10"/>
        <w:jc w:val="center"/>
        <w:rPr>
          <w:rFonts w:hint="eastAsia" w:ascii="仿宋" w:hAnsi="仿宋" w:cs="仿宋"/>
          <w:b/>
          <w:color w:val="auto"/>
          <w:sz w:val="32"/>
          <w:szCs w:val="32"/>
          <w:highlight w:val="none"/>
        </w:rPr>
      </w:pPr>
      <w:bookmarkStart w:id="94" w:name="_Toc3401_WPSOffice_Level2"/>
      <w:bookmarkStart w:id="95" w:name="_Toc16924_WPSOffice_Level2"/>
      <w:r>
        <w:rPr>
          <w:rFonts w:hint="eastAsia" w:ascii="仿宋" w:hAnsi="仿宋" w:cs="仿宋"/>
          <w:b/>
          <w:color w:val="auto"/>
          <w:sz w:val="32"/>
          <w:szCs w:val="32"/>
          <w:highlight w:val="none"/>
        </w:rPr>
        <w:t>法定代表人（或非法人组织负责人）身份证明书</w:t>
      </w:r>
      <w:bookmarkEnd w:id="94"/>
      <w:bookmarkEnd w:id="95"/>
    </w:p>
    <w:p>
      <w:pPr>
        <w:spacing w:line="360" w:lineRule="auto"/>
        <w:ind w:firstLine="840" w:firstLineChars="400"/>
        <w:rPr>
          <w:rFonts w:hint="eastAsia" w:ascii="仿宋" w:hAnsi="仿宋" w:cs="仿宋"/>
          <w:color w:val="auto"/>
          <w:szCs w:val="21"/>
          <w:highlight w:val="none"/>
        </w:rPr>
      </w:pPr>
      <w:r>
        <w:rPr>
          <w:rFonts w:hint="eastAsia" w:ascii="仿宋" w:hAnsi="仿宋" w:cs="仿宋"/>
          <w:color w:val="auto"/>
          <w:szCs w:val="21"/>
          <w:highlight w:val="none"/>
        </w:rPr>
        <w:t>姓名：</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，性别：</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，出生日期：</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，现任职务：</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，系</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（供应商名称）的法定代表人（或非法人组织负责人）。</w:t>
      </w:r>
    </w:p>
    <w:p>
      <w:pPr>
        <w:rPr>
          <w:rFonts w:hint="eastAsia" w:ascii="仿宋" w:hAnsi="仿宋" w:cs="仿宋"/>
          <w:color w:val="auto"/>
          <w:szCs w:val="21"/>
          <w:highlight w:val="none"/>
        </w:rPr>
      </w:pPr>
    </w:p>
    <w:p>
      <w:pPr>
        <w:rPr>
          <w:rFonts w:hint="eastAsia" w:ascii="仿宋" w:hAnsi="仿宋" w:cs="仿宋"/>
          <w:color w:val="auto"/>
          <w:szCs w:val="21"/>
          <w:highlight w:val="none"/>
        </w:rPr>
      </w:pPr>
      <w:r>
        <w:rPr>
          <w:rFonts w:hint="eastAsia" w:ascii="仿宋" w:hAnsi="仿宋" w:cs="仿宋"/>
          <w:color w:val="auto"/>
          <w:szCs w:val="21"/>
          <w:highlight w:val="none"/>
        </w:rPr>
        <w:t>特此证明。</w:t>
      </w:r>
    </w:p>
    <w:p>
      <w:pPr>
        <w:rPr>
          <w:rFonts w:hint="eastAsia" w:ascii="仿宋" w:hAnsi="仿宋" w:cs="仿宋"/>
          <w:color w:val="auto"/>
          <w:szCs w:val="21"/>
          <w:highlight w:val="none"/>
        </w:rPr>
      </w:pPr>
    </w:p>
    <w:p>
      <w:pPr>
        <w:rPr>
          <w:rFonts w:hint="eastAsia" w:ascii="仿宋" w:hAnsi="仿宋" w:cs="仿宋"/>
          <w:color w:val="auto"/>
          <w:szCs w:val="21"/>
          <w:highlight w:val="none"/>
        </w:rPr>
      </w:pPr>
    </w:p>
    <w:p>
      <w:pPr>
        <w:rPr>
          <w:rFonts w:hint="eastAsia" w:ascii="仿宋" w:hAnsi="仿宋" w:cs="仿宋"/>
          <w:color w:val="auto"/>
          <w:szCs w:val="21"/>
          <w:highlight w:val="none"/>
        </w:rPr>
      </w:pPr>
    </w:p>
    <w:tbl>
      <w:tblPr>
        <w:tblStyle w:val="2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（※法定代表人（或非法人组织负责人）身份证正、反面复印件※）</w:t>
            </w:r>
          </w:p>
        </w:tc>
      </w:tr>
    </w:tbl>
    <w:p>
      <w:pPr>
        <w:rPr>
          <w:rFonts w:hint="eastAsia" w:ascii="仿宋" w:hAnsi="仿宋" w:cs="仿宋"/>
          <w:color w:val="auto"/>
          <w:szCs w:val="21"/>
          <w:highlight w:val="none"/>
        </w:rPr>
      </w:pPr>
    </w:p>
    <w:p>
      <w:pPr>
        <w:spacing w:line="480" w:lineRule="auto"/>
        <w:rPr>
          <w:rFonts w:hint="eastAsia" w:ascii="仿宋" w:hAnsi="仿宋" w:cs="仿宋"/>
          <w:color w:val="auto"/>
          <w:highlight w:val="none"/>
          <w:u w:val="singl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rPr>
          <w:rFonts w:hint="eastAsia" w:ascii="仿宋" w:hAnsi="仿宋" w:cs="仿宋"/>
          <w:color w:val="auto"/>
          <w:highlight w:val="none"/>
        </w:rPr>
      </w:pPr>
    </w:p>
    <w:p>
      <w:pPr>
        <w:rPr>
          <w:rFonts w:hint="eastAsia" w:ascii="仿宋" w:hAnsi="仿宋" w:cs="仿宋"/>
          <w:color w:val="auto"/>
          <w:szCs w:val="21"/>
          <w:highlight w:val="none"/>
        </w:rPr>
      </w:pPr>
    </w:p>
    <w:p>
      <w:pPr>
        <w:pStyle w:val="3"/>
        <w:adjustRightInd w:val="0"/>
        <w:snapToGrid w:val="0"/>
        <w:spacing w:before="0" w:after="0" w:line="240" w:lineRule="auto"/>
        <w:jc w:val="left"/>
        <w:rPr>
          <w:rFonts w:hint="eastAsia" w:ascii="仿宋" w:hAnsi="仿宋" w:cs="仿宋"/>
          <w:b w:val="0"/>
          <w:bCs/>
          <w:color w:val="auto"/>
          <w:sz w:val="32"/>
          <w:szCs w:val="32"/>
          <w:highlight w:val="none"/>
        </w:rPr>
      </w:pPr>
      <w:r>
        <w:rPr>
          <w:rFonts w:hint="eastAsia" w:ascii="仿宋" w:hAnsi="仿宋" w:cs="仿宋"/>
          <w:color w:val="auto"/>
          <w:szCs w:val="28"/>
          <w:highlight w:val="none"/>
        </w:rPr>
        <w:br w:type="page"/>
      </w:r>
      <w:r>
        <w:rPr>
          <w:rFonts w:hint="eastAsia" w:ascii="仿宋" w:hAnsi="仿宋" w:cs="仿宋"/>
          <w:color w:val="auto"/>
          <w:szCs w:val="28"/>
          <w:highlight w:val="none"/>
        </w:rPr>
        <w:t>格式5</w:t>
      </w:r>
      <w:bookmarkStart w:id="96" w:name="_Toc122_WPSOffice_Level2"/>
      <w:bookmarkStart w:id="97" w:name="_Toc21833_WPSOffice_Level2"/>
    </w:p>
    <w:p>
      <w:pPr>
        <w:spacing w:before="312" w:beforeLines="100" w:after="312" w:afterLines="100" w:line="360" w:lineRule="auto"/>
        <w:ind w:right="-21" w:rightChars="-10"/>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法定代表人（或非法人组织负责人）授权委托书</w:t>
      </w:r>
      <w:bookmarkEnd w:id="96"/>
      <w:bookmarkEnd w:id="97"/>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单位名称：</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法定代表人（或非法人组织负责人）姓名：</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身份证号码：</w:t>
      </w:r>
      <w:r>
        <w:rPr>
          <w:rFonts w:hint="eastAsia" w:ascii="仿宋" w:hAnsi="仿宋" w:cs="仿宋"/>
          <w:color w:val="auto"/>
          <w:szCs w:val="21"/>
          <w:highlight w:val="none"/>
          <w:u w:val="single"/>
        </w:rPr>
        <w:t xml:space="preserve">         </w:t>
      </w:r>
    </w:p>
    <w:p>
      <w:pPr>
        <w:tabs>
          <w:tab w:val="left" w:pos="5205"/>
        </w:tabs>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住所地：</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u w:val="single"/>
        </w:rPr>
        <w:tab/>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人姓名：</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身份证号码：</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工作单位：</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u w:val="single"/>
        </w:rPr>
      </w:pPr>
      <w:r>
        <w:rPr>
          <w:rFonts w:hint="eastAsia" w:ascii="仿宋" w:hAnsi="仿宋" w:cs="仿宋"/>
          <w:color w:val="auto"/>
          <w:szCs w:val="21"/>
          <w:highlight w:val="none"/>
        </w:rPr>
        <w:t>住址：</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电话：</w:t>
      </w:r>
      <w:r>
        <w:rPr>
          <w:rFonts w:hint="eastAsia" w:ascii="仿宋" w:hAnsi="仿宋" w:cs="仿宋"/>
          <w:color w:val="auto"/>
          <w:szCs w:val="21"/>
          <w:highlight w:val="none"/>
          <w:u w:val="single"/>
        </w:rPr>
        <w:t xml:space="preserve">               </w:t>
      </w:r>
    </w:p>
    <w:p>
      <w:pP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现委托</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就</w:t>
      </w:r>
      <w:r>
        <w:rPr>
          <w:rFonts w:hint="eastAsia" w:ascii="仿宋" w:hAnsi="仿宋" w:cs="仿宋"/>
          <w:color w:val="auto"/>
          <w:szCs w:val="21"/>
          <w:highlight w:val="none"/>
          <w:u w:val="single"/>
        </w:rPr>
        <w:t>（项目编号、项目名称、包号）</w:t>
      </w:r>
      <w:r>
        <w:rPr>
          <w:rFonts w:hint="eastAsia" w:ascii="仿宋" w:hAnsi="仿宋" w:cs="仿宋"/>
          <w:color w:val="auto"/>
          <w:szCs w:val="21"/>
          <w:highlight w:val="none"/>
        </w:rPr>
        <w:t>投标中，以我单位名义处理一切与之有关的事务。</w:t>
      </w:r>
    </w:p>
    <w:p>
      <w:pPr>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本授权书于</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年</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月</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日签字或盖章生效，无转委托，特此声明。</w:t>
      </w:r>
    </w:p>
    <w:p>
      <w:pPr>
        <w:spacing w:line="360" w:lineRule="auto"/>
        <w:rPr>
          <w:rFonts w:hint="eastAsia" w:ascii="仿宋" w:hAnsi="仿宋" w:cs="仿宋"/>
          <w:color w:val="auto"/>
          <w:szCs w:val="21"/>
          <w:highlight w:val="none"/>
        </w:rPr>
      </w:pPr>
    </w:p>
    <w:tbl>
      <w:tblPr>
        <w:tblStyle w:val="2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 w:hAnsi="仿宋" w:cs="仿宋"/>
                <w:color w:val="auto"/>
                <w:szCs w:val="21"/>
                <w:highlight w:val="non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人身份证正、反面复印件※）</w:t>
            </w:r>
          </w:p>
        </w:tc>
      </w:tr>
    </w:tbl>
    <w:p>
      <w:pPr>
        <w:spacing w:line="360" w:lineRule="auto"/>
        <w:rPr>
          <w:rFonts w:hint="eastAsia" w:ascii="仿宋" w:hAnsi="仿宋" w:cs="仿宋"/>
          <w:color w:val="auto"/>
          <w:szCs w:val="21"/>
          <w:highlight w:val="none"/>
        </w:rPr>
      </w:pP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委托人（加盖单位公章）：</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法定代表人（或非法人组织负责人）（签字或盖章）：</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人（签字或盖章）：</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rPr>
      </w:pPr>
      <w:r>
        <w:rPr>
          <w:rFonts w:hint="eastAsia" w:ascii="仿宋" w:hAnsi="仿宋" w:cs="仿宋"/>
          <w:color w:val="auto"/>
          <w:szCs w:val="21"/>
          <w:highlight w:val="none"/>
        </w:rPr>
        <w:t>详细通讯地址：</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邮政编码 ：</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u w:val="single"/>
        </w:rPr>
      </w:pPr>
      <w:r>
        <w:rPr>
          <w:rFonts w:hint="eastAsia" w:ascii="仿宋" w:hAnsi="仿宋" w:cs="仿宋"/>
          <w:color w:val="auto"/>
          <w:szCs w:val="21"/>
          <w:highlight w:val="none"/>
        </w:rPr>
        <w:t>传        真：</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电     话：</w:t>
      </w:r>
      <w:r>
        <w:rPr>
          <w:rFonts w:hint="eastAsia" w:ascii="仿宋" w:hAnsi="仿宋" w:cs="仿宋"/>
          <w:color w:val="auto"/>
          <w:szCs w:val="21"/>
          <w:highlight w:val="none"/>
          <w:u w:val="single"/>
        </w:rPr>
        <w:t xml:space="preserve">              </w:t>
      </w:r>
    </w:p>
    <w:p>
      <w:pPr>
        <w:spacing w:line="360" w:lineRule="auto"/>
        <w:rPr>
          <w:rFonts w:hint="eastAsia" w:ascii="仿宋" w:hAnsi="仿宋" w:cs="仿宋"/>
          <w:color w:val="auto"/>
          <w:szCs w:val="21"/>
          <w:highlight w:val="none"/>
          <w:u w:val="single"/>
        </w:rPr>
      </w:pPr>
      <w:r>
        <w:rPr>
          <w:rFonts w:hint="eastAsia" w:ascii="仿宋" w:hAnsi="仿宋" w:cs="仿宋"/>
          <w:color w:val="auto"/>
          <w:szCs w:val="21"/>
          <w:highlight w:val="none"/>
        </w:rPr>
        <w:t>日        期:</w:t>
      </w:r>
      <w:r>
        <w:rPr>
          <w:rFonts w:hint="eastAsia" w:ascii="仿宋" w:hAnsi="仿宋" w:cs="仿宋"/>
          <w:color w:val="auto"/>
          <w:szCs w:val="21"/>
          <w:highlight w:val="none"/>
          <w:u w:val="single"/>
        </w:rPr>
        <w:t xml:space="preserve">                       </w:t>
      </w:r>
    </w:p>
    <w:p>
      <w:pPr>
        <w:pStyle w:val="3"/>
        <w:adjustRightInd w:val="0"/>
        <w:snapToGrid w:val="0"/>
        <w:spacing w:before="0" w:after="0" w:line="240" w:lineRule="auto"/>
        <w:jc w:val="left"/>
        <w:rPr>
          <w:rFonts w:hint="eastAsia" w:ascii="仿宋" w:hAnsi="仿宋" w:cs="仿宋"/>
          <w:color w:val="auto"/>
          <w:szCs w:val="21"/>
          <w:highlight w:val="none"/>
          <w:u w:val="single"/>
        </w:rPr>
      </w:pPr>
      <w:r>
        <w:rPr>
          <w:rFonts w:hint="eastAsia" w:ascii="仿宋" w:hAnsi="仿宋" w:cs="仿宋"/>
          <w:color w:val="auto"/>
          <w:szCs w:val="21"/>
          <w:highlight w:val="none"/>
          <w:u w:val="single"/>
        </w:rPr>
        <w:br w:type="page"/>
      </w:r>
      <w:r>
        <w:rPr>
          <w:rFonts w:hint="eastAsia" w:ascii="仿宋" w:hAnsi="仿宋" w:cs="仿宋"/>
          <w:color w:val="auto"/>
          <w:szCs w:val="28"/>
          <w:highlight w:val="none"/>
        </w:rPr>
        <w:t>格式6</w:t>
      </w:r>
    </w:p>
    <w:p>
      <w:pPr>
        <w:spacing w:before="312" w:beforeLines="100" w:after="312" w:afterLines="100" w:line="360" w:lineRule="auto"/>
        <w:ind w:right="-21" w:rightChars="-10"/>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具有良好的商业信誉和健全的财务会计制度的承诺函</w:t>
      </w:r>
    </w:p>
    <w:p>
      <w:pPr>
        <w:spacing w:before="312" w:beforeLines="100" w:after="312" w:afterLines="100" w:line="480" w:lineRule="exact"/>
        <w:ind w:right="630" w:rightChars="300"/>
        <w:jc w:val="center"/>
        <w:rPr>
          <w:rFonts w:hint="eastAsia" w:ascii="仿宋" w:hAnsi="仿宋" w:cs="仿宋"/>
          <w:color w:val="auto"/>
          <w:sz w:val="28"/>
          <w:szCs w:val="28"/>
          <w:highlight w:val="none"/>
        </w:rPr>
      </w:pPr>
      <w:r>
        <w:rPr>
          <w:rFonts w:hint="eastAsia" w:ascii="仿宋" w:hAnsi="仿宋" w:cs="仿宋"/>
          <w:color w:val="auto"/>
          <w:sz w:val="28"/>
          <w:szCs w:val="28"/>
          <w:highlight w:val="none"/>
        </w:rPr>
        <w:t>（格式自拟）</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highlight w:val="none"/>
          <w:u w:val="single"/>
        </w:rPr>
        <w:t xml:space="preserve">           </w:t>
      </w:r>
    </w:p>
    <w:p>
      <w:pPr>
        <w:adjustRightInd w:val="0"/>
        <w:snapToGrid w:val="0"/>
        <w:spacing w:line="360" w:lineRule="auto"/>
        <w:ind w:right="105" w:rightChars="50"/>
        <w:jc w:val="left"/>
        <w:rPr>
          <w:rFonts w:hint="eastAsia" w:ascii="仿宋" w:hAnsi="仿宋" w:cs="仿宋"/>
          <w:color w:val="auto"/>
          <w:highlight w:val="none"/>
          <w:u w:val="singl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adjustRightInd w:val="0"/>
        <w:snapToGrid w:val="0"/>
        <w:spacing w:line="360" w:lineRule="auto"/>
        <w:ind w:right="105" w:rightChars="50"/>
        <w:jc w:val="left"/>
        <w:rPr>
          <w:rFonts w:hint="eastAsia" w:ascii="仿宋" w:hAnsi="仿宋" w:cs="仿宋"/>
          <w:color w:val="auto"/>
          <w:highlight w:val="none"/>
          <w:u w:val="single"/>
        </w:rPr>
      </w:pPr>
    </w:p>
    <w:p>
      <w:pPr>
        <w:rPr>
          <w:rFonts w:hint="eastAsia" w:ascii="仿宋" w:hAnsi="仿宋" w:cs="仿宋"/>
          <w:color w:val="auto"/>
          <w:szCs w:val="28"/>
          <w:highlight w:val="none"/>
        </w:r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br w:type="page"/>
      </w:r>
      <w:r>
        <w:rPr>
          <w:rFonts w:hint="eastAsia" w:ascii="仿宋" w:hAnsi="仿宋" w:cs="仿宋"/>
          <w:color w:val="auto"/>
          <w:szCs w:val="28"/>
          <w:highlight w:val="none"/>
        </w:rPr>
        <w:t>格式7</w:t>
      </w:r>
    </w:p>
    <w:p>
      <w:pPr>
        <w:spacing w:before="312" w:beforeLines="100" w:after="312" w:afterLines="100" w:line="360" w:lineRule="auto"/>
        <w:ind w:right="-21" w:rightChars="-10"/>
        <w:jc w:val="center"/>
        <w:rPr>
          <w:rFonts w:hint="eastAsia" w:ascii="仿宋" w:hAnsi="仿宋" w:cs="仿宋"/>
          <w:b/>
          <w:color w:val="auto"/>
          <w:sz w:val="32"/>
          <w:szCs w:val="32"/>
          <w:highlight w:val="none"/>
        </w:rPr>
      </w:pPr>
      <w:bookmarkStart w:id="98" w:name="_Toc12037_WPSOffice_Level2"/>
      <w:bookmarkStart w:id="99" w:name="_Toc23728_WPSOffice_Level2"/>
      <w:r>
        <w:rPr>
          <w:rFonts w:hint="eastAsia" w:ascii="仿宋" w:hAnsi="仿宋" w:cs="仿宋"/>
          <w:b/>
          <w:color w:val="auto"/>
          <w:sz w:val="32"/>
          <w:szCs w:val="32"/>
          <w:highlight w:val="none"/>
        </w:rPr>
        <w:t>具备履行合同所必需的设备和专业技术能力声明函</w:t>
      </w:r>
      <w:bookmarkEnd w:id="98"/>
      <w:bookmarkEnd w:id="99"/>
    </w:p>
    <w:p>
      <w:pPr>
        <w:spacing w:before="312" w:beforeLines="100" w:after="312" w:afterLines="100" w:line="480" w:lineRule="exact"/>
        <w:ind w:right="630" w:rightChars="300"/>
        <w:jc w:val="center"/>
        <w:rPr>
          <w:rFonts w:hint="eastAsia" w:ascii="仿宋" w:hAnsi="仿宋" w:cs="仿宋"/>
          <w:color w:val="auto"/>
          <w:sz w:val="28"/>
          <w:szCs w:val="28"/>
          <w:highlight w:val="none"/>
        </w:rPr>
      </w:pPr>
      <w:bookmarkStart w:id="100" w:name="_Toc28831_WPSOffice_Level2"/>
      <w:bookmarkStart w:id="101" w:name="_Toc1917_WPSOffice_Level2"/>
      <w:r>
        <w:rPr>
          <w:rFonts w:hint="eastAsia" w:ascii="仿宋" w:hAnsi="仿宋" w:cs="仿宋"/>
          <w:color w:val="auto"/>
          <w:sz w:val="28"/>
          <w:szCs w:val="28"/>
          <w:highlight w:val="none"/>
        </w:rPr>
        <w:t>（格式自拟）</w:t>
      </w:r>
      <w:bookmarkEnd w:id="100"/>
      <w:bookmarkEnd w:id="101"/>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highlight w:val="none"/>
          <w:u w:val="single"/>
        </w:rPr>
        <w:t xml:space="preserve">           </w:t>
      </w:r>
    </w:p>
    <w:p>
      <w:pPr>
        <w:adjustRightInd w:val="0"/>
        <w:snapToGrid w:val="0"/>
        <w:spacing w:line="360" w:lineRule="auto"/>
        <w:ind w:right="105" w:rightChars="50"/>
        <w:jc w:val="left"/>
        <w:rPr>
          <w:rFonts w:hint="eastAsia" w:ascii="仿宋" w:hAnsi="仿宋" w:cs="仿宋"/>
          <w:color w:val="auto"/>
          <w:highlight w:val="none"/>
          <w:u w:val="singl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adjustRightInd w:val="0"/>
        <w:snapToGrid w:val="0"/>
        <w:spacing w:line="360" w:lineRule="auto"/>
        <w:ind w:right="105" w:rightChars="50"/>
        <w:jc w:val="left"/>
        <w:rPr>
          <w:rFonts w:hint="eastAsia" w:ascii="仿宋" w:hAnsi="仿宋" w:cs="仿宋"/>
          <w:color w:val="auto"/>
          <w:highlight w:val="none"/>
          <w:u w:val="single"/>
        </w:rPr>
      </w:pPr>
    </w:p>
    <w:p>
      <w:pPr>
        <w:adjustRightInd w:val="0"/>
        <w:snapToGrid w:val="0"/>
        <w:spacing w:line="360" w:lineRule="auto"/>
        <w:ind w:right="105" w:rightChars="50"/>
        <w:jc w:val="left"/>
        <w:rPr>
          <w:rFonts w:hint="eastAsia" w:ascii="仿宋" w:hAnsi="仿宋" w:cs="仿宋"/>
          <w:b/>
          <w:color w:val="auto"/>
          <w:sz w:val="28"/>
          <w:szCs w:val="28"/>
          <w:highlight w:val="none"/>
        </w:rPr>
      </w:pPr>
    </w:p>
    <w:p>
      <w:pPr>
        <w:widowControl/>
        <w:jc w:val="left"/>
        <w:rPr>
          <w:rFonts w:hint="eastAsia" w:ascii="仿宋" w:hAnsi="仿宋" w:cs="仿宋"/>
          <w:b/>
          <w:color w:val="auto"/>
          <w:sz w:val="28"/>
          <w:szCs w:val="28"/>
          <w:highlight w:val="none"/>
        </w:rPr>
      </w:pPr>
    </w:p>
    <w:p>
      <w:pPr>
        <w:pStyle w:val="3"/>
        <w:adjustRightInd w:val="0"/>
        <w:snapToGrid w:val="0"/>
        <w:spacing w:before="0" w:after="0" w:line="240" w:lineRule="auto"/>
        <w:jc w:val="left"/>
        <w:rPr>
          <w:rFonts w:hint="eastAsia" w:ascii="仿宋" w:hAnsi="仿宋" w:cs="仿宋"/>
          <w:color w:val="auto"/>
          <w:highlight w:val="none"/>
        </w:rPr>
      </w:pPr>
      <w:r>
        <w:rPr>
          <w:rFonts w:hint="eastAsia" w:ascii="仿宋" w:hAnsi="仿宋" w:cs="仿宋"/>
          <w:color w:val="auto"/>
          <w:szCs w:val="28"/>
          <w:highlight w:val="none"/>
        </w:rPr>
        <w:br w:type="page"/>
      </w:r>
      <w:r>
        <w:rPr>
          <w:rFonts w:hint="eastAsia" w:ascii="仿宋" w:hAnsi="仿宋" w:cs="仿宋"/>
          <w:color w:val="auto"/>
          <w:szCs w:val="28"/>
          <w:highlight w:val="none"/>
        </w:rPr>
        <w:t>格式8</w:t>
      </w:r>
    </w:p>
    <w:p>
      <w:pPr>
        <w:spacing w:before="312" w:beforeLines="100" w:after="312" w:afterLines="100" w:line="360" w:lineRule="auto"/>
        <w:ind w:right="-21" w:rightChars="-10"/>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 xml:space="preserve">   </w:t>
      </w:r>
      <w:bookmarkStart w:id="102" w:name="_Toc7498_WPSOffice_Level2"/>
      <w:bookmarkStart w:id="103" w:name="_Toc11967_WPSOffice_Level2"/>
      <w:r>
        <w:rPr>
          <w:rFonts w:hint="eastAsia" w:ascii="仿宋" w:hAnsi="仿宋" w:cs="仿宋"/>
          <w:b/>
          <w:color w:val="auto"/>
          <w:sz w:val="32"/>
          <w:szCs w:val="32"/>
          <w:highlight w:val="none"/>
        </w:rPr>
        <w:t>参加政府采购活动前3年内在经营活动中没有重大违法记录的书面声明</w:t>
      </w:r>
      <w:bookmarkEnd w:id="102"/>
      <w:bookmarkEnd w:id="103"/>
    </w:p>
    <w:p>
      <w:pPr>
        <w:spacing w:line="360" w:lineRule="auto"/>
        <w:ind w:right="630" w:rightChars="300"/>
        <w:rPr>
          <w:rFonts w:hint="eastAsia" w:ascii="仿宋" w:hAnsi="仿宋" w:cs="仿宋"/>
          <w:b/>
          <w:color w:val="auto"/>
          <w:szCs w:val="21"/>
          <w:highlight w:val="none"/>
        </w:rPr>
      </w:pPr>
      <w:r>
        <w:rPr>
          <w:rFonts w:hint="eastAsia" w:ascii="仿宋" w:hAnsi="仿宋" w:cs="仿宋"/>
          <w:b/>
          <w:color w:val="auto"/>
          <w:szCs w:val="21"/>
          <w:highlight w:val="none"/>
          <w:u w:val="single"/>
        </w:rPr>
        <w:t xml:space="preserve">（采购人或采购代理机构名称） </w:t>
      </w:r>
      <w:r>
        <w:rPr>
          <w:rFonts w:hint="eastAsia" w:ascii="仿宋" w:hAnsi="仿宋" w:cs="仿宋"/>
          <w:b/>
          <w:color w:val="auto"/>
          <w:szCs w:val="21"/>
          <w:highlight w:val="none"/>
        </w:rPr>
        <w:t xml:space="preserve"> ：</w:t>
      </w:r>
    </w:p>
    <w:p>
      <w:pPr>
        <w:spacing w:line="360" w:lineRule="auto"/>
        <w:ind w:right="-21" w:rightChars="-10" w:firstLine="493" w:firstLineChars="235"/>
        <w:rPr>
          <w:rFonts w:hint="eastAsia" w:ascii="仿宋" w:hAnsi="仿宋" w:cs="仿宋"/>
          <w:color w:val="auto"/>
          <w:szCs w:val="21"/>
          <w:highlight w:val="none"/>
        </w:rPr>
      </w:pPr>
      <w:r>
        <w:rPr>
          <w:rFonts w:hint="eastAsia" w:ascii="仿宋" w:hAnsi="仿宋" w:cs="仿宋"/>
          <w:color w:val="auto"/>
          <w:szCs w:val="21"/>
          <w:highlight w: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失信主体、政府采购严重违法失信行为记录名单。</w:t>
      </w:r>
    </w:p>
    <w:p>
      <w:pPr>
        <w:tabs>
          <w:tab w:val="left" w:pos="10065"/>
        </w:tabs>
        <w:spacing w:line="360" w:lineRule="auto"/>
        <w:ind w:right="-21" w:rightChars="-10" w:firstLine="371" w:firstLineChars="177"/>
        <w:rPr>
          <w:rFonts w:hint="eastAsia" w:ascii="仿宋" w:hAnsi="仿宋" w:cs="仿宋"/>
          <w:color w:val="auto"/>
          <w:szCs w:val="21"/>
          <w:highlight w:val="none"/>
        </w:rPr>
      </w:pPr>
      <w:r>
        <w:rPr>
          <w:rFonts w:hint="eastAsia" w:ascii="仿宋" w:hAnsi="仿宋" w:cs="仿宋"/>
          <w:color w:val="auto"/>
          <w:szCs w:val="21"/>
          <w:highlight w:val="none"/>
        </w:rPr>
        <w:t>如发现我单位提供的声明函不实时，我单位将按照《政府采购法》有关提供虚假材料的规定，接受处罚。</w:t>
      </w:r>
    </w:p>
    <w:p>
      <w:pPr>
        <w:spacing w:line="360" w:lineRule="auto"/>
        <w:ind w:right="1050" w:rightChars="500" w:firstLine="420" w:firstLineChars="200"/>
        <w:rPr>
          <w:rFonts w:hint="eastAsia" w:ascii="仿宋" w:hAnsi="仿宋" w:cs="仿宋"/>
          <w:color w:val="auto"/>
          <w:szCs w:val="21"/>
          <w:highlight w:val="none"/>
        </w:rPr>
      </w:pPr>
      <w:r>
        <w:rPr>
          <w:rFonts w:hint="eastAsia" w:ascii="仿宋" w:hAnsi="仿宋" w:cs="仿宋"/>
          <w:color w:val="auto"/>
          <w:szCs w:val="21"/>
          <w:highlight w:val="none"/>
        </w:rPr>
        <w:t>特此声明。</w:t>
      </w:r>
    </w:p>
    <w:p>
      <w:pPr>
        <w:spacing w:before="156" w:beforeLines="50" w:after="156" w:afterLines="50" w:line="400" w:lineRule="exact"/>
        <w:ind w:right="1050" w:rightChars="500"/>
        <w:rPr>
          <w:rFonts w:hint="eastAsia" w:ascii="仿宋" w:hAnsi="仿宋" w:cs="仿宋"/>
          <w:color w:val="auto"/>
          <w:szCs w:val="21"/>
          <w:highlight w:val="none"/>
        </w:rPr>
      </w:pPr>
    </w:p>
    <w:p>
      <w:pPr>
        <w:spacing w:before="156" w:beforeLines="50" w:after="156" w:afterLines="50" w:line="400" w:lineRule="exact"/>
        <w:ind w:right="1050" w:rightChars="500"/>
        <w:rPr>
          <w:rFonts w:hint="eastAsia" w:ascii="仿宋" w:hAnsi="仿宋" w:cs="仿宋"/>
          <w:color w:val="auto"/>
          <w:szCs w:val="21"/>
          <w:highlight w:val="none"/>
        </w:rPr>
      </w:pPr>
    </w:p>
    <w:p>
      <w:pPr>
        <w:spacing w:line="360" w:lineRule="exact"/>
        <w:ind w:right="1050" w:rightChars="500"/>
        <w:rPr>
          <w:rFonts w:hint="eastAsia" w:ascii="仿宋" w:hAnsi="仿宋" w:cs="仿宋"/>
          <w:color w:val="auto"/>
          <w:szCs w:val="21"/>
          <w:highlight w:val="none"/>
        </w:rPr>
      </w:pPr>
    </w:p>
    <w:p>
      <w:pPr>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spacing w:line="360" w:lineRule="auto"/>
        <w:rPr>
          <w:rFonts w:hint="eastAsia" w:ascii="仿宋" w:hAnsi="仿宋" w:cs="仿宋"/>
          <w:color w:val="auto"/>
          <w:szCs w:val="21"/>
          <w:highlight w:val="none"/>
        </w:rPr>
      </w:pPr>
    </w:p>
    <w:p>
      <w:pPr>
        <w:spacing w:line="360" w:lineRule="exact"/>
        <w:ind w:right="1050" w:rightChars="500"/>
        <w:jc w:val="left"/>
        <w:rPr>
          <w:rFonts w:hint="eastAsia" w:ascii="仿宋" w:hAnsi="仿宋" w:cs="仿宋"/>
          <w:color w:val="auto"/>
          <w:szCs w:val="21"/>
          <w:highlight w:val="none"/>
          <w:u w:val="singl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格式9</w:t>
      </w:r>
    </w:p>
    <w:p>
      <w:pPr>
        <w:spacing w:before="312" w:beforeLines="100" w:after="312" w:afterLines="100" w:line="360" w:lineRule="auto"/>
        <w:ind w:right="-21" w:rightChars="-10"/>
        <w:jc w:val="center"/>
        <w:rPr>
          <w:rFonts w:hint="eastAsia" w:ascii="仿宋" w:hAnsi="仿宋" w:cs="仿宋"/>
          <w:b/>
          <w:color w:val="auto"/>
          <w:sz w:val="32"/>
          <w:szCs w:val="32"/>
          <w:highlight w:val="none"/>
        </w:rPr>
      </w:pPr>
      <w:bookmarkStart w:id="104" w:name="_Toc24841_WPSOffice_Level2"/>
      <w:bookmarkStart w:id="105" w:name="_Toc14782_WPSOffice_Level2"/>
      <w:r>
        <w:rPr>
          <w:rFonts w:hint="eastAsia" w:ascii="仿宋" w:hAnsi="仿宋" w:cs="仿宋"/>
          <w:b/>
          <w:color w:val="auto"/>
          <w:sz w:val="32"/>
          <w:szCs w:val="32"/>
          <w:highlight w:val="none"/>
        </w:rPr>
        <w:t>投标函</w:t>
      </w:r>
      <w:bookmarkEnd w:id="104"/>
      <w:bookmarkEnd w:id="105"/>
    </w:p>
    <w:p>
      <w:pPr>
        <w:adjustRightInd w:val="0"/>
        <w:snapToGrid w:val="0"/>
        <w:spacing w:line="360" w:lineRule="auto"/>
        <w:ind w:right="630" w:rightChars="300"/>
        <w:rPr>
          <w:rFonts w:hint="eastAsia" w:ascii="仿宋" w:hAnsi="仿宋" w:cs="仿宋"/>
          <w:color w:val="auto"/>
          <w:szCs w:val="21"/>
          <w:highlight w:val="none"/>
          <w:u w:val="single"/>
        </w:rPr>
      </w:pPr>
      <w:r>
        <w:rPr>
          <w:rFonts w:hint="eastAsia" w:ascii="仿宋" w:hAnsi="仿宋" w:cs="仿宋"/>
          <w:color w:val="auto"/>
          <w:szCs w:val="21"/>
          <w:highlight w:val="none"/>
        </w:rPr>
        <w:t xml:space="preserve"> </w:t>
      </w:r>
      <w:r>
        <w:rPr>
          <w:rFonts w:hint="eastAsia" w:ascii="仿宋" w:hAnsi="仿宋" w:cs="仿宋"/>
          <w:color w:val="auto"/>
          <w:szCs w:val="21"/>
          <w:highlight w:val="none"/>
          <w:u w:val="single"/>
        </w:rPr>
        <w:t>（采购人或采购代理机构）：</w:t>
      </w: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 xml:space="preserve">    根据贵方</w:t>
      </w:r>
      <w:r>
        <w:rPr>
          <w:rFonts w:hint="eastAsia" w:ascii="仿宋" w:hAnsi="仿宋" w:cs="仿宋"/>
          <w:color w:val="auto"/>
          <w:szCs w:val="21"/>
          <w:highlight w:val="none"/>
          <w:u w:val="single"/>
        </w:rPr>
        <w:t>(项目名称)</w:t>
      </w:r>
      <w:r>
        <w:rPr>
          <w:rFonts w:hint="eastAsia" w:ascii="仿宋" w:hAnsi="仿宋" w:cs="仿宋"/>
          <w:color w:val="auto"/>
          <w:szCs w:val="21"/>
          <w:highlight w:val="none"/>
        </w:rPr>
        <w:t>项目的招标公告</w:t>
      </w:r>
      <w:r>
        <w:rPr>
          <w:rFonts w:hint="eastAsia" w:ascii="仿宋" w:hAnsi="仿宋" w:cs="仿宋"/>
          <w:color w:val="auto"/>
          <w:szCs w:val="21"/>
          <w:highlight w:val="none"/>
          <w:u w:val="single"/>
        </w:rPr>
        <w:t>(招标编号)</w:t>
      </w:r>
      <w:r>
        <w:rPr>
          <w:rFonts w:hint="eastAsia" w:ascii="仿宋" w:hAnsi="仿宋" w:cs="仿宋"/>
          <w:color w:val="auto"/>
          <w:szCs w:val="21"/>
          <w:highlight w:val="none"/>
        </w:rPr>
        <w:t>,签字代表</w:t>
      </w:r>
      <w:r>
        <w:rPr>
          <w:rFonts w:hint="eastAsia" w:ascii="仿宋" w:hAnsi="仿宋" w:cs="仿宋"/>
          <w:color w:val="auto"/>
          <w:szCs w:val="21"/>
          <w:highlight w:val="none"/>
          <w:u w:val="single"/>
        </w:rPr>
        <w:t>(姓名、职务)</w:t>
      </w:r>
      <w:r>
        <w:rPr>
          <w:rFonts w:hint="eastAsia" w:ascii="仿宋" w:hAnsi="仿宋" w:cs="仿宋"/>
          <w:color w:val="auto"/>
          <w:szCs w:val="21"/>
          <w:highlight w:val="none"/>
        </w:rPr>
        <w:t>经正式授权并代表供应商</w:t>
      </w:r>
      <w:r>
        <w:rPr>
          <w:rFonts w:hint="eastAsia" w:ascii="仿宋" w:hAnsi="仿宋" w:cs="仿宋"/>
          <w:color w:val="auto"/>
          <w:szCs w:val="21"/>
          <w:highlight w:val="none"/>
          <w:u w:val="single"/>
        </w:rPr>
        <w:t>（名称、地址）</w:t>
      </w:r>
      <w:r>
        <w:rPr>
          <w:rFonts w:hint="eastAsia" w:ascii="仿宋" w:hAnsi="仿宋" w:cs="仿宋"/>
          <w:color w:val="auto"/>
          <w:szCs w:val="21"/>
          <w:highlight w:val="none"/>
        </w:rPr>
        <w:t>提交下述文件正本</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份、副本</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份及电子文档</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份，并以</w:t>
      </w:r>
      <w:r>
        <w:rPr>
          <w:rFonts w:hint="eastAsia" w:ascii="仿宋" w:hAnsi="仿宋" w:cs="仿宋"/>
          <w:color w:val="auto"/>
          <w:szCs w:val="21"/>
          <w:highlight w:val="none"/>
          <w:u w:val="single"/>
        </w:rPr>
        <w:t xml:space="preserve"> / </w:t>
      </w:r>
      <w:r>
        <w:rPr>
          <w:rFonts w:hint="eastAsia" w:ascii="仿宋" w:hAnsi="仿宋" w:cs="仿宋"/>
          <w:color w:val="auto"/>
          <w:szCs w:val="21"/>
          <w:highlight w:val="none"/>
        </w:rPr>
        <w:t>形式出具的金额为</w:t>
      </w:r>
      <w:r>
        <w:rPr>
          <w:rFonts w:hint="eastAsia" w:ascii="仿宋" w:hAnsi="仿宋" w:cs="仿宋"/>
          <w:color w:val="auto"/>
          <w:szCs w:val="21"/>
          <w:highlight w:val="none"/>
          <w:u w:val="single"/>
        </w:rPr>
        <w:t xml:space="preserve">  /   </w:t>
      </w:r>
      <w:r>
        <w:rPr>
          <w:rFonts w:hint="eastAsia" w:ascii="仿宋" w:hAnsi="仿宋" w:cs="仿宋"/>
          <w:color w:val="auto"/>
          <w:szCs w:val="21"/>
          <w:highlight w:val="none"/>
        </w:rPr>
        <w:t>人民币元的投标保证金。</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据此，签字代表宣布同意如下：</w:t>
      </w:r>
    </w:p>
    <w:p>
      <w:pPr>
        <w:numPr>
          <w:ilvl w:val="0"/>
          <w:numId w:val="4"/>
        </w:num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本项目投标总价详见开标一览表。</w:t>
      </w:r>
    </w:p>
    <w:p>
      <w:pPr>
        <w:numPr>
          <w:ilvl w:val="0"/>
          <w:numId w:val="4"/>
        </w:num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本投标有效期为自递交投标文件截止之日起</w:t>
      </w:r>
      <w:r>
        <w:rPr>
          <w:rFonts w:hint="eastAsia" w:ascii="仿宋" w:hAnsi="仿宋" w:cs="仿宋"/>
          <w:color w:val="auto"/>
          <w:szCs w:val="21"/>
          <w:highlight w:val="none"/>
          <w:u w:val="single"/>
        </w:rPr>
        <w:t>90</w:t>
      </w:r>
      <w:r>
        <w:rPr>
          <w:rFonts w:hint="eastAsia" w:ascii="仿宋" w:hAnsi="仿宋" w:cs="仿宋"/>
          <w:color w:val="auto"/>
          <w:szCs w:val="21"/>
          <w:highlight w:val="none"/>
        </w:rPr>
        <w:t>日历日。</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（3）已详细审查全部招标文件，包括所有补充通知（如果有的话）。</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（4）在规定的开标时间后，遵守招标文件中有关保证金的规定。</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（8）按照招标文件的规定履行合同责任和义务。</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（9）我方承诺投标文件中的证明材料真实、合法、有效。</w:t>
      </w:r>
    </w:p>
    <w:p>
      <w:pPr>
        <w:adjustRightInd w:val="0"/>
        <w:snapToGrid w:val="0"/>
        <w:spacing w:line="360" w:lineRule="auto"/>
        <w:ind w:right="-21" w:rightChars="-10" w:firstLine="420" w:firstLineChars="200"/>
        <w:rPr>
          <w:rFonts w:hint="eastAsia" w:ascii="仿宋" w:hAnsi="仿宋" w:cs="仿宋"/>
          <w:color w:val="auto"/>
          <w:szCs w:val="21"/>
          <w:highlight w:val="none"/>
        </w:rPr>
      </w:pPr>
      <w:r>
        <w:rPr>
          <w:rFonts w:hint="eastAsia" w:ascii="仿宋" w:hAnsi="仿宋" w:cs="仿宋"/>
          <w:color w:val="auto"/>
          <w:szCs w:val="21"/>
          <w:highlight w:val="none"/>
        </w:rPr>
        <w:t>其他事项：</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w:t>
      </w:r>
    </w:p>
    <w:p>
      <w:pPr>
        <w:adjustRightInd w:val="0"/>
        <w:snapToGrid w:val="0"/>
        <w:spacing w:line="360" w:lineRule="auto"/>
        <w:ind w:right="-21" w:rightChars="-10"/>
        <w:rPr>
          <w:rFonts w:hint="eastAsia" w:ascii="仿宋" w:hAnsi="仿宋" w:cs="仿宋"/>
          <w:color w:val="auto"/>
          <w:szCs w:val="21"/>
          <w:highlight w:val="none"/>
        </w:rPr>
      </w:pPr>
    </w:p>
    <w:p>
      <w:pPr>
        <w:pStyle w:val="39"/>
        <w:rPr>
          <w:rFonts w:hint="eastAsia" w:ascii="仿宋" w:hAnsi="仿宋" w:eastAsia="仿宋" w:cs="仿宋"/>
          <w:color w:val="auto"/>
          <w:highlight w:val="none"/>
        </w:rPr>
      </w:pPr>
    </w:p>
    <w:p>
      <w:pPr>
        <w:adjustRightInd w:val="0"/>
        <w:snapToGrid w:val="0"/>
        <w:spacing w:line="360" w:lineRule="auto"/>
        <w:ind w:right="-21" w:rightChars="-10"/>
        <w:rPr>
          <w:rFonts w:hint="eastAsia" w:ascii="仿宋" w:hAnsi="仿宋" w:cs="仿宋"/>
          <w:color w:val="auto"/>
          <w:szCs w:val="21"/>
          <w:highlight w:val="none"/>
        </w:rPr>
      </w:pP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与本项目有关的一切往来通讯请寄</w:t>
      </w:r>
    </w:p>
    <w:p>
      <w:pPr>
        <w:adjustRightInd w:val="0"/>
        <w:snapToGrid w:val="0"/>
        <w:spacing w:line="360" w:lineRule="auto"/>
        <w:ind w:right="-21" w:rightChars="-10"/>
        <w:rPr>
          <w:rFonts w:hint="eastAsia" w:ascii="仿宋" w:hAnsi="仿宋" w:cs="仿宋"/>
          <w:color w:val="auto"/>
          <w:szCs w:val="21"/>
          <w:highlight w:val="none"/>
          <w:u w:val="single"/>
        </w:rPr>
      </w:pPr>
      <w:r>
        <w:rPr>
          <w:rFonts w:hint="eastAsia" w:ascii="仿宋" w:hAnsi="仿宋" w:cs="仿宋"/>
          <w:color w:val="auto"/>
          <w:szCs w:val="21"/>
          <w:highlight w:val="none"/>
        </w:rPr>
        <w:t>地址：</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传真：</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u w:val="single"/>
        </w:rPr>
      </w:pPr>
      <w:r>
        <w:rPr>
          <w:rFonts w:hint="eastAsia" w:ascii="仿宋" w:hAnsi="仿宋" w:cs="仿宋"/>
          <w:color w:val="auto"/>
          <w:szCs w:val="21"/>
          <w:highlight w:val="none"/>
        </w:rPr>
        <w:t>电话：</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 xml:space="preserve">         电子邮件：</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u w:val="single"/>
        </w:rPr>
      </w:pPr>
      <w:r>
        <w:rPr>
          <w:rFonts w:hint="eastAsia" w:ascii="仿宋" w:hAnsi="仿宋" w:cs="仿宋"/>
          <w:color w:val="auto"/>
          <w:szCs w:val="21"/>
          <w:highlight w:val="none"/>
        </w:rPr>
        <w:t>法定代表人（非法人组织负责人）或其授权委托人（签字或盖章）：</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供应商名称（加盖单位公章）：</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供应商开户银行（全称）：</w:t>
      </w:r>
      <w:r>
        <w:rPr>
          <w:rFonts w:hint="eastAsia" w:ascii="仿宋" w:hAnsi="仿宋" w:cs="仿宋"/>
          <w:color w:val="auto"/>
          <w:szCs w:val="21"/>
          <w:highlight w:val="none"/>
          <w:u w:val="single"/>
        </w:rPr>
        <w:t xml:space="preserve">             </w:t>
      </w:r>
    </w:p>
    <w:p>
      <w:pPr>
        <w:adjustRightInd w:val="0"/>
        <w:snapToGrid w:val="0"/>
        <w:spacing w:line="360" w:lineRule="auto"/>
        <w:ind w:right="-21" w:rightChars="-10"/>
        <w:rPr>
          <w:rFonts w:hint="eastAsia" w:ascii="仿宋" w:hAnsi="仿宋" w:cs="仿宋"/>
          <w:color w:val="auto"/>
          <w:szCs w:val="21"/>
          <w:highlight w:val="none"/>
        </w:rPr>
      </w:pPr>
      <w:r>
        <w:rPr>
          <w:rFonts w:hint="eastAsia" w:ascii="仿宋" w:hAnsi="仿宋" w:cs="仿宋"/>
          <w:color w:val="auto"/>
          <w:szCs w:val="21"/>
          <w:highlight w:val="none"/>
        </w:rPr>
        <w:t>供应商银行账号：</w:t>
      </w:r>
      <w:r>
        <w:rPr>
          <w:rFonts w:hint="eastAsia" w:ascii="仿宋" w:hAnsi="仿宋" w:cs="仿宋"/>
          <w:color w:val="auto"/>
          <w:szCs w:val="21"/>
          <w:highlight w:val="none"/>
          <w:u w:val="single"/>
        </w:rPr>
        <w:t xml:space="preserve">                     </w:t>
      </w:r>
    </w:p>
    <w:p>
      <w:pPr>
        <w:adjustRightInd w:val="0"/>
        <w:snapToGrid w:val="0"/>
        <w:spacing w:line="360" w:lineRule="auto"/>
        <w:ind w:right="1050" w:rightChars="500"/>
        <w:jc w:val="left"/>
        <w:rPr>
          <w:rFonts w:hint="eastAsia" w:ascii="仿宋" w:hAnsi="仿宋" w:cs="仿宋"/>
          <w:color w:val="auto"/>
          <w:szCs w:val="21"/>
          <w:highlight w:val="none"/>
          <w:u w:val="single"/>
        </w:rPr>
      </w:pPr>
      <w:r>
        <w:rPr>
          <w:rFonts w:hint="eastAsia" w:ascii="仿宋" w:hAnsi="仿宋" w:cs="仿宋"/>
          <w:color w:val="auto"/>
          <w:szCs w:val="21"/>
          <w:highlight w:val="none"/>
        </w:rPr>
        <w:t>日    期：</w:t>
      </w:r>
      <w:r>
        <w:rPr>
          <w:rFonts w:hint="eastAsia" w:ascii="仿宋" w:hAnsi="仿宋" w:cs="仿宋"/>
          <w:color w:val="auto"/>
          <w:szCs w:val="21"/>
          <w:highlight w:val="none"/>
          <w:u w:val="single"/>
        </w:rPr>
        <w:t xml:space="preserve">                           </w:t>
      </w:r>
    </w:p>
    <w:p>
      <w:pPr>
        <w:adjustRightInd w:val="0"/>
        <w:snapToGrid w:val="0"/>
        <w:spacing w:line="360" w:lineRule="auto"/>
        <w:ind w:right="1050" w:rightChars="500"/>
        <w:jc w:val="left"/>
        <w:rPr>
          <w:rFonts w:hint="eastAsia" w:ascii="仿宋" w:hAnsi="仿宋" w:cs="仿宋"/>
          <w:color w:val="auto"/>
          <w:szCs w:val="21"/>
          <w:highlight w:val="none"/>
          <w:u w:val="single"/>
        </w:r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格式10</w:t>
      </w:r>
    </w:p>
    <w:p>
      <w:pPr>
        <w:adjustRightInd w:val="0"/>
        <w:snapToGrid w:val="0"/>
        <w:spacing w:before="312" w:beforeLines="100" w:after="312" w:afterLines="100" w:line="360" w:lineRule="auto"/>
        <w:ind w:right="105" w:rightChars="50"/>
        <w:jc w:val="center"/>
        <w:rPr>
          <w:rFonts w:hint="eastAsia" w:ascii="仿宋" w:hAnsi="仿宋" w:cs="仿宋"/>
          <w:b/>
          <w:bCs/>
          <w:color w:val="auto"/>
          <w:sz w:val="32"/>
          <w:szCs w:val="32"/>
          <w:highlight w:val="none"/>
        </w:rPr>
      </w:pPr>
      <w:bookmarkStart w:id="106" w:name="_Toc11267_WPSOffice_Level2"/>
      <w:bookmarkStart w:id="107" w:name="_Toc2673_WPSOffice_Level2"/>
      <w:r>
        <w:rPr>
          <w:rFonts w:hint="eastAsia" w:ascii="仿宋" w:hAnsi="仿宋" w:cs="仿宋"/>
          <w:b/>
          <w:bCs/>
          <w:color w:val="auto"/>
          <w:sz w:val="32"/>
          <w:szCs w:val="32"/>
          <w:highlight w:val="none"/>
        </w:rPr>
        <w:t>开标一览表</w:t>
      </w:r>
      <w:bookmarkEnd w:id="106"/>
      <w:bookmarkEnd w:id="107"/>
    </w:p>
    <w:p>
      <w:pPr>
        <w:adjustRightInd w:val="0"/>
        <w:snapToGrid w:val="0"/>
        <w:spacing w:line="360" w:lineRule="auto"/>
        <w:ind w:right="105" w:rightChars="50"/>
        <w:jc w:val="left"/>
        <w:rPr>
          <w:rFonts w:hint="eastAsia" w:ascii="仿宋" w:hAnsi="仿宋" w:cs="仿宋"/>
          <w:b/>
          <w:bCs/>
          <w:color w:val="auto"/>
          <w:szCs w:val="21"/>
          <w:highlight w:val="none"/>
        </w:rPr>
      </w:pPr>
      <w:r>
        <w:rPr>
          <w:rFonts w:hint="eastAsia" w:ascii="仿宋" w:hAnsi="仿宋" w:cs="仿宋"/>
          <w:b/>
          <w:bCs/>
          <w:color w:val="auto"/>
          <w:szCs w:val="21"/>
          <w:highlight w:val="none"/>
        </w:rPr>
        <w:t>包号：                                                      报价单位：</w:t>
      </w:r>
    </w:p>
    <w:tbl>
      <w:tblPr>
        <w:tblStyle w:val="23"/>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货物名称</w:t>
            </w:r>
          </w:p>
        </w:tc>
        <w:tc>
          <w:tcPr>
            <w:tcW w:w="2373" w:type="dxa"/>
            <w:vAlign w:val="center"/>
          </w:tcPr>
          <w:p>
            <w:pPr>
              <w:adjustRightInd w:val="0"/>
              <w:snapToGrid w:val="0"/>
              <w:ind w:left="-55"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投标总价</w:t>
            </w:r>
          </w:p>
        </w:tc>
        <w:tc>
          <w:tcPr>
            <w:tcW w:w="1309" w:type="dxa"/>
            <w:vAlign w:val="center"/>
          </w:tcPr>
          <w:p>
            <w:pPr>
              <w:adjustRightInd w:val="0"/>
              <w:snapToGrid w:val="0"/>
              <w:ind w:left="-55"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投标保证金</w:t>
            </w:r>
          </w:p>
        </w:tc>
        <w:tc>
          <w:tcPr>
            <w:tcW w:w="1109" w:type="dxa"/>
            <w:vAlign w:val="center"/>
          </w:tcPr>
          <w:p>
            <w:pPr>
              <w:adjustRightInd w:val="0"/>
              <w:snapToGrid w:val="0"/>
              <w:ind w:left="-55"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交货时间</w:t>
            </w:r>
          </w:p>
        </w:tc>
        <w:tc>
          <w:tcPr>
            <w:tcW w:w="1252" w:type="dxa"/>
            <w:vAlign w:val="center"/>
          </w:tcPr>
          <w:p>
            <w:pPr>
              <w:adjustRightInd w:val="0"/>
              <w:snapToGrid w:val="0"/>
              <w:ind w:left="-55"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交货地点</w:t>
            </w:r>
          </w:p>
        </w:tc>
        <w:tc>
          <w:tcPr>
            <w:tcW w:w="951" w:type="dxa"/>
            <w:vAlign w:val="center"/>
          </w:tcPr>
          <w:p>
            <w:pPr>
              <w:adjustRightInd w:val="0"/>
              <w:snapToGrid w:val="0"/>
              <w:ind w:left="-55"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hint="eastAsia" w:ascii="仿宋" w:hAnsi="仿宋" w:cs="仿宋"/>
                <w:color w:val="auto"/>
                <w:szCs w:val="21"/>
                <w:highlight w:val="none"/>
              </w:rPr>
            </w:pPr>
          </w:p>
        </w:tc>
        <w:tc>
          <w:tcPr>
            <w:tcW w:w="2373" w:type="dxa"/>
            <w:vAlign w:val="center"/>
          </w:tcPr>
          <w:p>
            <w:pPr>
              <w:adjustRightInd w:val="0"/>
              <w:snapToGrid w:val="0"/>
              <w:ind w:left="-55" w:leftChars="-26" w:right="-46" w:rightChars="-22"/>
              <w:jc w:val="left"/>
              <w:rPr>
                <w:rFonts w:hint="eastAsia" w:ascii="仿宋" w:hAnsi="仿宋" w:cs="仿宋"/>
                <w:color w:val="auto"/>
                <w:szCs w:val="21"/>
                <w:highlight w:val="none"/>
              </w:rPr>
            </w:pPr>
            <w:r>
              <w:rPr>
                <w:rFonts w:hint="eastAsia" w:ascii="仿宋" w:hAnsi="仿宋" w:cs="仿宋"/>
                <w:color w:val="auto"/>
                <w:szCs w:val="21"/>
                <w:highlight w:val="none"/>
              </w:rPr>
              <w:t>小写：</w:t>
            </w:r>
          </w:p>
          <w:p>
            <w:pPr>
              <w:adjustRightInd w:val="0"/>
              <w:snapToGrid w:val="0"/>
              <w:ind w:left="-55" w:leftChars="-26" w:right="-46" w:rightChars="-22"/>
              <w:jc w:val="left"/>
              <w:rPr>
                <w:rFonts w:hint="eastAsia" w:ascii="仿宋" w:hAnsi="仿宋" w:cs="仿宋"/>
                <w:color w:val="auto"/>
                <w:szCs w:val="21"/>
                <w:highlight w:val="none"/>
              </w:rPr>
            </w:pPr>
            <w:r>
              <w:rPr>
                <w:rFonts w:hint="eastAsia" w:ascii="仿宋" w:hAnsi="仿宋" w:cs="仿宋"/>
                <w:color w:val="auto"/>
                <w:szCs w:val="21"/>
                <w:highlight w:val="none"/>
              </w:rPr>
              <w:t>大写：</w:t>
            </w:r>
          </w:p>
        </w:tc>
        <w:tc>
          <w:tcPr>
            <w:tcW w:w="1309" w:type="dxa"/>
            <w:vAlign w:val="center"/>
          </w:tcPr>
          <w:p>
            <w:pPr>
              <w:adjustRightInd w:val="0"/>
              <w:snapToGrid w:val="0"/>
              <w:ind w:left="-55" w:leftChars="-26" w:right="-46" w:rightChars="-22"/>
              <w:jc w:val="center"/>
              <w:rPr>
                <w:rFonts w:hint="eastAsia" w:ascii="仿宋" w:hAnsi="仿宋" w:cs="仿宋"/>
                <w:color w:val="auto"/>
                <w:szCs w:val="21"/>
                <w:highlight w:val="none"/>
              </w:rPr>
            </w:pPr>
            <w:r>
              <w:rPr>
                <w:rFonts w:hint="eastAsia" w:ascii="仿宋" w:hAnsi="仿宋" w:cs="仿宋"/>
                <w:color w:val="auto"/>
                <w:szCs w:val="21"/>
                <w:highlight w:val="none"/>
              </w:rPr>
              <w:t>/</w:t>
            </w:r>
          </w:p>
        </w:tc>
        <w:tc>
          <w:tcPr>
            <w:tcW w:w="1109" w:type="dxa"/>
            <w:vAlign w:val="center"/>
          </w:tcPr>
          <w:p>
            <w:pPr>
              <w:adjustRightInd w:val="0"/>
              <w:snapToGrid w:val="0"/>
              <w:ind w:left="-55" w:leftChars="-26" w:right="-46" w:rightChars="-22"/>
              <w:jc w:val="center"/>
              <w:rPr>
                <w:rFonts w:hint="eastAsia" w:ascii="仿宋" w:hAnsi="仿宋" w:cs="仿宋"/>
                <w:color w:val="auto"/>
                <w:szCs w:val="21"/>
                <w:highlight w:val="none"/>
              </w:rPr>
            </w:pPr>
          </w:p>
        </w:tc>
        <w:tc>
          <w:tcPr>
            <w:tcW w:w="1252" w:type="dxa"/>
            <w:vAlign w:val="center"/>
          </w:tcPr>
          <w:p>
            <w:pPr>
              <w:adjustRightInd w:val="0"/>
              <w:snapToGrid w:val="0"/>
              <w:ind w:left="-55" w:leftChars="-26" w:right="-46" w:rightChars="-22"/>
              <w:jc w:val="center"/>
              <w:rPr>
                <w:rFonts w:hint="eastAsia" w:ascii="仿宋" w:hAnsi="仿宋" w:cs="仿宋"/>
                <w:color w:val="auto"/>
                <w:szCs w:val="21"/>
                <w:highlight w:val="none"/>
              </w:rPr>
            </w:pPr>
          </w:p>
        </w:tc>
        <w:tc>
          <w:tcPr>
            <w:tcW w:w="951" w:type="dxa"/>
            <w:vAlign w:val="center"/>
          </w:tcPr>
          <w:p>
            <w:pPr>
              <w:adjustRightInd w:val="0"/>
              <w:snapToGrid w:val="0"/>
              <w:ind w:left="-55" w:leftChars="-26" w:right="-46" w:rightChars="-22"/>
              <w:jc w:val="center"/>
              <w:rPr>
                <w:rFonts w:hint="eastAsia" w:ascii="仿宋" w:hAnsi="仿宋" w:cs="仿宋"/>
                <w:color w:val="auto"/>
                <w:szCs w:val="21"/>
                <w:highlight w:val="none"/>
              </w:rPr>
            </w:pPr>
          </w:p>
        </w:tc>
      </w:tr>
    </w:tbl>
    <w:p>
      <w:pPr>
        <w:adjustRightInd w:val="0"/>
        <w:snapToGrid w:val="0"/>
        <w:spacing w:line="360" w:lineRule="auto"/>
        <w:ind w:right="105" w:rightChars="50" w:firstLine="420" w:firstLineChars="200"/>
        <w:jc w:val="left"/>
        <w:rPr>
          <w:rFonts w:hint="eastAsia" w:ascii="仿宋" w:hAnsi="仿宋" w:cs="仿宋"/>
          <w:color w:val="auto"/>
          <w:szCs w:val="21"/>
          <w:highlight w:val="none"/>
        </w:rPr>
      </w:pPr>
    </w:p>
    <w:p>
      <w:pPr>
        <w:adjustRightInd w:val="0"/>
        <w:snapToGrid w:val="0"/>
        <w:spacing w:line="360" w:lineRule="auto"/>
        <w:ind w:right="105" w:rightChars="50"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注：此表中，投标总价应和分项报价表的总价相一致。</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highlight w:val="none"/>
          <w:u w:val="single"/>
        </w:rPr>
        <w:t xml:space="preserve">           </w:t>
      </w:r>
    </w:p>
    <w:p>
      <w:pPr>
        <w:spacing w:line="480" w:lineRule="auto"/>
        <w:ind w:right="1050" w:rightChars="500"/>
        <w:jc w:val="left"/>
        <w:rPr>
          <w:rFonts w:hint="eastAsia" w:ascii="仿宋" w:hAnsi="仿宋" w:cs="仿宋"/>
          <w:color w:val="auto"/>
          <w:szCs w:val="21"/>
          <w:highlight w:val="none"/>
          <w:u w:val="singl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r>
        <w:rPr>
          <w:rFonts w:hint="eastAsia" w:ascii="仿宋" w:hAnsi="仿宋" w:cs="仿宋"/>
          <w:color w:val="auto"/>
          <w:szCs w:val="21"/>
          <w:highlight w:val="none"/>
        </w:rPr>
        <w:t xml:space="preserve">  </w:t>
      </w: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br w:type="page"/>
      </w:r>
      <w:r>
        <w:rPr>
          <w:rFonts w:hint="eastAsia" w:ascii="仿宋" w:hAnsi="仿宋" w:cs="仿宋"/>
          <w:color w:val="auto"/>
          <w:szCs w:val="28"/>
          <w:highlight w:val="none"/>
        </w:rPr>
        <w:t>格式11</w:t>
      </w:r>
    </w:p>
    <w:p>
      <w:pPr>
        <w:adjustRightInd w:val="0"/>
        <w:snapToGrid w:val="0"/>
        <w:spacing w:before="312" w:beforeLines="100" w:after="312" w:afterLines="100" w:line="360" w:lineRule="auto"/>
        <w:ind w:right="105" w:rightChars="50"/>
        <w:jc w:val="center"/>
        <w:rPr>
          <w:rFonts w:hint="eastAsia" w:ascii="仿宋" w:hAnsi="仿宋" w:cs="仿宋"/>
          <w:b/>
          <w:bCs/>
          <w:color w:val="auto"/>
          <w:sz w:val="32"/>
          <w:szCs w:val="32"/>
          <w:highlight w:val="none"/>
        </w:rPr>
      </w:pPr>
      <w:bookmarkStart w:id="108" w:name="_Toc28271_WPSOffice_Level2"/>
      <w:bookmarkStart w:id="109" w:name="_Toc16044_WPSOffice_Level2"/>
      <w:r>
        <w:rPr>
          <w:rFonts w:hint="eastAsia" w:ascii="仿宋" w:hAnsi="仿宋" w:cs="仿宋"/>
          <w:b/>
          <w:bCs/>
          <w:color w:val="auto"/>
          <w:sz w:val="32"/>
          <w:szCs w:val="32"/>
          <w:highlight w:val="none"/>
        </w:rPr>
        <w:t>分项报价表</w:t>
      </w:r>
      <w:bookmarkEnd w:id="108"/>
      <w:bookmarkEnd w:id="109"/>
    </w:p>
    <w:p>
      <w:pPr>
        <w:adjustRightInd w:val="0"/>
        <w:snapToGrid w:val="0"/>
        <w:spacing w:line="360" w:lineRule="auto"/>
        <w:ind w:right="105" w:rightChars="50"/>
        <w:jc w:val="left"/>
        <w:rPr>
          <w:rFonts w:hint="eastAsia" w:ascii="仿宋" w:hAnsi="仿宋" w:cs="仿宋"/>
          <w:b/>
          <w:bCs/>
          <w:color w:val="auto"/>
          <w:szCs w:val="21"/>
          <w:highlight w:val="none"/>
        </w:rPr>
      </w:pPr>
      <w:r>
        <w:rPr>
          <w:rFonts w:hint="eastAsia" w:ascii="仿宋" w:hAnsi="仿宋" w:cs="仿宋"/>
          <w:b/>
          <w:bCs/>
          <w:color w:val="auto"/>
          <w:szCs w:val="21"/>
          <w:highlight w:val="none"/>
        </w:rPr>
        <w:t>包号：                                                      报价单位：</w:t>
      </w:r>
    </w:p>
    <w:tbl>
      <w:tblPr>
        <w:tblStyle w:val="23"/>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序号</w:t>
            </w:r>
          </w:p>
        </w:tc>
        <w:tc>
          <w:tcPr>
            <w:tcW w:w="1347"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产品名称</w:t>
            </w: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品牌</w:t>
            </w: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型号</w:t>
            </w:r>
          </w:p>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规格</w:t>
            </w:r>
          </w:p>
        </w:tc>
        <w:tc>
          <w:tcPr>
            <w:tcW w:w="721"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数量</w:t>
            </w: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原产地</w:t>
            </w: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制造商名称</w:t>
            </w:r>
          </w:p>
        </w:tc>
        <w:tc>
          <w:tcPr>
            <w:tcW w:w="675"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单价</w:t>
            </w:r>
          </w:p>
        </w:tc>
        <w:tc>
          <w:tcPr>
            <w:tcW w:w="682"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总价</w:t>
            </w: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r>
              <w:rPr>
                <w:rFonts w:hint="eastAsia" w:ascii="仿宋" w:hAnsi="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34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721"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75"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8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34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721"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75"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8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34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721"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75"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8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34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721"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75"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8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34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721"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75"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8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347"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1033"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721"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75"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682" w:type="dxa"/>
            <w:vAlign w:val="center"/>
          </w:tcPr>
          <w:p>
            <w:pPr>
              <w:adjustRightInd w:val="0"/>
              <w:snapToGrid w:val="0"/>
              <w:ind w:left="-97" w:leftChars="-46" w:right="-63" w:rightChars="-30"/>
              <w:jc w:val="center"/>
              <w:rPr>
                <w:rFonts w:hint="eastAsia" w:ascii="仿宋" w:hAnsi="仿宋" w:cs="仿宋"/>
                <w:color w:val="auto"/>
                <w:szCs w:val="21"/>
                <w:highlight w:val="none"/>
              </w:rPr>
            </w:pPr>
          </w:p>
        </w:tc>
        <w:tc>
          <w:tcPr>
            <w:tcW w:w="802" w:type="dxa"/>
            <w:vAlign w:val="center"/>
          </w:tcPr>
          <w:p>
            <w:pPr>
              <w:adjustRightInd w:val="0"/>
              <w:snapToGrid w:val="0"/>
              <w:ind w:left="-97" w:leftChars="-46" w:right="-63" w:rightChars="-3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hint="eastAsia" w:ascii="仿宋" w:hAnsi="仿宋" w:cs="仿宋"/>
                <w:color w:val="auto"/>
                <w:szCs w:val="21"/>
                <w:highlight w:val="none"/>
              </w:rPr>
            </w:pPr>
            <w:r>
              <w:rPr>
                <w:rFonts w:hint="eastAsia" w:ascii="仿宋" w:hAnsi="仿宋" w:cs="仿宋"/>
                <w:color w:val="auto"/>
                <w:szCs w:val="21"/>
                <w:highlight w:val="none"/>
              </w:rPr>
              <w:t>总价</w:t>
            </w:r>
          </w:p>
        </w:tc>
        <w:tc>
          <w:tcPr>
            <w:tcW w:w="1033" w:type="dxa"/>
            <w:vAlign w:val="center"/>
          </w:tcPr>
          <w:p>
            <w:pPr>
              <w:adjustRightInd w:val="0"/>
              <w:snapToGrid w:val="0"/>
              <w:ind w:right="105" w:rightChars="50"/>
              <w:jc w:val="center"/>
              <w:rPr>
                <w:rFonts w:hint="eastAsia" w:ascii="仿宋" w:hAnsi="仿宋" w:cs="仿宋"/>
                <w:color w:val="auto"/>
                <w:szCs w:val="21"/>
                <w:highlight w:val="none"/>
              </w:rPr>
            </w:pPr>
          </w:p>
        </w:tc>
        <w:tc>
          <w:tcPr>
            <w:tcW w:w="1033" w:type="dxa"/>
            <w:vAlign w:val="center"/>
          </w:tcPr>
          <w:p>
            <w:pPr>
              <w:adjustRightInd w:val="0"/>
              <w:snapToGrid w:val="0"/>
              <w:ind w:right="105" w:rightChars="50"/>
              <w:jc w:val="center"/>
              <w:rPr>
                <w:rFonts w:hint="eastAsia" w:ascii="仿宋" w:hAnsi="仿宋" w:cs="仿宋"/>
                <w:color w:val="auto"/>
                <w:szCs w:val="21"/>
                <w:highlight w:val="none"/>
              </w:rPr>
            </w:pPr>
          </w:p>
        </w:tc>
        <w:tc>
          <w:tcPr>
            <w:tcW w:w="721" w:type="dxa"/>
            <w:vAlign w:val="center"/>
          </w:tcPr>
          <w:p>
            <w:pPr>
              <w:adjustRightInd w:val="0"/>
              <w:snapToGrid w:val="0"/>
              <w:ind w:right="105" w:rightChars="50"/>
              <w:jc w:val="center"/>
              <w:rPr>
                <w:rFonts w:hint="eastAsia" w:ascii="仿宋" w:hAnsi="仿宋" w:cs="仿宋"/>
                <w:color w:val="auto"/>
                <w:szCs w:val="21"/>
                <w:highlight w:val="none"/>
              </w:rPr>
            </w:pPr>
          </w:p>
        </w:tc>
        <w:tc>
          <w:tcPr>
            <w:tcW w:w="802" w:type="dxa"/>
            <w:vAlign w:val="center"/>
          </w:tcPr>
          <w:p>
            <w:pPr>
              <w:adjustRightInd w:val="0"/>
              <w:snapToGrid w:val="0"/>
              <w:ind w:right="105" w:rightChars="50"/>
              <w:jc w:val="center"/>
              <w:rPr>
                <w:rFonts w:hint="eastAsia" w:ascii="仿宋" w:hAnsi="仿宋" w:cs="仿宋"/>
                <w:color w:val="auto"/>
                <w:szCs w:val="21"/>
                <w:highlight w:val="none"/>
              </w:rPr>
            </w:pPr>
          </w:p>
        </w:tc>
        <w:tc>
          <w:tcPr>
            <w:tcW w:w="802" w:type="dxa"/>
            <w:vAlign w:val="center"/>
          </w:tcPr>
          <w:p>
            <w:pPr>
              <w:adjustRightInd w:val="0"/>
              <w:snapToGrid w:val="0"/>
              <w:ind w:right="105" w:rightChars="50"/>
              <w:jc w:val="center"/>
              <w:rPr>
                <w:rFonts w:hint="eastAsia" w:ascii="仿宋" w:hAnsi="仿宋" w:cs="仿宋"/>
                <w:color w:val="auto"/>
                <w:szCs w:val="21"/>
                <w:highlight w:val="none"/>
              </w:rPr>
            </w:pPr>
          </w:p>
        </w:tc>
        <w:tc>
          <w:tcPr>
            <w:tcW w:w="675" w:type="dxa"/>
            <w:vAlign w:val="center"/>
          </w:tcPr>
          <w:p>
            <w:pPr>
              <w:adjustRightInd w:val="0"/>
              <w:snapToGrid w:val="0"/>
              <w:ind w:right="105" w:rightChars="50"/>
              <w:jc w:val="center"/>
              <w:rPr>
                <w:rFonts w:hint="eastAsia" w:ascii="仿宋" w:hAnsi="仿宋" w:cs="仿宋"/>
                <w:color w:val="auto"/>
                <w:szCs w:val="21"/>
                <w:highlight w:val="none"/>
              </w:rPr>
            </w:pPr>
          </w:p>
        </w:tc>
        <w:tc>
          <w:tcPr>
            <w:tcW w:w="682" w:type="dxa"/>
            <w:vAlign w:val="center"/>
          </w:tcPr>
          <w:p>
            <w:pPr>
              <w:adjustRightInd w:val="0"/>
              <w:snapToGrid w:val="0"/>
              <w:ind w:right="105" w:rightChars="50"/>
              <w:jc w:val="center"/>
              <w:rPr>
                <w:rFonts w:hint="eastAsia" w:ascii="仿宋" w:hAnsi="仿宋" w:cs="仿宋"/>
                <w:color w:val="auto"/>
                <w:szCs w:val="21"/>
                <w:highlight w:val="none"/>
              </w:rPr>
            </w:pPr>
          </w:p>
        </w:tc>
        <w:tc>
          <w:tcPr>
            <w:tcW w:w="802" w:type="dxa"/>
            <w:vAlign w:val="center"/>
          </w:tcPr>
          <w:p>
            <w:pPr>
              <w:adjustRightInd w:val="0"/>
              <w:snapToGrid w:val="0"/>
              <w:ind w:right="105" w:rightChars="50"/>
              <w:jc w:val="center"/>
              <w:rPr>
                <w:rFonts w:hint="eastAsia" w:ascii="仿宋" w:hAnsi="仿宋" w:cs="仿宋"/>
                <w:color w:val="auto"/>
                <w:szCs w:val="21"/>
                <w:highlight w:val="none"/>
              </w:rPr>
            </w:pPr>
          </w:p>
        </w:tc>
      </w:tr>
    </w:tbl>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注：此表中，总价应和开标一览表的投标总价相一致。</w:t>
      </w:r>
    </w:p>
    <w:p>
      <w:pPr>
        <w:adjustRightInd w:val="0"/>
        <w:snapToGrid w:val="0"/>
        <w:spacing w:line="360" w:lineRule="auto"/>
        <w:ind w:right="105" w:rightChars="50"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此表填写的货物种类及数量等必须和相应包组采购需求一致，否则按无效投标处理。</w:t>
      </w:r>
    </w:p>
    <w:p>
      <w:pPr>
        <w:adjustRightInd w:val="0"/>
        <w:snapToGrid w:val="0"/>
        <w:spacing w:line="360" w:lineRule="auto"/>
        <w:ind w:right="105" w:rightChars="50" w:firstLine="420" w:firstLineChars="20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adjustRightInd w:val="0"/>
        <w:snapToGrid w:val="0"/>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highlight w:val="none"/>
          <w:u w:val="single"/>
        </w:rPr>
        <w:t xml:space="preserve">           </w:t>
      </w:r>
    </w:p>
    <w:p>
      <w:pPr>
        <w:adjustRightInd w:val="0"/>
        <w:snapToGrid w:val="0"/>
        <w:spacing w:line="480" w:lineRule="auto"/>
        <w:ind w:right="105" w:rightChars="50"/>
        <w:jc w:val="left"/>
        <w:rPr>
          <w:rFonts w:hint="eastAsia" w:ascii="仿宋" w:hAnsi="仿宋" w:cs="仿宋"/>
          <w:color w:val="auto"/>
          <w:szCs w:val="21"/>
          <w:highlight w:val="non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pStyle w:val="3"/>
        <w:adjustRightInd w:val="0"/>
        <w:snapToGrid w:val="0"/>
        <w:spacing w:before="0" w:after="0" w:line="240" w:lineRule="auto"/>
        <w:jc w:val="left"/>
        <w:rPr>
          <w:rFonts w:hint="eastAsia" w:ascii="仿宋" w:hAnsi="仿宋" w:cs="仿宋"/>
          <w:color w:val="auto"/>
          <w:szCs w:val="21"/>
          <w:highlight w:val="none"/>
        </w:rPr>
        <w:sectPr>
          <w:pgSz w:w="11906" w:h="16838"/>
          <w:pgMar w:top="1440" w:right="1797" w:bottom="1440" w:left="1797" w:header="851" w:footer="992" w:gutter="0"/>
          <w:cols w:space="720" w:num="1"/>
          <w:docGrid w:type="lines" w:linePitch="312" w:charSpace="0"/>
        </w:sect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格式12</w:t>
      </w:r>
    </w:p>
    <w:p>
      <w:pPr>
        <w:adjustRightInd w:val="0"/>
        <w:snapToGrid w:val="0"/>
        <w:spacing w:before="312" w:beforeLines="100" w:line="360" w:lineRule="auto"/>
        <w:ind w:right="105" w:rightChars="50"/>
        <w:jc w:val="center"/>
        <w:rPr>
          <w:rFonts w:hint="eastAsia" w:ascii="仿宋" w:hAnsi="仿宋" w:cs="仿宋"/>
          <w:b/>
          <w:bCs/>
          <w:color w:val="auto"/>
          <w:sz w:val="32"/>
          <w:szCs w:val="32"/>
          <w:highlight w:val="none"/>
        </w:rPr>
      </w:pPr>
      <w:r>
        <w:rPr>
          <w:rFonts w:hint="eastAsia" w:ascii="仿宋" w:hAnsi="仿宋" w:cs="仿宋"/>
          <w:b/>
          <w:bCs/>
          <w:color w:val="auto"/>
          <w:sz w:val="32"/>
          <w:szCs w:val="32"/>
          <w:highlight w:val="none"/>
        </w:rPr>
        <w:t>技术规格偏离表（001包）</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产品名称：位移检测仪</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数量：3</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1、配件：1个激光发射器、1个伸缩式三脚架、1个三脚架连接杆、1个旋组式连接器、1个吸盘、1个主机盒、1一组各式国际插头、1个交流电源线、1个12V 车用点烟器型适配器、2个 s形挂、1个外包装箱。</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2、工作温度：-20℃—50℃。</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3、储存温度：-40℃—70℃。</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4、工作时间：≥14h</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5、防护等级不低于IP67。</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6、尺寸：≤65*50*30</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7、重量：≤15kg</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防静电服</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数量：22</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1、符合GB12014-2019《防静电服》标准，提供所投产品第三方检验机构出具的检验报告，出具报告的检验检测机构应取得市场监督管理部门的资质认定。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3、服装为分体式设计，每套包含手套、靴子、上下衣、安全头盔、护目镜、静电手环等。</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1、头盔：符合GB2811-2019《头部防护 安全帽》标准要求，使用高抗冲ABS防砸、防冲击，透气性设计，传递到头部力≤3kN，重量≤450g，头盔印制消防救援徽；</w:t>
            </w:r>
          </w:p>
          <w:p>
            <w:pPr>
              <w:rPr>
                <w:rFonts w:hint="eastAsia" w:ascii="仿宋" w:hAnsi="仿宋" w:cs="仿宋"/>
                <w:color w:val="auto"/>
                <w:szCs w:val="21"/>
                <w:highlight w:val="none"/>
              </w:rPr>
            </w:pPr>
            <w:r>
              <w:rPr>
                <w:rFonts w:hint="eastAsia" w:ascii="仿宋" w:hAnsi="仿宋" w:cs="仿宋"/>
                <w:color w:val="auto"/>
                <w:szCs w:val="21"/>
                <w:highlight w:val="none"/>
              </w:rPr>
              <w:t>2、服装；使用防静电面料，内含导电丝设计；冬季服装：藏青色或深蓝色，为连帽式设计的棉服，适宜辽宁地区冬季穿着；夏季服装：藏青色或深蓝色，为分体式半袖设计，适宜辽宁地区夏季穿着；</w:t>
            </w:r>
            <w:r>
              <w:rPr>
                <w:rFonts w:hint="eastAsia"/>
                <w:b w:val="0"/>
                <w:bCs w:val="0"/>
                <w:color w:val="auto"/>
                <w:lang w:val="en-US" w:eastAsia="zh-CN"/>
              </w:rPr>
              <w:t>冬季服装2套、夏季服装20套。</w:t>
            </w:r>
          </w:p>
          <w:p>
            <w:pPr>
              <w:rPr>
                <w:rFonts w:hint="eastAsia" w:ascii="仿宋" w:hAnsi="仿宋" w:cs="仿宋"/>
                <w:color w:val="auto"/>
                <w:szCs w:val="21"/>
                <w:highlight w:val="none"/>
              </w:rPr>
            </w:pPr>
            <w:r>
              <w:rPr>
                <w:rFonts w:hint="eastAsia" w:ascii="仿宋" w:hAnsi="仿宋" w:cs="仿宋"/>
                <w:color w:val="auto"/>
                <w:szCs w:val="21"/>
                <w:highlight w:val="none"/>
              </w:rPr>
              <w:t>3、手套：</w:t>
            </w:r>
            <w:r>
              <w:rPr>
                <w:rFonts w:hint="eastAsia" w:ascii="仿宋" w:hAnsi="仿宋" w:cs="仿宋"/>
                <w:color w:val="auto"/>
                <w:szCs w:val="21"/>
                <w:highlight w:val="none"/>
                <w:lang w:val="en-US" w:eastAsia="zh-CN"/>
              </w:rPr>
              <w:t>冬季2副</w:t>
            </w:r>
            <w:r>
              <w:rPr>
                <w:rFonts w:hint="eastAsia" w:ascii="仿宋" w:hAnsi="仿宋" w:cs="仿宋"/>
                <w:color w:val="auto"/>
                <w:szCs w:val="21"/>
                <w:highlight w:val="none"/>
              </w:rPr>
              <w:t>：为耐低温五指手套，长款设计，手套防护长度≥40cm，防水防冻防静电；</w:t>
            </w:r>
            <w:r>
              <w:rPr>
                <w:rFonts w:hint="eastAsia" w:ascii="仿宋" w:hAnsi="仿宋" w:cs="仿宋"/>
                <w:color w:val="auto"/>
                <w:szCs w:val="21"/>
                <w:highlight w:val="none"/>
                <w:lang w:val="en-US" w:eastAsia="zh-CN"/>
              </w:rPr>
              <w:t>夏季20副</w:t>
            </w:r>
            <w:r>
              <w:rPr>
                <w:rFonts w:hint="eastAsia" w:ascii="仿宋" w:hAnsi="仿宋" w:cs="仿宋"/>
                <w:color w:val="auto"/>
                <w:szCs w:val="21"/>
                <w:highlight w:val="none"/>
              </w:rPr>
              <w:t>：为透气式防静电防护手套，手掌面有防滑设计</w:t>
            </w:r>
          </w:p>
          <w:p>
            <w:pPr>
              <w:rPr>
                <w:rFonts w:hint="eastAsia" w:ascii="仿宋" w:hAnsi="仿宋" w:cs="仿宋"/>
                <w:color w:val="auto"/>
                <w:szCs w:val="21"/>
                <w:highlight w:val="none"/>
              </w:rPr>
            </w:pPr>
            <w:r>
              <w:rPr>
                <w:rFonts w:hint="eastAsia" w:ascii="仿宋" w:hAnsi="仿宋" w:cs="仿宋"/>
                <w:color w:val="auto"/>
                <w:szCs w:val="21"/>
                <w:highlight w:val="none"/>
              </w:rPr>
              <w:t>4、电学性能：带电荷量：0.1-0.6µc/㎡，尺寸变化率≤2.0％；</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5、鞋靴：鞋底为防静电、防穿刺设计；配备一个携行包。</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消防用防坠落装备</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数量：25</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整体要求符合XF494《消防用防坠落装备》通用技术条件标准，部分产品(8字环、D形钩、上升器、下降器、胸式上升器、单轴滑轮)须在投标时提供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组成部件：安全钩(D型)≥4个(≥2个轻型安全钩，≥2个通用型安全钩),左右手上升器各≥1个，胸式上升器≥1个，脚式上升器≥1个，抓绳器≥1个，下降器≥1个，0型钩≥4个，8字环≥2个，双滑轮≥2个(三英寸和二英寸各≥1个),单滑轮2个(三英寸和二英寸各≥1个),墙角护轮≥1个，轻型安全绳≥1条(直径≥9.5mm,≥20米),通用安全绳≥1条(直径≥12.5mm,≥20米),防坠制动器≥1个，扁带≥2个(60cm和120cm各≥1个),空中悬停器≥1个，救助手套≥2副。</w:t>
            </w:r>
          </w:p>
          <w:p>
            <w:pPr>
              <w:rPr>
                <w:rFonts w:hint="eastAsia" w:ascii="仿宋" w:hAnsi="仿宋" w:cs="仿宋"/>
                <w:color w:val="auto"/>
                <w:szCs w:val="21"/>
                <w:highlight w:val="none"/>
              </w:rPr>
            </w:pPr>
            <w:r>
              <w:rPr>
                <w:rFonts w:hint="eastAsia" w:ascii="仿宋" w:hAnsi="仿宋" w:cs="仿宋"/>
                <w:color w:val="auto"/>
                <w:szCs w:val="21"/>
                <w:highlight w:val="none"/>
              </w:rPr>
              <w:t>4、其他器材：绳索保护套≥2个，绳包1个、有肩带的携行包1个等。</w:t>
            </w:r>
          </w:p>
          <w:p>
            <w:pPr>
              <w:rPr>
                <w:rFonts w:hint="eastAsia" w:ascii="仿宋" w:hAnsi="仿宋" w:cs="仿宋"/>
                <w:color w:val="auto"/>
                <w:szCs w:val="21"/>
                <w:highlight w:val="none"/>
              </w:rPr>
            </w:pPr>
            <w:r>
              <w:rPr>
                <w:rFonts w:hint="eastAsia" w:ascii="仿宋" w:hAnsi="仿宋" w:cs="仿宋"/>
                <w:color w:val="auto"/>
                <w:szCs w:val="21"/>
                <w:highlight w:val="none"/>
              </w:rPr>
              <w:t>5、所有“组成部件”上应有产品的永久性标识。</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1、轻型安全绳：破断强度≥20kN,长度≥20m,直径≥9.5mm。                                                               2、通用安全绳：破断强度≥40kN,长度≥20m,直径≥12.5mm。（提供具有相应资质的第三方检测机构提供的检测报告）。安全钩:材质：铝合金7075或者合金钢；开口闭合状态长轴破断强度≥27M,短轴破新强度≥7KN,开口打开状态长轴破断强度≥7KN。（需在检测报告中体现）；包括D型安全钩、0型安全钩。</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下降器的工作负荷应能承受≥5kN的试验负荷，试验后不应出现装置的永久性损伤、明显变形或绳；下降器的工作负荷应能承受≥5kN的试验负荷，试验后不应出现装置的永久性损伤、明显变形或绳体的损伤;极限负荷应能承受≥13.5kN的试验负荷，且无故障。抓绳器:应能承受≥11kN的试验负荷，试验后不应出现装置的永久性损伤、明显变形或绳体的损伤。</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4、滑轮装置由侧板、主轴和滑轮等零部件组成，工作负荷应能承受≥5kN的试验负荷，试验后不应出现装置的永久性损伤、明显变形或绳体的损伤;极限负荷应能承受≥22kN的试验负荷且无故障；底端带有把手环的滑轮装置应能承受≥12kN的试验负荷且无故障。耐腐蚀性能:安全钩、上升器、下降器、抓绳器、滑轮装置经GB/T 10125-2021规定的48h中性盐雾试验后，外观应符合 GB/T 6461-2002外观等级评定轻微级的要求，并应保持原有性能。</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上升器、下降器、抓绳器、滑轮装置应能适合8至15mm直径的绳索使用。防护手套:羊皮材质，手掌双层皮质设计和凯夫拉缝线，手背部部分弹性尼龙材质提供透气性和舒适度，背部手指处弹性橡胶垫设计提供全方位保护，袖口魔术贴扣。</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6、金属部件和金属零件应无棱角、毛刺，不得有裂纹、明显压痕和划伤等缺陷，其边缘应呈弧形。用于辅助设备的织带的边缘应采用热封或其他措施来防止织线松脱。</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用于辅助设备的织带上的缝线应与织带相匹配，用肉眼易于检查;缝合接口及缝合末端回缝应不少于13mm;线路、针迹应顺直、整齐，无明显弯曲或堆砌，无跳针、开线、断线。</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包号：001/4</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气动起重气垫</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数量：2</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1、按照YJ/T 3-2011《地震救援装备检测规程 起重气垫系统》要求，提供所投产品第三方检验机构出具的检验报告，出具报告的检验检测机构应取得国家相关部门的资质认定。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3、气垫：6T、10T、18T、20T型号各1个。</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 xml:space="preserve">1、配件：6.8L碳纤维高压气瓶≥1个、不小于50cm控制阀管路≥2根、由塑料外壳、2个进排气阀、2个压力表、单向阀、快速阴接口，背带等组成的复式双路控制器≥1个、气瓶减压阀≥1个、不小于5m充气管≥1根。由高强纤维复合材料，防滑设计，防酸碱，抗尖状硬物挤压；具备抗静电、抗裂、耐磨、抗油、抗老化性能；额定工作压力：≥0.8MPa，环境温度：-30±10℃~+60±10℃。 </w:t>
            </w:r>
          </w:p>
          <w:p>
            <w:pPr>
              <w:rPr>
                <w:rFonts w:hint="eastAsia" w:ascii="仿宋" w:hAnsi="仿宋" w:cs="仿宋"/>
                <w:color w:val="auto"/>
                <w:szCs w:val="21"/>
                <w:highlight w:val="none"/>
              </w:rPr>
            </w:pPr>
            <w:r>
              <w:rPr>
                <w:rFonts w:hint="eastAsia" w:ascii="仿宋" w:hAnsi="仿宋" w:cs="仿宋"/>
                <w:color w:val="auto"/>
                <w:szCs w:val="21"/>
                <w:highlight w:val="none"/>
              </w:rPr>
              <w:t>2、6T：外形尺寸≤30×30cm，厚度≤2.5cm，最大举升高度≥10cm，最大举升力≥6T，质量≤3kg；10T：外形尺寸≤37×37cm，厚度≤2.5cm，最大举升高度≥15cm，最大举升力≥10T，质量≤5kg；</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3、18T：外形尺寸≤50×50cm，厚度≤2.5cm，最大举升高度≥25cm，最大举升力≥18T，质量≤8kg；20T：外形尺寸≤102×31cm，厚度≤2.5cm，最大举升高度≥15cm，最大举升力≥20T，质量≤10kg。</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包号：001/5</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支撑保护套具</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数量：2</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1、总体要求符合国家相关标准，提供所投产品第三方检验机构出具的检验报告，出具报告的检验检测机构应取得国家相关部门的资质认定。报告需包含支撑柱收缩伸展长度、支撑力、重量等关键信息。</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由各种支撑柱与快速接头完全兼容的轻质铝合金(或优于)，头部配件通过按钮一键式安全开关锁插拔组成。可从不同角度进行支撑。带有反光彩色标签，黑暗中可快速识别长度；应使用液压手动泵快速展开，须采用螺套手动锁紧，应可垂直、水平和斜支撑操作，无需任何插销或旋钮固定；</w:t>
            </w:r>
          </w:p>
          <w:p>
            <w:pPr>
              <w:rPr>
                <w:rFonts w:hint="eastAsia" w:ascii="仿宋" w:hAnsi="仿宋" w:cs="仿宋"/>
                <w:color w:val="auto"/>
                <w:szCs w:val="21"/>
                <w:highlight w:val="none"/>
              </w:rPr>
            </w:pPr>
            <w:r>
              <w:rPr>
                <w:rFonts w:hint="eastAsia" w:ascii="仿宋" w:hAnsi="仿宋" w:cs="仿宋"/>
                <w:color w:val="auto"/>
                <w:szCs w:val="21"/>
                <w:highlight w:val="none"/>
              </w:rPr>
              <w:t>2、单柱纵向支撑力≥130kN；所有支撑套件均由高强度铝合金(或优于)制成；安全系数不低于4：1，可加装不同长度的延长杆，增加支撑高度；包含1000±50-1300±50mm螺母锁止液压支撑杆≥2根、120±10mm延长杆≥2根、500±10mm延长杆≥2根、万向底座≥2个、平头≥2个、尖头底座≥2个；V型支撑头≥2个、L型撑接头≥2个、十字头接头≥2个、活络钩型扳手≥1把、手动液压泵≥1台、5米液压油管≥1根、牵引带≥3根；</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3、液压支撑杆重量≤10kg；手动液压泵额定工作压力≥70Mpa，重量≤8kg；包装采用铝合金或优于铝合金材质箱体包装，箱体内器材固定完好，箱体外有把手便于搬运。</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包号：001/6</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稳固保护附件</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数量：3</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1、整体要求符合国家相关技术标准，提供所投产品第三方检验机构出具的检验报告，出具报告的检验检测机构应取得国家相关部门的资质认定。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2、使用优质橡塑及纤维材质制成，由梯形垫块、方形垫块、长形垫块、鞍形垫块等组成。</w:t>
            </w:r>
          </w:p>
          <w:p>
            <w:pPr>
              <w:rPr>
                <w:rFonts w:hint="eastAsia" w:ascii="仿宋" w:hAnsi="仿宋" w:cs="仿宋"/>
                <w:color w:val="auto"/>
                <w:szCs w:val="21"/>
                <w:highlight w:val="none"/>
              </w:rPr>
            </w:pPr>
            <w:r>
              <w:rPr>
                <w:rFonts w:hint="eastAsia" w:ascii="仿宋" w:hAnsi="仿宋" w:cs="仿宋"/>
                <w:color w:val="auto"/>
                <w:szCs w:val="21"/>
                <w:highlight w:val="none"/>
              </w:rPr>
              <w:t>3、根据采购单位要求，安装符合《消防装备物资物联网标识管理规定》的二维码和RFID标签，器材在交付前须完成部局系统赋码工作，确保一物一码。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1、具有高度耐磨，耐高温，耐低温，耐油，防腐蚀，防水等性能，所有垫块额定承重力均≥100kN。</w:t>
            </w:r>
          </w:p>
          <w:p>
            <w:pPr>
              <w:rPr>
                <w:rFonts w:hint="eastAsia" w:ascii="仿宋" w:hAnsi="仿宋" w:cs="仿宋"/>
                <w:color w:val="auto"/>
                <w:szCs w:val="21"/>
                <w:highlight w:val="none"/>
              </w:rPr>
            </w:pPr>
            <w:r>
              <w:rPr>
                <w:rFonts w:hint="eastAsia" w:ascii="仿宋" w:hAnsi="仿宋" w:cs="仿宋"/>
                <w:color w:val="auto"/>
                <w:szCs w:val="21"/>
                <w:highlight w:val="none"/>
              </w:rPr>
              <w:t>2、梯形垫块1件：规格尺寸≥600×200×250mm；重量≤10kg；三角垫块2件：规格尺寸≥200×200×90mm；重量≤2.5kg；方形垫块由薄正方垫块及厚正方垫块组成；薄正方垫块2件：规格尺寸≥200×200×50mm；重量≤2kg；厚正方垫块2件：规格尺寸≥200×200×90mm；重量≤4kg；</w:t>
            </w:r>
          </w:p>
          <w:p>
            <w:pPr>
              <w:rPr>
                <w:rFonts w:hint="eastAsia" w:ascii="仿宋" w:hAnsi="仿宋" w:cs="仿宋"/>
                <w:color w:val="auto"/>
                <w:szCs w:val="21"/>
                <w:highlight w:val="none"/>
              </w:rPr>
            </w:pPr>
            <w:r>
              <w:rPr>
                <w:rFonts w:hint="eastAsia" w:ascii="仿宋" w:hAnsi="仿宋" w:cs="仿宋"/>
                <w:color w:val="auto"/>
                <w:szCs w:val="21"/>
                <w:highlight w:val="none"/>
              </w:rPr>
              <w:t>3、长形垫块1件：规格尺寸≥600×200×90mm；重量≤13kg；鞍形垫块2件：独特设计，与三角垫块配套使用，可跟随上升物体进行可移动支撑；规格尺寸≥200×200×100mm；重量：≤4.0kg；</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4、联接锁片10件：用于各方形垫块之间的并排、叠加锁定，固定联接放大面积，规格尺寸≥120x30x15mm，重量：≤0.1kg。</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包号：001/7</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液压千斤顶</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数量：2</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2、分离式液压千斤顶，产品包含手动泵、千斤顶</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1、手动泵：油管长度≥1.5m，高压压力≥700kg/cm²低压压力≥20kg/cm²，高压油量≥2cc，低压油量≥13cc，储油量≥270cc，净重/毛重≤14kg/16kg</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2、千斤顶：吨位5吨，自高≥40mm，行程≥7mm，数量≥1个；吨位10吨，自高≥50mm，行程≥10mm，数量≥1个；吨位10吨，自高≥100mm，行程≥50mm，数量≥1个；吨位20吨，自高≥100mm，行程≥50mm，数量≥1个；吨位20吨，自高≥55mm行程≥13mm，数量≥1个；吨位30吨，自高≥100mm，行程≥50mm，数量≥1个；吨位30吨，自高≥65mm，行程≥14mm，数量≥1个；吨位50吨，自高≥110mm，行程≥50mm，数量≥1个；吨位50吨，自高≥70mm，行程≥16mm，数量≥1个；</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包号：001/8</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航空运输箱</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数量：64</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2、采用优质PE材料，滚塑工艺一体成型，边缘无毛刺化处理，设置加强筋、便于与叉车配合使用，多个箱体可无缝叠加存放、运输。</w:t>
            </w:r>
          </w:p>
          <w:p>
            <w:pPr>
              <w:rPr>
                <w:rFonts w:hint="eastAsia" w:ascii="仿宋" w:hAnsi="仿宋" w:cs="仿宋"/>
                <w:color w:val="auto"/>
                <w:szCs w:val="21"/>
                <w:highlight w:val="none"/>
              </w:rPr>
            </w:pPr>
            <w:r>
              <w:rPr>
                <w:rFonts w:hint="eastAsia" w:ascii="仿宋" w:hAnsi="仿宋" w:cs="仿宋"/>
                <w:color w:val="auto"/>
                <w:szCs w:val="21"/>
                <w:highlight w:val="none"/>
              </w:rPr>
              <w:t>3、箱体尺寸:长×宽×高1200mm×800mm×600mm（各尺寸允差±3mm）。</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1、箱体为独立上开盖结构，体盖由不锈钢搭扣链接，箱体外部可安装空投挂钩，便于空投使用，箱体四周安装提手，箱体底部可安装移动式脚轮。</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2、整箱耐腐蚀、耐高低温、抗压、抗冲击、防水性能良好，正常使用寿命12年以上。</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包号：001/9</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滑轮套装</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数量：8</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1、滑轮套装应包含：小滑轮1个、万向单滑轮1个、万向双滑轮1个。</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3、套装内器材应提供所投产品第三方检验机构出具的检验报告，出具报告的检验检测机构应取得国家相关部门的资质认定。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4、器材上应有产品的永久性标识。</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（一）小滑轮</w:t>
            </w:r>
          </w:p>
          <w:p>
            <w:pPr>
              <w:rPr>
                <w:rFonts w:hint="eastAsia" w:ascii="仿宋" w:hAnsi="仿宋" w:cs="仿宋"/>
                <w:color w:val="auto"/>
                <w:szCs w:val="21"/>
                <w:highlight w:val="none"/>
              </w:rPr>
            </w:pPr>
            <w:r>
              <w:rPr>
                <w:rFonts w:hint="eastAsia" w:ascii="仿宋" w:hAnsi="仿宋" w:cs="仿宋"/>
                <w:color w:val="auto"/>
                <w:szCs w:val="21"/>
                <w:highlight w:val="none"/>
              </w:rPr>
              <w:t>1、绳索兼容性：7-13mm；滑轮直径：≤25mm，球轴承：密闭滚珠轴承，效率：≥60％；</w:t>
            </w:r>
          </w:p>
          <w:p>
            <w:pPr>
              <w:rPr>
                <w:rFonts w:hint="eastAsia" w:ascii="仿宋" w:hAnsi="仿宋" w:cs="仿宋"/>
                <w:color w:val="auto"/>
                <w:szCs w:val="21"/>
                <w:highlight w:val="none"/>
              </w:rPr>
            </w:pPr>
            <w:r>
              <w:rPr>
                <w:rFonts w:hint="eastAsia" w:ascii="仿宋" w:hAnsi="仿宋" w:cs="仿宋"/>
                <w:color w:val="auto"/>
                <w:szCs w:val="21"/>
                <w:highlight w:val="none"/>
              </w:rPr>
              <w:t>2、最大工作负载≥2.5x2=5kN，断裂负荷≥15kN;重量≤75克；</w:t>
            </w:r>
          </w:p>
          <w:p>
            <w:pPr>
              <w:rPr>
                <w:rFonts w:hint="eastAsia" w:ascii="仿宋" w:hAnsi="仿宋" w:cs="仿宋"/>
                <w:color w:val="auto"/>
                <w:szCs w:val="21"/>
                <w:highlight w:val="none"/>
              </w:rPr>
            </w:pPr>
            <w:r>
              <w:rPr>
                <w:rFonts w:hint="eastAsia" w:ascii="仿宋" w:hAnsi="仿宋" w:cs="仿宋"/>
                <w:color w:val="auto"/>
                <w:szCs w:val="21"/>
                <w:highlight w:val="none"/>
              </w:rPr>
              <w:t xml:space="preserve">3、应达到或优于:CE EN 12278 </w:t>
            </w:r>
          </w:p>
          <w:p>
            <w:pPr>
              <w:rPr>
                <w:rFonts w:hint="eastAsia" w:ascii="仿宋" w:hAnsi="仿宋" w:cs="仿宋"/>
                <w:color w:val="auto"/>
                <w:szCs w:val="21"/>
                <w:highlight w:val="none"/>
              </w:rPr>
            </w:pPr>
            <w:r>
              <w:rPr>
                <w:rFonts w:hint="eastAsia" w:ascii="仿宋" w:hAnsi="仿宋" w:cs="仿宋"/>
                <w:color w:val="auto"/>
                <w:szCs w:val="21"/>
                <w:highlight w:val="none"/>
              </w:rPr>
              <w:t>（二）万向单滑轮</w:t>
            </w:r>
          </w:p>
          <w:p>
            <w:pPr>
              <w:rPr>
                <w:rFonts w:hint="eastAsia" w:ascii="仿宋" w:hAnsi="仿宋" w:cs="仿宋"/>
                <w:color w:val="auto"/>
                <w:szCs w:val="21"/>
                <w:highlight w:val="none"/>
              </w:rPr>
            </w:pPr>
            <w:r>
              <w:rPr>
                <w:rFonts w:hint="eastAsia" w:ascii="仿宋" w:hAnsi="仿宋" w:cs="仿宋"/>
                <w:color w:val="auto"/>
                <w:szCs w:val="21"/>
                <w:highlight w:val="none"/>
              </w:rPr>
              <w:t>1、适用绳索直径：7-13mm；滑轮直径：≤40mm；</w:t>
            </w:r>
          </w:p>
          <w:p>
            <w:pPr>
              <w:rPr>
                <w:rFonts w:hint="eastAsia" w:ascii="仿宋" w:hAnsi="仿宋" w:cs="仿宋"/>
                <w:color w:val="auto"/>
                <w:szCs w:val="21"/>
                <w:highlight w:val="none"/>
              </w:rPr>
            </w:pPr>
            <w:r>
              <w:rPr>
                <w:rFonts w:hint="eastAsia" w:ascii="仿宋" w:hAnsi="仿宋" w:cs="仿宋"/>
                <w:color w:val="auto"/>
                <w:szCs w:val="21"/>
                <w:highlight w:val="none"/>
              </w:rPr>
              <w:t>2、轴承类型：密闭滚珠轴承，工作效率：≥85%；最大工作负荷≥16kN，断裂负荷≥30kN；重量≤290g。万向滑轮最多可连接三个主锁，并可以使用绳索、挽索以方便操作。</w:t>
            </w:r>
          </w:p>
          <w:p>
            <w:pPr>
              <w:rPr>
                <w:rFonts w:hint="eastAsia" w:ascii="仿宋" w:hAnsi="仿宋" w:cs="仿宋"/>
                <w:color w:val="auto"/>
                <w:szCs w:val="21"/>
                <w:highlight w:val="none"/>
              </w:rPr>
            </w:pPr>
            <w:r>
              <w:rPr>
                <w:rFonts w:hint="eastAsia" w:ascii="仿宋" w:hAnsi="仿宋" w:cs="仿宋"/>
                <w:color w:val="auto"/>
                <w:szCs w:val="21"/>
                <w:highlight w:val="none"/>
              </w:rPr>
              <w:t>（三）万向双滑轮</w:t>
            </w:r>
          </w:p>
          <w:p>
            <w:pPr>
              <w:rPr>
                <w:rFonts w:hint="eastAsia" w:ascii="仿宋" w:hAnsi="仿宋" w:cs="仿宋"/>
                <w:color w:val="auto"/>
                <w:szCs w:val="21"/>
                <w:highlight w:val="none"/>
              </w:rPr>
            </w:pPr>
            <w:r>
              <w:rPr>
                <w:rFonts w:hint="eastAsia" w:ascii="仿宋" w:hAnsi="仿宋" w:cs="仿宋"/>
                <w:color w:val="auto"/>
                <w:szCs w:val="21"/>
                <w:highlight w:val="none"/>
              </w:rPr>
              <w:t>1、适用绳索直径：7-13mm；滑轮直径≤40mm；</w:t>
            </w:r>
          </w:p>
          <w:p>
            <w:pPr>
              <w:rPr>
                <w:rFonts w:hint="eastAsia" w:ascii="仿宋" w:hAnsi="仿宋" w:cs="仿宋"/>
                <w:color w:val="auto"/>
                <w:szCs w:val="21"/>
                <w:highlight w:val="none"/>
              </w:rPr>
            </w:pPr>
            <w:r>
              <w:rPr>
                <w:rFonts w:hint="eastAsia" w:ascii="仿宋" w:hAnsi="仿宋" w:cs="仿宋"/>
                <w:color w:val="auto"/>
                <w:szCs w:val="21"/>
                <w:highlight w:val="none"/>
              </w:rPr>
              <w:t>2、轴承类型：密闭滚珠轴承，工作效率：≥85%；最大工作负荷≥16kN，断裂负荷≥30kN；</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3、重量≤480g；万向滑轮最多可连接三个主锁，并可以使用绳索、挽索以方便操作。</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包号：001/10</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余震监测仪</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数量：3</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3、产品应包含：倾角监测模块、主机</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余震位移监测仪自带声光报警功能，支持无线远程操可适用于监测倾斜建筑物、玻璃、建筑大梁、混凝土墙体、金属罐体等。为保护在应急救援作业中救援人员安全的高精度无线数字报警器，主机屏幕对角线≥6.5cm，可实时显示位移、震动数字状态，电量、余震监测仪编号、报警值等内容。(检测报告中体现)</w:t>
            </w:r>
          </w:p>
          <w:p>
            <w:pPr>
              <w:rPr>
                <w:rFonts w:hint="eastAsia" w:ascii="仿宋" w:hAnsi="仿宋" w:cs="仿宋"/>
                <w:color w:val="auto"/>
                <w:szCs w:val="21"/>
                <w:highlight w:val="none"/>
              </w:rPr>
            </w:pPr>
            <w:r>
              <w:rPr>
                <w:rFonts w:hint="eastAsia" w:ascii="仿宋" w:hAnsi="仿宋" w:cs="仿宋"/>
                <w:color w:val="auto"/>
                <w:szCs w:val="21"/>
                <w:highlight w:val="none"/>
              </w:rPr>
              <w:t>2、测量范围：三维立体（360度），可通过三维立体监测X、 Y 、Z 三轴显示。(检测报告中体现)，分辨率：0.01度或优于(检测报告中体现)；测量精度：0.1度或优于</w:t>
            </w:r>
          </w:p>
          <w:p>
            <w:pPr>
              <w:rPr>
                <w:rFonts w:hint="eastAsia" w:ascii="仿宋" w:hAnsi="仿宋" w:cs="仿宋"/>
                <w:color w:val="auto"/>
                <w:szCs w:val="21"/>
                <w:highlight w:val="none"/>
              </w:rPr>
            </w:pPr>
            <w:r>
              <w:rPr>
                <w:rFonts w:hint="eastAsia" w:ascii="仿宋" w:hAnsi="仿宋" w:cs="仿宋"/>
                <w:color w:val="auto"/>
                <w:szCs w:val="21"/>
                <w:highlight w:val="none"/>
              </w:rPr>
              <w:t>3、声光报警：≥6颗LED闪光灯, 消防声≥100dB，报警声大小可调节；(检测报告中体现)；报警值：固定报警值0.5度、1度、2.6度；也可通过拨盘或按键设定任意报警值（0.1~10之间任意值）；(检测报告中体现)</w:t>
            </w:r>
          </w:p>
          <w:p>
            <w:pPr>
              <w:rPr>
                <w:rFonts w:hint="eastAsia" w:ascii="仿宋" w:hAnsi="仿宋" w:cs="仿宋"/>
                <w:color w:val="auto"/>
                <w:szCs w:val="21"/>
                <w:highlight w:val="none"/>
              </w:rPr>
            </w:pPr>
            <w:r>
              <w:rPr>
                <w:rFonts w:hint="eastAsia" w:ascii="仿宋" w:hAnsi="仿宋" w:cs="仿宋"/>
                <w:color w:val="auto"/>
                <w:szCs w:val="21"/>
                <w:highlight w:val="none"/>
              </w:rPr>
              <w:t>4、电量监测：开机自检及电压低声音报警提示；电池：内置高容量锂电池，工作时间≥12小时；</w:t>
            </w:r>
          </w:p>
          <w:p>
            <w:pPr>
              <w:rPr>
                <w:rFonts w:hint="eastAsia" w:ascii="仿宋" w:hAnsi="仿宋" w:cs="仿宋"/>
                <w:color w:val="auto"/>
                <w:szCs w:val="21"/>
                <w:highlight w:val="none"/>
              </w:rPr>
            </w:pPr>
            <w:r>
              <w:rPr>
                <w:rFonts w:hint="eastAsia" w:ascii="仿宋" w:hAnsi="仿宋" w:cs="仿宋"/>
                <w:color w:val="auto"/>
                <w:szCs w:val="21"/>
                <w:highlight w:val="none"/>
              </w:rPr>
              <w:t>5、声光报警器：声光报警器可接收余震监测仪报警，并且通过语音播报功能区分报警信号来源，可同时联动4路余震监测仪；(检测报告中体现)具有反向一键搜寻功能，可使各路余震监测仪报警器自动报警，反向定位监测仪位置。(检测报告中体现)</w:t>
            </w:r>
          </w:p>
          <w:p>
            <w:pPr>
              <w:rPr>
                <w:rFonts w:hint="eastAsia" w:ascii="仿宋" w:hAnsi="仿宋" w:cs="仿宋"/>
                <w:color w:val="auto"/>
                <w:szCs w:val="21"/>
                <w:highlight w:val="none"/>
              </w:rPr>
            </w:pPr>
            <w:r>
              <w:rPr>
                <w:rFonts w:hint="eastAsia" w:ascii="仿宋" w:hAnsi="仿宋" w:cs="仿宋"/>
                <w:color w:val="auto"/>
                <w:szCs w:val="21"/>
                <w:highlight w:val="none"/>
              </w:rPr>
              <w:t xml:space="preserve">6、设备配置≥4路余震位移监测器和1路声光报警器 </w:t>
            </w:r>
          </w:p>
          <w:p>
            <w:pPr>
              <w:rPr>
                <w:rFonts w:hint="eastAsia" w:ascii="仿宋" w:hAnsi="仿宋" w:cs="仿宋"/>
                <w:color w:val="auto"/>
                <w:szCs w:val="21"/>
                <w:highlight w:val="none"/>
              </w:rPr>
            </w:pPr>
            <w:r>
              <w:rPr>
                <w:rFonts w:hint="eastAsia" w:ascii="仿宋" w:hAnsi="仿宋" w:cs="仿宋"/>
                <w:color w:val="auto"/>
                <w:szCs w:val="21"/>
                <w:highlight w:val="none"/>
              </w:rPr>
              <w:t>7、余震监测仪与声光报警器无线连接距离：≥550米 (检测报告中体现)</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8、产品必须中文名牌标注，提供中文使用说明书、操作演示光盘。</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包号：001/11</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全身吊带A</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数量：20</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1、符合XF494-2023《消防用防坠落装备》要求，提供所投产品第三方检验机构出具的检验报告，出具报告的检验检测机构应取得国家相关部门的资质认定。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2、根据采购单位要求，安装符合《消防装备物资物联网标识管理》规定的二维码和RFID标签，（车辆或器材）在交付前须完成部局系统赋码工作，确保一物一码。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3、消防全身安全吊带由织带、前部拉环、后背拉环、后背衬垫和带扣等零部件组成。</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1、产品为三类全身可倒置安全吊带。全身全可调适合不同尺寸人群。五点式挂接，安全带应能调节尺寸大小以适合不同体型戴。</w:t>
            </w:r>
          </w:p>
          <w:p>
            <w:pPr>
              <w:rPr>
                <w:rFonts w:hint="eastAsia" w:ascii="仿宋" w:hAnsi="仿宋" w:cs="仿宋"/>
                <w:color w:val="auto"/>
                <w:szCs w:val="21"/>
                <w:highlight w:val="none"/>
              </w:rPr>
            </w:pPr>
            <w:r>
              <w:rPr>
                <w:rFonts w:hint="eastAsia" w:ascii="仿宋" w:hAnsi="仿宋" w:cs="仿宋"/>
                <w:color w:val="auto"/>
                <w:szCs w:val="21"/>
                <w:highlight w:val="none"/>
              </w:rPr>
              <w:t>2、安全吊带的承重织带宽度应不小于40mm且不大于70mm；正立方向静负荷性能正立方向≥22KN，水平方向≥10KN，倒立方向≥10 KN ；材质：涤纶聚酯织带；最低断裂强度：25KN。</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3、安全吊带的显著位置应有永久性的标志，其内容为：产品型号、用途、商标（或生产厂名）、批号以及生产日期等。每条安全吊带配备一个包装袋。</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包号：001/12</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移动供气源</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数量：4</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1、产品整体要求符合XF 124-2013《正压式消防空气呼吸器》的标准。提供所投产品第三方检验机构出具的检验报告，出具报告的检验检测机构应取得国家相关部门的资质认定。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整套产品由不绣钢推车车体、不绣钢存储箱、轮毂（须配有刹车装置）、40米主管、4个6.8L碳纤维气瓶、双减压器供气系统、Y型三通、4套全面罩、4只供气阀、2根10米配管组成，均可摆放在不绣钢存储箱内，方便管理和携带。报警性能：余压报警压力5.5±0.5MPa，发生声级≥90db。最大供气流量：≥340L/min。</w:t>
            </w:r>
          </w:p>
          <w:p>
            <w:pPr>
              <w:rPr>
                <w:rFonts w:hint="eastAsia" w:ascii="仿宋" w:hAnsi="仿宋" w:cs="仿宋"/>
                <w:color w:val="auto"/>
                <w:szCs w:val="21"/>
                <w:highlight w:val="none"/>
              </w:rPr>
            </w:pPr>
            <w:r>
              <w:rPr>
                <w:rFonts w:hint="eastAsia" w:ascii="仿宋" w:hAnsi="仿宋" w:cs="仿宋"/>
                <w:color w:val="auto"/>
                <w:szCs w:val="21"/>
                <w:highlight w:val="none"/>
              </w:rPr>
              <w:t>2、动态呼吸阻力/Pa：气瓶压力30MPa～2MPa，呼吸量40×2.5L/min，吸气阻力≤240Pa，呼气阻力≤850Pa。气瓶压力2MPa～1MPa，呼吸量25×2L/min，吸气阻力≤240Pa，呼气阻力≤650Pa。静态压力：≤300Pa。重量：≤120kg。</w:t>
            </w:r>
          </w:p>
          <w:p>
            <w:pPr>
              <w:rPr>
                <w:rFonts w:hint="eastAsia" w:ascii="仿宋" w:hAnsi="仿宋" w:cs="仿宋"/>
                <w:color w:val="auto"/>
                <w:szCs w:val="21"/>
                <w:highlight w:val="none"/>
              </w:rPr>
            </w:pPr>
            <w:r>
              <w:rPr>
                <w:rFonts w:hint="eastAsia" w:ascii="仿宋" w:hAnsi="仿宋" w:cs="仿宋"/>
                <w:color w:val="auto"/>
                <w:szCs w:val="21"/>
                <w:highlight w:val="none"/>
              </w:rPr>
              <w:t>3、气瓶阀为大尺寸全握式把手，带自锁功能。气瓶阀安装有限流装置，气瓶瓶阀上应设置安全膜片。全面罩内面屏具有本质防雾功能，胶体采用硅胶材质，固定方式为五点固定调节式头网，全面罩总视野保留率≥80%，双目视野保留率≥70%，下方视野＞35°，吸入气体中二氧化碳含量≤1%。</w:t>
            </w:r>
          </w:p>
          <w:p>
            <w:pPr>
              <w:rPr>
                <w:rFonts w:hint="eastAsia" w:ascii="仿宋" w:hAnsi="仿宋" w:cs="仿宋"/>
                <w:color w:val="auto"/>
                <w:szCs w:val="21"/>
                <w:highlight w:val="none"/>
              </w:rPr>
            </w:pPr>
            <w:r>
              <w:rPr>
                <w:rFonts w:hint="eastAsia" w:ascii="仿宋" w:hAnsi="仿宋" w:cs="仿宋"/>
                <w:color w:val="auto"/>
                <w:szCs w:val="21"/>
                <w:highlight w:val="none"/>
              </w:rPr>
              <w:t>4、减压系统由减压器、高压报警器、高压压力表、中压压力表、中压安全泄压阀、气源分配器、气瓶连接高压软管带接头、泄气阀等组成，一体式集成、模块化设计。系统可在不影响供气的情况下更换气瓶。高压软管之间采用软性连接，避免意外。</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供气阀自动吸气开启，首次呼吸自动激活，无需辅助按钮。供气阀与面罩的接插方式为360°快速接插，供气阀接插在面罩的正下方，保证良好的下视野率。管线盘有锁定装置，防止供气管松动，管路可整齐盘绕。导气管爆破压力为≥4Mpa。车身为304不绣钢材料制造（或优于），具有刹车装置，可静止在30度倾斜地面（或优于）。</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包号：001/13</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玻璃破碎器</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1、根据采购单位要求，安装符合《消防装备物资物联网标识管理》规定的二维码和RFID标签，（车辆或器材）在交付前须完成部局系统赋码工作，确保一物一码。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2、提供所投产品第三方检验机构出具的检验报告，出具报告的检验检测机构应取得国家相关部门的资质认定。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3、整套装备由玻璃切割机、玻璃切割片、充电式电钻、玻璃吸盘、电池、充电系统等组成。</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1、充电式玻璃切割锯功率≥1200W；额定转速0-12000r/min；切割深度≥50mm。玻璃切割片直径≥100mm，数量≥3片。</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2、充电式电钻一档转速0-550r/min；二档转速0-1550r/min；可充电锂电池电压≥12V，充电电池不少于2组；大理石玻璃钻头≥3 个。玻璃吸盘水平吸力≥30Kg。</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包号：001/14</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雷达生命探测仪</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一、实质性要求（★）</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1、符合XF 3010-2020《消防用雷达生命探测仪》要求，提供所投产品第三方检验机构出具的检验报告，出具报告的检验检测机构应取得国家相关部门的资质认定。</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3、整体防爆等级：不低于Ex ib IIC T4 Gb，提供防爆合格证书。</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二、一般指标性参数（●）</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1、雷达体制：超宽带雷达；</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2、无线控制终端：≥10寸，具备探测过程和结果保存功能以及本地回放探测过程和结果的功能；</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3、非接触探测：不接触生命体的情况下可探测到生命体的心跳或呼吸频率；</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4、探测模式：具有非接触探测功能、无线控制功能、扫描及显示功能、自动判断功能（智能算法）、无线数据传输等；</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5、探测距离：穿透不低于50CM厚的混凝土墙体后可探测到≥15米以上的静态生命体和≥20米以上的动态生命体；探测仪应具备探测不低于8米厚连续不同介质实体混凝土墙后生命体的能力；运动检测实时动态显示，呼吸信号与运动信号能够同时显示，具有很强的抗干扰能力；需在检测报告中有对应检测项目及数据。</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6、探测张角：≥120°；探测精度：≤10cm；探测准确率：≥98%；</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 xml:space="preserve">7、多目标探测：同时探测显示≥ 5个以上生命体的运动以及呼吸等生命体特征信号的功能；                                                         </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8、电池类型：可更换式充电电池；原装电池外，配置≥2组备用电池；</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9、雷达主机内置显示屏，支持显示雷达主机电量信息、目标探测数量；</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10、工作时间：雷达探测模块在不更换电池的情况下使用时间应≥10h；</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11、配雷达防护箱，带轮子和拉杆方便携带；</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12、自动判断和扫描显示：自动判别有无生命体，对探测区域内生命体进行区域扫描并将探测到的生命体运动及静止结果以不同图形在屏幕上显示，彩色液晶显示屏幕，能够自动检测标定生命物体；</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13、通讯距离：雷达探测和雷达无线终端的通讯距离≥180m；</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14、充电方式：雷达主机电池支持拆卸座充和本机直接充电两种方式；</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15、备用电源功能：具有不少于2个USB快充口和无线充电功能，可以直接给无线终端充电；</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16、应急工作模式：支持在本机直接外接电源模式实现48小时以上不间断工作模式；</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17、防护等级≥IP67（需在检测报告内体现）。防爆等级：IIC 设备表面温度最高级别≥T4（需在检测报告内体现）；</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18、工作温度：可在-20℃环境温度下运行；</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19、整机集成雷达探测、气象监测功能、漏电探测报警功能，复有毒有害气体监测与核辐射监测功能；</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20、复合气体探测模块：采样方式：泵吸式，具有氧气、可燃气、有毒有害气体、实时监测功能，内置CsI探测器核放射（x、γ射线）检测模块，报警结果同屏显示，复合气体探测模块防护等级：≥IP68（≥1.5米水深、30分钟及以上，不应出现渗水），提供防护等级报告。</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21、漏电探测模块：液晶显示屏≥1.3英寸，可显示电量，漏电强弱信息，经纬度信息，运动或静止状态信息等；具备声光报警功能，设备越接近处于漏电状态的电源时，声光报警装置光闪烁及发声频次越高</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22、可测量风速、空气温度、相对湿度、大气压力、海拔、风寒、密度高度、露点温度、热应力指数等信息，所有测量结果均已中文显示，气象探测模块防护等级≥IP67；</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23、产品必须中文名牌标注，提供中文使用说明书、操作演示光盘。</w:t>
            </w:r>
          </w:p>
          <w:p>
            <w:pPr>
              <w:rPr>
                <w:rFonts w:hint="eastAsia" w:ascii="仿宋" w:hAnsi="仿宋" w:cs="仿宋"/>
                <w:b w:val="0"/>
                <w:bCs w:val="0"/>
                <w:color w:val="auto"/>
                <w:szCs w:val="21"/>
                <w:highlight w:val="none"/>
              </w:rPr>
            </w:pPr>
            <w:r>
              <w:rPr>
                <w:rFonts w:hint="eastAsia" w:ascii="仿宋" w:hAnsi="仿宋" w:cs="仿宋"/>
                <w:b w:val="0"/>
                <w:bCs w:val="0"/>
                <w:color w:val="auto"/>
                <w:szCs w:val="21"/>
                <w:highlight w:val="none"/>
              </w:rPr>
              <w:t>24、配备远程指挥管理系统，设备可接入该系统，可在移动终端和PC端系统界面远程查看设备位置和在线状态、探测信息、工作状态、电量信息等监测情况；实现多台设备状态的同屏显示，可自由选择需要查看的设备情况进行辅助决策；可通过该系统记录维保过程并生成记录，进行维保倒计时提醒，内置培训考核模块，提供制造商软件界面截图和智能侦检设备数据对接管理系统、智能侦检云平台管理软件计算机软件著作权登记证书。</w:t>
            </w:r>
          </w:p>
          <w:p>
            <w:pPr>
              <w:rPr>
                <w:rFonts w:hint="eastAsia" w:ascii="仿宋" w:hAnsi="仿宋" w:cs="仿宋"/>
                <w:color w:val="auto"/>
                <w:szCs w:val="21"/>
                <w:highlight w:val="none"/>
              </w:rPr>
            </w:pPr>
            <w:r>
              <w:rPr>
                <w:rFonts w:hint="eastAsia" w:ascii="仿宋" w:hAnsi="仿宋" w:cs="仿宋"/>
                <w:b w:val="0"/>
                <w:bCs w:val="0"/>
                <w:color w:val="auto"/>
                <w:szCs w:val="21"/>
                <w:highlight w:val="none"/>
              </w:rPr>
              <w:t>25、三年内免费上门对设备巡检、标定和校验。</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包号：001/15</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视频生命探测仪</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2、工具组由主机、远程控制终端、电动音视频探头、防水视频探头、安全箱等组成。</w:t>
            </w:r>
          </w:p>
          <w:p>
            <w:pPr>
              <w:rPr>
                <w:rFonts w:hint="eastAsia" w:ascii="仿宋" w:hAnsi="仿宋" w:cs="仿宋"/>
                <w:color w:val="auto"/>
                <w:szCs w:val="21"/>
                <w:highlight w:val="none"/>
              </w:rPr>
            </w:pPr>
            <w:r>
              <w:rPr>
                <w:rFonts w:hint="eastAsia" w:ascii="仿宋" w:hAnsi="仿宋" w:cs="仿宋"/>
                <w:color w:val="auto"/>
                <w:szCs w:val="21"/>
                <w:highlight w:val="none"/>
              </w:rPr>
              <w:t>3、根据采购单位要求，安装符合《消防装备物资物联网标识管理规定》的二维码和RFID标签，器材在交付前须完成部局系统赋码工作，确保一物一码。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主机：≥8英寸，按键和触摸结合的双控制，有手腕带能单手手持；主机能录像/拍照，能将文件存储在主机SD卡上，能通过触摸放大、缩小照片；内存≥256G；主机显示屏上显示的画面能翻转≥180°，画面有≥8倍放大和缩小照片、视频功能，能控制拍照、录像、旋转、放大缩小画面、灯光开启调节，彩色液晶显示屏幕，能够自动检测标定生命物体；</w:t>
            </w:r>
          </w:p>
          <w:p>
            <w:pPr>
              <w:rPr>
                <w:rFonts w:hint="eastAsia" w:ascii="仿宋" w:hAnsi="仿宋" w:cs="仿宋"/>
                <w:color w:val="auto"/>
                <w:szCs w:val="21"/>
                <w:highlight w:val="none"/>
              </w:rPr>
            </w:pPr>
            <w:r>
              <w:rPr>
                <w:rFonts w:hint="eastAsia" w:ascii="仿宋" w:hAnsi="仿宋" w:cs="仿宋"/>
                <w:color w:val="auto"/>
                <w:szCs w:val="21"/>
                <w:highlight w:val="none"/>
              </w:rPr>
              <w:t>2、具有双屏显示、双屏控制功能，可有线和无线两种连接方式；电动音视频探头：直径≤30mm，配≥8颗补光灯，探头横向旋转≥360°，纵向旋转≥90°，具有音频拾音器的探头，能进行双向通话；</w:t>
            </w:r>
          </w:p>
          <w:p>
            <w:pPr>
              <w:rPr>
                <w:rFonts w:hint="eastAsia" w:ascii="仿宋" w:hAnsi="仿宋" w:cs="仿宋"/>
                <w:color w:val="auto"/>
                <w:szCs w:val="21"/>
                <w:highlight w:val="none"/>
              </w:rPr>
            </w:pPr>
            <w:r>
              <w:rPr>
                <w:rFonts w:hint="eastAsia" w:ascii="仿宋" w:hAnsi="仿宋" w:cs="仿宋"/>
                <w:color w:val="auto"/>
                <w:szCs w:val="21"/>
                <w:highlight w:val="none"/>
              </w:rPr>
              <w:t>3、伸缩杆伸展长度≥3米和≥20米的延长线，可用于水下、井下或悬崖等救援；配置防水、防尘和防摔安全箱，带轮子和拉杆方便携带；</w:t>
            </w:r>
          </w:p>
          <w:p>
            <w:pPr>
              <w:rPr>
                <w:rFonts w:hint="eastAsia" w:ascii="仿宋" w:hAnsi="仿宋" w:cs="仿宋"/>
                <w:color w:val="auto"/>
                <w:szCs w:val="21"/>
                <w:highlight w:val="none"/>
              </w:rPr>
            </w:pPr>
            <w:r>
              <w:rPr>
                <w:rFonts w:hint="eastAsia" w:ascii="仿宋" w:hAnsi="仿宋" w:cs="仿宋"/>
                <w:color w:val="auto"/>
                <w:szCs w:val="21"/>
                <w:highlight w:val="none"/>
              </w:rPr>
              <w:t>4、文件标记：能将视频或图片标注为重要文件且不能删除，删除需先取消重要文件标注；远程控制终端：≥10英寸；能进行音频视频实时无线传输，能进行无线访问查看主机照片、视频，能控制拍照、录像、旋转、放大缩小画面、灯光开启调节；</w:t>
            </w:r>
          </w:p>
          <w:p>
            <w:pPr>
              <w:rPr>
                <w:rFonts w:hint="eastAsia" w:ascii="仿宋" w:hAnsi="仿宋" w:cs="仿宋"/>
                <w:color w:val="auto"/>
                <w:szCs w:val="21"/>
                <w:highlight w:val="none"/>
              </w:rPr>
            </w:pPr>
            <w:r>
              <w:rPr>
                <w:rFonts w:hint="eastAsia" w:ascii="仿宋" w:hAnsi="仿宋" w:cs="仿宋"/>
                <w:color w:val="auto"/>
                <w:szCs w:val="21"/>
                <w:highlight w:val="none"/>
              </w:rPr>
              <w:t>5、探测仪连续工作时间≥10h（需在检测报告中体现）；防爆标志等级≥ExibIICT4Gb，提供防爆认证；</w:t>
            </w:r>
          </w:p>
          <w:p>
            <w:pPr>
              <w:rPr>
                <w:rFonts w:hint="eastAsia" w:ascii="仿宋" w:hAnsi="仿宋" w:cs="仿宋"/>
                <w:color w:val="auto"/>
                <w:szCs w:val="21"/>
                <w:highlight w:val="none"/>
              </w:rPr>
            </w:pPr>
            <w:r>
              <w:rPr>
                <w:rFonts w:hint="eastAsia" w:ascii="仿宋" w:hAnsi="仿宋" w:cs="仿宋"/>
                <w:color w:val="auto"/>
                <w:szCs w:val="21"/>
                <w:highlight w:val="none"/>
              </w:rPr>
              <w:t>6、防水视频探头：直径≤40mm，配≥5颗补光灯，防护等级≥IP68（需在检测报告中体现）；</w:t>
            </w:r>
          </w:p>
          <w:p>
            <w:pPr>
              <w:rPr>
                <w:rFonts w:hint="eastAsia" w:ascii="仿宋" w:hAnsi="仿宋" w:cs="仿宋"/>
                <w:color w:val="auto"/>
                <w:szCs w:val="21"/>
                <w:highlight w:val="none"/>
              </w:rPr>
            </w:pPr>
            <w:r>
              <w:rPr>
                <w:rFonts w:hint="eastAsia" w:ascii="仿宋" w:hAnsi="仿宋" w:cs="仿宋"/>
                <w:color w:val="auto"/>
                <w:szCs w:val="21"/>
                <w:highlight w:val="none"/>
              </w:rPr>
              <w:t>7、电池类型：可更换式充电电池；配置2块电池。</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8、产品必须中文名牌标注，提供中文使用说明书、操作演示光盘。</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包号：001/16</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多功能担架</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数量：3</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1、可适用于深井、狭窄空间、山地、化学事故等救援现场，可水平和垂直吊运。产品尺寸：2200mm±100mm x 800mm±10mm；自重：≤10kg；多功能担架载重≥150Kg；多功能担架由吊升绳索、平行吊带、D型环和担架包等部件组成，可水平抬运、可垂直或水平吊运、可在光滑地面拖拉。可在-20°℃~45°C温度下正常使用；裂强力(担架吊绳):≥20000N；破断力(担架绑带):&gt;3000N；每件多功能担架配备一个可背的防水包装袋；供货时，须提供中文使用说明书。</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包号：001/17</w:t>
            </w:r>
          </w:p>
          <w:p>
            <w:pPr>
              <w:rPr>
                <w:rFonts w:hint="eastAsia" w:ascii="仿宋" w:hAnsi="仿宋" w:cs="仿宋"/>
                <w:color w:val="auto"/>
                <w:szCs w:val="21"/>
                <w:highlight w:val="none"/>
              </w:rPr>
            </w:pPr>
            <w:r>
              <w:rPr>
                <w:rFonts w:hint="eastAsia" w:ascii="仿宋" w:hAnsi="仿宋" w:cs="仿宋"/>
                <w:color w:val="auto"/>
                <w:szCs w:val="21"/>
                <w:highlight w:val="none"/>
              </w:rPr>
              <w:t>产品名称：便携式推车</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数量：4</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1、整车主要架构部件采用一类、二类、三类金属构件焊接而成，焊接点应不脱焊、不漏焊、焊接牢固，车体承载面采用高强度 ABS 塑料板吸塑成型，与运输箱体贴合；</w:t>
            </w:r>
          </w:p>
          <w:p>
            <w:pPr>
              <w:rPr>
                <w:rFonts w:hint="eastAsia" w:ascii="仿宋" w:hAnsi="仿宋" w:cs="仿宋"/>
                <w:color w:val="auto"/>
                <w:szCs w:val="21"/>
                <w:highlight w:val="none"/>
              </w:rPr>
            </w:pPr>
            <w:r>
              <w:rPr>
                <w:rFonts w:hint="eastAsia" w:ascii="仿宋" w:hAnsi="仿宋" w:cs="仿宋"/>
                <w:color w:val="auto"/>
                <w:szCs w:val="21"/>
                <w:highlight w:val="none"/>
              </w:rPr>
              <w:t>2、电机≥800W 无刷电机；电池 48V20AH 锂电池</w:t>
            </w:r>
          </w:p>
          <w:p>
            <w:pPr>
              <w:rPr>
                <w:rFonts w:hint="eastAsia" w:ascii="仿宋" w:hAnsi="仿宋" w:cs="仿宋"/>
                <w:color w:val="auto"/>
                <w:szCs w:val="21"/>
                <w:highlight w:val="none"/>
              </w:rPr>
            </w:pPr>
            <w:r>
              <w:rPr>
                <w:rFonts w:hint="eastAsia" w:ascii="仿宋" w:hAnsi="仿宋" w:cs="仿宋"/>
                <w:color w:val="auto"/>
                <w:szCs w:val="21"/>
                <w:highlight w:val="none"/>
              </w:rPr>
              <w:t>3、货斗尺寸≥125CM 长*80CM 宽，挡板高度20</w:t>
            </w:r>
            <w:r>
              <w:rPr>
                <w:rFonts w:hint="eastAsia" w:ascii="仿宋" w:hAnsi="仿宋" w:cs="仿宋"/>
                <w:color w:val="auto"/>
                <w:szCs w:val="21"/>
                <w:highlight w:val="none"/>
                <w:lang w:val="en-US" w:eastAsia="zh-CN"/>
              </w:rPr>
              <w:t>-25</w:t>
            </w:r>
            <w:r>
              <w:rPr>
                <w:rFonts w:hint="eastAsia" w:ascii="仿宋" w:hAnsi="仿宋" w:cs="仿宋"/>
                <w:color w:val="auto"/>
                <w:szCs w:val="21"/>
                <w:highlight w:val="none"/>
              </w:rPr>
              <w:t>CM 挡板可折叠、可拆卸</w:t>
            </w:r>
          </w:p>
          <w:p>
            <w:pPr>
              <w:rPr>
                <w:rFonts w:hint="eastAsia" w:ascii="仿宋" w:hAnsi="仿宋" w:cs="仿宋"/>
                <w:color w:val="auto"/>
                <w:szCs w:val="21"/>
                <w:highlight w:val="none"/>
              </w:rPr>
            </w:pPr>
            <w:bookmarkStart w:id="110" w:name="OLE_LINK1"/>
            <w:r>
              <w:rPr>
                <w:rFonts w:hint="eastAsia" w:ascii="仿宋" w:hAnsi="仿宋" w:cs="仿宋"/>
                <w:color w:val="auto"/>
                <w:szCs w:val="21"/>
                <w:highlight w:val="none"/>
              </w:rPr>
              <w:t>4、地面到货斗高度≥55CM</w:t>
            </w:r>
            <w:bookmarkEnd w:id="110"/>
            <w:bookmarkStart w:id="139" w:name="_GoBack"/>
            <w:bookmarkEnd w:id="139"/>
            <w:r>
              <w:rPr>
                <w:rFonts w:hint="eastAsia" w:ascii="仿宋" w:hAnsi="仿宋" w:cs="仿宋"/>
                <w:color w:val="auto"/>
                <w:szCs w:val="21"/>
                <w:highlight w:val="none"/>
              </w:rPr>
              <w:t>，手把长度≥100CM，手把宽度≥80CM</w:t>
            </w:r>
          </w:p>
          <w:p>
            <w:pPr>
              <w:rPr>
                <w:rFonts w:hint="eastAsia" w:ascii="仿宋" w:hAnsi="仿宋" w:cs="仿宋"/>
                <w:color w:val="auto"/>
                <w:szCs w:val="21"/>
                <w:highlight w:val="none"/>
              </w:rPr>
            </w:pPr>
            <w:r>
              <w:rPr>
                <w:rFonts w:hint="eastAsia" w:ascii="仿宋" w:hAnsi="仿宋" w:cs="仿宋"/>
                <w:color w:val="auto"/>
                <w:szCs w:val="21"/>
                <w:highlight w:val="none"/>
              </w:rPr>
              <w:t>5、大轮胎尺寸 4.00-12（轮胎规格） 小轮尺寸 直径 ≥10CM；鼓式刹车，带前进倒退档位，速度三速可调；带电量显示，带电门锁钥匙</w:t>
            </w:r>
          </w:p>
          <w:p>
            <w:pPr>
              <w:rPr>
                <w:rFonts w:hint="eastAsia" w:ascii="仿宋" w:hAnsi="仿宋" w:cs="仿宋"/>
                <w:color w:val="auto"/>
                <w:szCs w:val="21"/>
                <w:highlight w:val="none"/>
              </w:rPr>
            </w:pPr>
            <w:r>
              <w:rPr>
                <w:rFonts w:hint="eastAsia" w:ascii="仿宋" w:hAnsi="仿宋" w:cs="仿宋"/>
                <w:color w:val="auto"/>
                <w:szCs w:val="21"/>
                <w:highlight w:val="none"/>
              </w:rPr>
              <w:t>6、后轮车身高度可调 离地高度 50-60CM,表面喷塑处理</w:t>
            </w:r>
          </w:p>
          <w:p>
            <w:pPr>
              <w:rPr>
                <w:rFonts w:hint="eastAsia" w:ascii="仿宋" w:hAnsi="仿宋" w:cs="仿宋"/>
                <w:color w:val="auto"/>
                <w:szCs w:val="21"/>
                <w:highlight w:val="none"/>
              </w:rPr>
            </w:pPr>
            <w:r>
              <w:rPr>
                <w:rFonts w:hint="eastAsia" w:ascii="仿宋" w:hAnsi="仿宋" w:cs="仿宋"/>
                <w:color w:val="auto"/>
                <w:szCs w:val="21"/>
                <w:highlight w:val="none"/>
              </w:rPr>
              <w:t>7、整车承重≥200kg，整车自重≦75kg</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8、配备可更换备用电池、移动充电器一套</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包号：001/18</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绳索救援套装</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整体要求符合XF494《消防用防坠落装备》标准，全身式安全吊带、救援用下降器、钢制O型丝扣锁、右手轻合金手式上升器、抓绳器、锚点扁带、双滑轮、单滑轮、中号分力板、5指牛皮手套、短连接、游动止坠器，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绳索救援套装需包含：全身式安全吊带（含附件）2套、救援用下降器2个、钢制O型丝扣锁8个、高强度合金两段自动O形钩28个、右手轻合金手式上升器2个、抓绳器2个、锚点扁带4根、双滑轮4个、单滑轮6个、中号分力板2个、5指牛皮手套4双、护绳套8个、器材包2个、短连接4副、带有锁定功能的游动止坠器4个、高空救援头盔2顶、钢制墙角保护器2个等组成。</w:t>
            </w:r>
          </w:p>
          <w:p>
            <w:pPr>
              <w:rPr>
                <w:rFonts w:hint="eastAsia" w:ascii="仿宋" w:hAnsi="仿宋" w:cs="仿宋"/>
                <w:color w:val="auto"/>
                <w:szCs w:val="21"/>
                <w:highlight w:val="none"/>
              </w:rPr>
            </w:pPr>
            <w:r>
              <w:rPr>
                <w:rFonts w:hint="eastAsia" w:ascii="仿宋" w:hAnsi="仿宋" w:cs="仿宋"/>
                <w:color w:val="auto"/>
                <w:szCs w:val="21"/>
                <w:highlight w:val="none"/>
              </w:rPr>
              <w:t>3、根据采购单位要求，安装符合《消防装备物资物联网标识管理规定》的二维码和RFID标签，器材在交付前须完成部局系统赋码工作，确保一物一码。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1、所有器材上应有产品的永久性标识。</w:t>
            </w:r>
          </w:p>
          <w:p>
            <w:pPr>
              <w:rPr>
                <w:rFonts w:hint="eastAsia" w:ascii="仿宋" w:hAnsi="仿宋" w:cs="仿宋"/>
                <w:color w:val="auto"/>
                <w:szCs w:val="21"/>
                <w:highlight w:val="none"/>
              </w:rPr>
            </w:pPr>
            <w:r>
              <w:rPr>
                <w:rFonts w:hint="eastAsia" w:ascii="仿宋" w:hAnsi="仿宋" w:cs="仿宋"/>
                <w:color w:val="auto"/>
                <w:szCs w:val="21"/>
                <w:highlight w:val="none"/>
              </w:rPr>
              <w:t>2、全身式安全吊带（含附件）1套：设计负荷≥2.67kN；全身式安全吊带应有腹部主挂点1个，可倒置使用；保护挂点2个，分别位于胸前和后背。附件（1）：内置一体式胸式上升器，与吊带腰环连接强度≥15kN。附件（2）：双臂牛尾（动力绳材质，一臂65cm，一臂可调长度，最长95cm）1根，含K型锁2个；救援用下降器1个：主要结构有控制手柄、制动单凸轮等，具备自动复位以及防恐慌功能；使用绳索直径7.5-11mm，救援可承重≥200kg，重量≤210g；</w:t>
            </w:r>
          </w:p>
          <w:p>
            <w:pPr>
              <w:rPr>
                <w:rFonts w:hint="eastAsia" w:ascii="仿宋" w:hAnsi="仿宋" w:cs="仿宋"/>
                <w:color w:val="auto"/>
                <w:szCs w:val="21"/>
                <w:highlight w:val="none"/>
              </w:rPr>
            </w:pPr>
            <w:r>
              <w:rPr>
                <w:rFonts w:hint="eastAsia" w:ascii="仿宋" w:hAnsi="仿宋" w:cs="仿宋"/>
                <w:color w:val="auto"/>
                <w:szCs w:val="21"/>
                <w:highlight w:val="none"/>
              </w:rPr>
              <w:t>3、钢制O型丝扣锁4个：纵向拉力≥30kN；横向拉力≥8kN；开口拉力≥7kN；开门宽度≥20mm；高强度合金两段自动O形钩14个：纵向拉力≥22kN；横向拉力≥8kN；开口拉力≥7kN；开门宽度≥21mm；</w:t>
            </w:r>
          </w:p>
          <w:p>
            <w:pPr>
              <w:rPr>
                <w:rFonts w:hint="eastAsia" w:ascii="仿宋" w:hAnsi="仿宋" w:cs="仿宋"/>
                <w:color w:val="auto"/>
                <w:szCs w:val="21"/>
                <w:highlight w:val="none"/>
              </w:rPr>
            </w:pPr>
            <w:r>
              <w:rPr>
                <w:rFonts w:hint="eastAsia" w:ascii="仿宋" w:hAnsi="仿宋" w:cs="仿宋"/>
                <w:color w:val="auto"/>
                <w:szCs w:val="21"/>
                <w:highlight w:val="none"/>
              </w:rPr>
              <w:t>4、右手轻合金手式上升器：用于绳索上升，适合8-13mm绳索。具有醒目色解锁开关，凸轮槽数量≥3个，手柄下方有至少2个挂孔设计，通过5kN的试验负荷，保持时间≥28s，重量≤225g；抓绳器1个：适用绳索直径单绳为(9-11mm)，开口式，可方便安放于绳索中部；</w:t>
            </w:r>
          </w:p>
          <w:p>
            <w:pPr>
              <w:rPr>
                <w:rFonts w:hint="eastAsia" w:ascii="仿宋" w:hAnsi="仿宋" w:cs="仿宋"/>
                <w:color w:val="auto"/>
                <w:szCs w:val="21"/>
                <w:highlight w:val="none"/>
              </w:rPr>
            </w:pPr>
            <w:r>
              <w:rPr>
                <w:rFonts w:hint="eastAsia" w:ascii="仿宋" w:hAnsi="仿宋" w:cs="仿宋"/>
                <w:color w:val="auto"/>
                <w:szCs w:val="21"/>
                <w:highlight w:val="none"/>
              </w:rPr>
              <w:t>5、锚点扁带2根：用于快速制作锚点的扁带。长度可调范围＞80-130cm，两段设有金属环。最小断裂强度≥22kN；双滑轮2个：万向节高强度双滑轮，滚珠轴承，滑轮效率≥80%，最大工作负荷≥22kN,，绳索直径为7-13mm，主挂点可同时容纳3把安全钩；</w:t>
            </w:r>
          </w:p>
          <w:p>
            <w:pPr>
              <w:rPr>
                <w:rFonts w:hint="eastAsia" w:ascii="仿宋" w:hAnsi="仿宋" w:cs="仿宋"/>
                <w:color w:val="auto"/>
                <w:szCs w:val="21"/>
                <w:highlight w:val="none"/>
              </w:rPr>
            </w:pPr>
            <w:r>
              <w:rPr>
                <w:rFonts w:hint="eastAsia" w:ascii="仿宋" w:hAnsi="仿宋" w:cs="仿宋"/>
                <w:color w:val="auto"/>
                <w:szCs w:val="21"/>
                <w:highlight w:val="none"/>
              </w:rPr>
              <w:t>6、单滑轮3个：万向节高强度单滑轮，滚珠轴承，滑轮效率≥95%，最大工作负荷≥22kN，适合绳索直径为7-13mm；中号分力板1个：分力孔数量≥8个，重量≤170g，破断强度≥50kN。</w:t>
            </w:r>
          </w:p>
          <w:p>
            <w:pPr>
              <w:rPr>
                <w:rFonts w:hint="eastAsia" w:ascii="仿宋" w:hAnsi="仿宋" w:cs="仿宋"/>
                <w:color w:val="auto"/>
                <w:szCs w:val="21"/>
                <w:highlight w:val="none"/>
              </w:rPr>
            </w:pPr>
            <w:r>
              <w:rPr>
                <w:rFonts w:hint="eastAsia" w:ascii="仿宋" w:hAnsi="仿宋" w:cs="仿宋"/>
                <w:color w:val="auto"/>
                <w:szCs w:val="21"/>
                <w:highlight w:val="none"/>
              </w:rPr>
              <w:t>7、5指牛皮手套2双：全指手套，手掌处加厚，手背透气设计，抓握绳索有摩擦感并保持手指灵活，手套能与安全带相连，真皮材质；护绳套4个：800D以上耐磨材质，长度50±2cm，可容纳2根10.5mm绳索；</w:t>
            </w:r>
          </w:p>
          <w:p>
            <w:pPr>
              <w:rPr>
                <w:rFonts w:hint="eastAsia" w:ascii="仿宋" w:hAnsi="仿宋" w:cs="仿宋"/>
                <w:color w:val="auto"/>
                <w:szCs w:val="21"/>
                <w:highlight w:val="none"/>
              </w:rPr>
            </w:pPr>
            <w:r>
              <w:rPr>
                <w:rFonts w:hint="eastAsia" w:ascii="仿宋" w:hAnsi="仿宋" w:cs="仿宋"/>
                <w:color w:val="auto"/>
                <w:szCs w:val="21"/>
                <w:highlight w:val="none"/>
              </w:rPr>
              <w:t>8、器材包1个：器材包能容纳下全部装备，并且上述装备在包内有可靠固定位置。采用防水材质，双肩背负，背负系统合理，有外部扩展挂点，可外挂头盔等物品。短连接2副：使用缝合扁带连接，扁带长≤12cm，强度是≥22kN，两端各配有1把丝扣O形锁，其中一端锁有可靠限位措施；</w:t>
            </w:r>
          </w:p>
          <w:p>
            <w:pPr>
              <w:rPr>
                <w:rFonts w:hint="eastAsia" w:ascii="仿宋" w:hAnsi="仿宋" w:cs="仿宋"/>
                <w:color w:val="auto"/>
                <w:szCs w:val="21"/>
                <w:highlight w:val="none"/>
              </w:rPr>
            </w:pPr>
            <w:r>
              <w:rPr>
                <w:rFonts w:hint="eastAsia" w:ascii="仿宋" w:hAnsi="仿宋" w:cs="仿宋"/>
                <w:color w:val="auto"/>
                <w:szCs w:val="21"/>
                <w:highlight w:val="none"/>
              </w:rPr>
              <w:t>9、2个带有锁定功能的游动止坠器：可在直径10-13mm的绳索上自由上下移动，发生坠落时立即锁止。含双人用势能吸收包，配有撕裂式扁带，未延展长度≥40cm，重量≤550克，最大负荷≥240kg。高空救援头盔1顶：轻盈、通风、高可见度（设置反光条）的头盔；重量≤450g，适合头围53-63cm。</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10、钢制墙角保护器1个：重量≤480g，用于建筑物的棱角、墙角、钢架等直角环境，预防磨损绳索。带大弧度转角设计和绳索限位杆，能有效防止工作绳索走位。</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包号：001/19</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音频生命探测仪</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2、工具组由主机、音频微震探头、音频对讲探头、降噪耳机、安全箱等组成。</w:t>
            </w:r>
          </w:p>
          <w:p>
            <w:pPr>
              <w:rPr>
                <w:rFonts w:hint="eastAsia" w:ascii="仿宋" w:hAnsi="仿宋" w:cs="仿宋"/>
                <w:color w:val="auto"/>
                <w:szCs w:val="21"/>
                <w:highlight w:val="none"/>
              </w:rPr>
            </w:pPr>
            <w:r>
              <w:rPr>
                <w:rFonts w:hint="eastAsia" w:ascii="仿宋" w:hAnsi="仿宋" w:cs="仿宋"/>
                <w:color w:val="auto"/>
                <w:szCs w:val="21"/>
                <w:highlight w:val="none"/>
              </w:rPr>
              <w:t>3、根据采购单位要求，安装符合《消防装备物资物联网标识管理规定》的二维码和RFID标签，器材在交付前须完成部局系统赋码工作，确保一物一码。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1、装备组成：主机、旋转音视频摄像头、热成像摄像头、探杆、无线平板、电池2块、肩带1根、防震包装箱1个</w:t>
            </w:r>
          </w:p>
          <w:p>
            <w:pPr>
              <w:rPr>
                <w:rFonts w:hint="eastAsia" w:ascii="仿宋" w:hAnsi="仿宋" w:cs="仿宋"/>
                <w:color w:val="auto"/>
                <w:szCs w:val="21"/>
                <w:highlight w:val="none"/>
              </w:rPr>
            </w:pPr>
            <w:r>
              <w:rPr>
                <w:rFonts w:hint="eastAsia" w:ascii="仿宋" w:hAnsi="仿宋" w:cs="仿宋"/>
                <w:color w:val="auto"/>
                <w:szCs w:val="21"/>
                <w:highlight w:val="none"/>
              </w:rPr>
              <w:t>2、屏幕：≥10寸，1920*1080可触摸彩色显示屏；切换视频：可根据实际需求，切换任意一路或多路同时显示；缩放视频：具有缩放功能，可以通过按键或触摸屏幕，实现放大、缩小视频【本参数与检验机构检验报告一致】</w:t>
            </w:r>
          </w:p>
          <w:p>
            <w:pPr>
              <w:rPr>
                <w:rFonts w:hint="eastAsia" w:ascii="仿宋" w:hAnsi="仿宋" w:cs="仿宋"/>
                <w:color w:val="auto"/>
                <w:szCs w:val="21"/>
                <w:highlight w:val="none"/>
              </w:rPr>
            </w:pPr>
            <w:r>
              <w:rPr>
                <w:rFonts w:hint="eastAsia" w:ascii="仿宋" w:hAnsi="仿宋" w:cs="仿宋"/>
                <w:color w:val="auto"/>
                <w:szCs w:val="21"/>
                <w:highlight w:val="none"/>
              </w:rPr>
              <w:t>3、摄影：具有拍照、录像、回放功能，数据可通过内存SD卡导出，最大支持256G【本参数与检验机构检验报告一致】；存储：储存图片、视频</w:t>
            </w:r>
          </w:p>
          <w:p>
            <w:pPr>
              <w:rPr>
                <w:rFonts w:hint="eastAsia" w:ascii="仿宋" w:hAnsi="仿宋" w:cs="仿宋"/>
                <w:color w:val="auto"/>
                <w:szCs w:val="21"/>
                <w:highlight w:val="none"/>
              </w:rPr>
            </w:pPr>
            <w:r>
              <w:rPr>
                <w:rFonts w:hint="eastAsia" w:ascii="仿宋" w:hAnsi="仿宋" w:cs="仿宋"/>
                <w:color w:val="auto"/>
                <w:szCs w:val="21"/>
                <w:highlight w:val="none"/>
              </w:rPr>
              <w:t>4、录音播报：具有录音存储、并循环播报功能【本参数与检验机构检验报告一致】；辅助功能：具有一体化遮阳罩，内置高亮度照明灯，配有手带和挂带</w:t>
            </w:r>
          </w:p>
          <w:p>
            <w:pPr>
              <w:rPr>
                <w:rFonts w:hint="eastAsia" w:ascii="仿宋" w:hAnsi="仿宋" w:cs="仿宋"/>
                <w:color w:val="auto"/>
                <w:szCs w:val="21"/>
                <w:highlight w:val="none"/>
              </w:rPr>
            </w:pPr>
            <w:r>
              <w:rPr>
                <w:rFonts w:hint="eastAsia" w:ascii="仿宋" w:hAnsi="仿宋" w:cs="仿宋"/>
                <w:color w:val="auto"/>
                <w:szCs w:val="21"/>
                <w:highlight w:val="none"/>
              </w:rPr>
              <w:t>5、可更换电池：续航≥10h，配有电池包，探测仪可更换电池，增加设备连续使用时间【本参数与检验机构检验报告一致】</w:t>
            </w:r>
          </w:p>
          <w:p>
            <w:pPr>
              <w:rPr>
                <w:rFonts w:hint="eastAsia" w:ascii="仿宋" w:hAnsi="仿宋" w:cs="仿宋"/>
                <w:color w:val="auto"/>
                <w:szCs w:val="21"/>
                <w:highlight w:val="none"/>
              </w:rPr>
            </w:pPr>
            <w:r>
              <w:rPr>
                <w:rFonts w:hint="eastAsia" w:ascii="仿宋" w:hAnsi="仿宋" w:cs="仿宋"/>
                <w:color w:val="auto"/>
                <w:szCs w:val="21"/>
                <w:highlight w:val="none"/>
              </w:rPr>
              <w:t>6、旋转音视频摄像头：水平360°连续旋转，垂直180°连续翻转，内置红外灯，具有夜视功能，夜视距离≥6m，实时双向通话，拾音距离≥10m【本参数与检验机构检验报告一致】包含音视频探头及可伸缩延长线，长度在1.3-2.5m之间可调，其中音视频探头固定在音视频延长杆上，可深入到废墟内部进行探测并能将数据实时传输至主机同一显控终端进行状态显示；</w:t>
            </w:r>
          </w:p>
          <w:p>
            <w:pPr>
              <w:rPr>
                <w:rFonts w:hint="eastAsia" w:ascii="仿宋" w:hAnsi="仿宋" w:cs="仿宋"/>
                <w:color w:val="auto"/>
                <w:szCs w:val="21"/>
                <w:highlight w:val="none"/>
              </w:rPr>
            </w:pPr>
            <w:r>
              <w:rPr>
                <w:rFonts w:hint="eastAsia" w:ascii="仿宋" w:hAnsi="仿宋" w:cs="仿宋"/>
                <w:color w:val="auto"/>
                <w:szCs w:val="21"/>
                <w:highlight w:val="none"/>
              </w:rPr>
              <w:t>7、热成像摄像头：探测距离≥100米可呈现人体热成像轮廓，探测距离≥200米可呈现人体热成像光斑，通过按键实现8倍可放大和缩小，通过按键切换白热、黑热、伪彩图像，通过按键开启和关闭测温功能，可自动计算区域高低温、平均温度，前段配有激光定位器，辅助寻找被困人员，激光照射距离≥100m，可独立开启和关闭，实时双向通话，拾音距离≥10m【本参数与检验机构检验报告一致】</w:t>
            </w:r>
          </w:p>
          <w:p>
            <w:pPr>
              <w:rPr>
                <w:rFonts w:hint="eastAsia" w:ascii="仿宋" w:hAnsi="仿宋" w:cs="仿宋"/>
                <w:color w:val="auto"/>
                <w:szCs w:val="21"/>
                <w:highlight w:val="none"/>
              </w:rPr>
            </w:pPr>
            <w:r>
              <w:rPr>
                <w:rFonts w:hint="eastAsia" w:ascii="仿宋" w:hAnsi="仿宋" w:cs="仿宋"/>
                <w:color w:val="auto"/>
                <w:szCs w:val="21"/>
                <w:highlight w:val="none"/>
              </w:rPr>
              <w:t>微震传感器：配置2个微震无线传感器；要求产品具有可扩展功能，传感器内置高低频滤波器，可通过显示控制终端进行高低频的滤波调节；</w:t>
            </w:r>
          </w:p>
          <w:p>
            <w:pPr>
              <w:rPr>
                <w:rFonts w:hint="eastAsia" w:ascii="仿宋" w:hAnsi="仿宋" w:cs="仿宋"/>
                <w:color w:val="auto"/>
                <w:szCs w:val="21"/>
                <w:highlight w:val="none"/>
              </w:rPr>
            </w:pPr>
            <w:r>
              <w:rPr>
                <w:rFonts w:hint="eastAsia" w:ascii="仿宋" w:hAnsi="仿宋" w:cs="仿宋"/>
                <w:color w:val="auto"/>
                <w:szCs w:val="21"/>
                <w:highlight w:val="none"/>
              </w:rPr>
              <w:t>8、探杆顶部采用鹅颈管，可随意弯曲，伸展≥3.6m，线缆：≥5m【本参数与检验机构检验报告一致】；无线平板，可自由选择WiFi传输、热点或4G传输：距离≥100m【本参数与检验机构检验报告一致】</w:t>
            </w:r>
          </w:p>
          <w:p>
            <w:pPr>
              <w:rPr>
                <w:rFonts w:hint="eastAsia" w:ascii="仿宋" w:hAnsi="仿宋" w:cs="仿宋"/>
                <w:color w:val="auto"/>
                <w:szCs w:val="21"/>
                <w:highlight w:val="none"/>
              </w:rPr>
            </w:pPr>
            <w:r>
              <w:rPr>
                <w:rFonts w:hint="eastAsia" w:ascii="仿宋" w:hAnsi="仿宋" w:cs="仿宋"/>
                <w:color w:val="auto"/>
                <w:szCs w:val="21"/>
                <w:highlight w:val="none"/>
              </w:rPr>
              <w:t>9、防爆等级：Ex ib ⅡC T6 Gb，可在易燃易爆环境下使用，提供国家权威机构出具的防爆合格证，要求防爆等级不低于IIC，设备最高表面温度级别T4及以上，并提供国家权威机构出具的防爆合格证复印件加盖制造商公章。</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10. 所投产品需提供软件著作权（复印件加盖厂家公章）</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包号：001/20</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液压钻孔机</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 xml:space="preserve">一、实质性要求（★） </w:t>
            </w:r>
          </w:p>
          <w:p>
            <w:pPr>
              <w:rPr>
                <w:rFonts w:hint="eastAsia" w:ascii="仿宋" w:hAnsi="仿宋" w:cs="仿宋"/>
                <w:color w:val="auto"/>
                <w:szCs w:val="21"/>
                <w:highlight w:val="none"/>
              </w:rPr>
            </w:pPr>
            <w:r>
              <w:rPr>
                <w:rFonts w:hint="eastAsia" w:ascii="仿宋" w:hAnsi="仿宋" w:cs="仿宋"/>
                <w:color w:val="auto"/>
                <w:szCs w:val="21"/>
                <w:highlight w:val="none"/>
              </w:rPr>
              <w:t>1、整套设备包括：液压动力站1台、液压岩心钻1台及液压油管1根。</w:t>
            </w:r>
          </w:p>
          <w:p>
            <w:pPr>
              <w:rPr>
                <w:rFonts w:hint="eastAsia" w:ascii="仿宋" w:hAnsi="仿宋" w:cs="仿宋"/>
                <w:color w:val="auto"/>
                <w:szCs w:val="21"/>
                <w:highlight w:val="none"/>
              </w:rPr>
            </w:pPr>
            <w:r>
              <w:rPr>
                <w:rFonts w:hint="eastAsia" w:ascii="仿宋" w:hAnsi="仿宋" w:cs="仿宋"/>
                <w:color w:val="auto"/>
                <w:szCs w:val="21"/>
                <w:highlight w:val="none"/>
              </w:rPr>
              <w:t>2、提供所投产品第三方检验机构出具的检验报告，出具报告的检验检测机构应取得国家相关部门的资质认定。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3、根据采购单位要求，安装符合《消防装备物资物联网标识管理》规定的二维码和RFID标签，器材在交付前须完成部局系统赋码工作，确保一物一码。二、一般指标性参数（●）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1.汽油发动机：风冷四冲程；液压系统最大压力：≥18Mpa；液压流量：≥30L/min（可调）</w:t>
            </w:r>
          </w:p>
          <w:p>
            <w:pPr>
              <w:rPr>
                <w:rFonts w:hint="eastAsia" w:ascii="仿宋" w:hAnsi="仿宋" w:cs="仿宋"/>
                <w:color w:val="auto"/>
                <w:szCs w:val="21"/>
                <w:highlight w:val="none"/>
              </w:rPr>
            </w:pPr>
            <w:r>
              <w:rPr>
                <w:rFonts w:hint="eastAsia" w:ascii="仿宋" w:hAnsi="仿宋" w:cs="仿宋"/>
                <w:color w:val="auto"/>
                <w:szCs w:val="21"/>
                <w:highlight w:val="none"/>
              </w:rPr>
              <w:t>2.外形尺寸：≤730×550×670mm；裸机重量：≤75kg；液压油箱容积：≥10L；燃油箱容积：≥6L</w:t>
            </w:r>
          </w:p>
          <w:p>
            <w:pPr>
              <w:rPr>
                <w:rFonts w:hint="eastAsia" w:ascii="仿宋" w:hAnsi="仿宋" w:cs="仿宋"/>
                <w:color w:val="auto"/>
                <w:szCs w:val="21"/>
                <w:highlight w:val="none"/>
              </w:rPr>
            </w:pPr>
            <w:r>
              <w:rPr>
                <w:rFonts w:hint="eastAsia" w:ascii="仿宋" w:hAnsi="仿宋" w:cs="仿宋"/>
                <w:color w:val="auto"/>
                <w:szCs w:val="21"/>
                <w:highlight w:val="none"/>
              </w:rPr>
              <w:t>3.连续工作时长：≥6H；发动机功率：≥10KW；启动发式：手/电启动</w:t>
            </w:r>
          </w:p>
          <w:p>
            <w:pPr>
              <w:rPr>
                <w:rFonts w:hint="eastAsia" w:ascii="仿宋" w:hAnsi="仿宋" w:cs="仿宋"/>
                <w:color w:val="auto"/>
                <w:szCs w:val="21"/>
                <w:highlight w:val="none"/>
              </w:rPr>
            </w:pPr>
            <w:r>
              <w:rPr>
                <w:rFonts w:hint="eastAsia" w:ascii="仿宋" w:hAnsi="仿宋" w:cs="仿宋"/>
                <w:color w:val="auto"/>
                <w:szCs w:val="21"/>
                <w:highlight w:val="none"/>
              </w:rPr>
              <w:t>4.噪声声压级dB（A）:≤85；液压管10米*11.裸机重量：≤8 kg（不含包装、工具和附件）</w:t>
            </w:r>
          </w:p>
          <w:p>
            <w:pPr>
              <w:rPr>
                <w:rFonts w:hint="eastAsia" w:ascii="仿宋" w:hAnsi="仿宋" w:cs="仿宋"/>
                <w:color w:val="auto"/>
                <w:szCs w:val="21"/>
                <w:highlight w:val="none"/>
              </w:rPr>
            </w:pPr>
            <w:r>
              <w:rPr>
                <w:rFonts w:hint="eastAsia" w:ascii="仿宋" w:hAnsi="仿宋" w:cs="仿宋"/>
                <w:color w:val="auto"/>
                <w:szCs w:val="21"/>
                <w:highlight w:val="none"/>
              </w:rPr>
              <w:t>5.最大转速：≥790 rpm；钻孔直径：Φ50-200mm（选配）</w:t>
            </w:r>
          </w:p>
          <w:p>
            <w:pPr>
              <w:rPr>
                <w:rFonts w:hint="eastAsia" w:ascii="仿宋" w:hAnsi="仿宋" w:cs="仿宋"/>
                <w:color w:val="auto"/>
                <w:szCs w:val="21"/>
                <w:highlight w:val="none"/>
              </w:rPr>
            </w:pPr>
            <w:r>
              <w:rPr>
                <w:rFonts w:hint="eastAsia" w:ascii="仿宋" w:hAnsi="仿宋" w:cs="仿宋"/>
                <w:color w:val="auto"/>
                <w:szCs w:val="21"/>
                <w:highlight w:val="none"/>
              </w:rPr>
              <w:t>6.流量范围：20-30L/min可调</w:t>
            </w:r>
          </w:p>
          <w:p>
            <w:pPr>
              <w:rPr>
                <w:rFonts w:hint="eastAsia" w:ascii="仿宋" w:hAnsi="仿宋" w:cs="仿宋"/>
                <w:color w:val="auto"/>
                <w:szCs w:val="21"/>
                <w:highlight w:val="none"/>
              </w:rPr>
            </w:pPr>
            <w:r>
              <w:rPr>
                <w:rFonts w:hint="eastAsia" w:ascii="仿宋" w:hAnsi="仿宋" w:cs="仿宋"/>
                <w:color w:val="auto"/>
                <w:szCs w:val="21"/>
                <w:highlight w:val="none"/>
              </w:rPr>
              <w:t>7.最大回油压力：≤36 bar</w:t>
            </w:r>
          </w:p>
          <w:p>
            <w:pPr>
              <w:rPr>
                <w:rFonts w:hint="eastAsia" w:ascii="仿宋" w:hAnsi="仿宋" w:cs="仿宋"/>
                <w:color w:val="auto"/>
                <w:szCs w:val="21"/>
                <w:highlight w:val="none"/>
              </w:rPr>
            </w:pPr>
            <w:r>
              <w:rPr>
                <w:rFonts w:hint="eastAsia" w:ascii="仿宋" w:hAnsi="仿宋" w:cs="仿宋"/>
                <w:color w:val="auto"/>
                <w:szCs w:val="21"/>
                <w:highlight w:val="none"/>
              </w:rPr>
              <w:t>8.液压油最大温升：系统液压油最大温升≤36 ℃</w:t>
            </w:r>
          </w:p>
          <w:p>
            <w:pPr>
              <w:rPr>
                <w:rFonts w:hint="eastAsia" w:ascii="仿宋" w:hAnsi="仿宋" w:cs="仿宋"/>
                <w:color w:val="auto"/>
                <w:szCs w:val="21"/>
                <w:highlight w:val="none"/>
              </w:rPr>
            </w:pPr>
            <w:r>
              <w:rPr>
                <w:rFonts w:hint="eastAsia" w:ascii="仿宋" w:hAnsi="仿宋" w:cs="仿宋"/>
                <w:color w:val="auto"/>
                <w:szCs w:val="21"/>
                <w:highlight w:val="none"/>
              </w:rPr>
              <w:t>9.噪声声压级：≤76 dB（A）；振动加速度：≤2.5 m/s²；外形尺寸：≤ 550×76×245 mm</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10.低温启动：-20～-25℃下。</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包号：001/21</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双轮异向切割锯</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1、产品整体要求符合GB/32460-2015《消防应急救援装备、破拆机具通用技术条件》的标准。提供所投产品第三方检验机构出具的检验报告，出具报告的检验检测机构应取得国家相关部门的资质认定。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1、低温启动：≤-20℃下，启动时间≤30S。</w:t>
            </w:r>
          </w:p>
          <w:p>
            <w:pPr>
              <w:rPr>
                <w:rFonts w:hint="eastAsia" w:ascii="仿宋" w:hAnsi="仿宋" w:cs="仿宋"/>
                <w:color w:val="auto"/>
                <w:szCs w:val="21"/>
                <w:highlight w:val="none"/>
              </w:rPr>
            </w:pPr>
            <w:r>
              <w:rPr>
                <w:rFonts w:hint="eastAsia" w:ascii="仿宋" w:hAnsi="仿宋" w:cs="仿宋"/>
                <w:color w:val="auto"/>
                <w:szCs w:val="21"/>
                <w:highlight w:val="none"/>
              </w:rPr>
              <w:t>2、机具空载最高转速时噪音≤100dB。</w:t>
            </w:r>
          </w:p>
          <w:p>
            <w:pPr>
              <w:rPr>
                <w:rFonts w:hint="eastAsia" w:ascii="仿宋" w:hAnsi="仿宋" w:cs="仿宋"/>
                <w:color w:val="auto"/>
                <w:szCs w:val="21"/>
                <w:highlight w:val="none"/>
              </w:rPr>
            </w:pPr>
            <w:r>
              <w:rPr>
                <w:rFonts w:hint="eastAsia" w:ascii="仿宋" w:hAnsi="仿宋" w:cs="仿宋"/>
                <w:color w:val="auto"/>
                <w:szCs w:val="21"/>
                <w:highlight w:val="none"/>
              </w:rPr>
              <w:t>3、机具连续工作3小时机体及手柄温度≤70℃。整机质量：≤15kg。气缸排量：≥70CC。</w:t>
            </w:r>
          </w:p>
          <w:p>
            <w:pPr>
              <w:rPr>
                <w:rFonts w:hint="eastAsia" w:ascii="仿宋" w:hAnsi="仿宋" w:cs="仿宋"/>
                <w:color w:val="auto"/>
                <w:szCs w:val="21"/>
                <w:highlight w:val="none"/>
              </w:rPr>
            </w:pPr>
            <w:r>
              <w:rPr>
                <w:rFonts w:hint="eastAsia" w:ascii="仿宋" w:hAnsi="仿宋" w:cs="仿宋"/>
                <w:color w:val="auto"/>
                <w:szCs w:val="21"/>
                <w:highlight w:val="none"/>
              </w:rPr>
              <w:t>4、锯片规格≥300mm。切割深度≥100mm，切割钢筋速度≥60c㎡/min。发动机功率≥4KW</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5、同品牌锯片≥2个。</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包号：001/22</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水泥切割机</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1、汽缸排量≥90cm³；</w:t>
            </w:r>
          </w:p>
          <w:p>
            <w:pPr>
              <w:rPr>
                <w:rFonts w:hint="eastAsia" w:ascii="仿宋" w:hAnsi="仿宋" w:cs="仿宋"/>
                <w:color w:val="auto"/>
                <w:szCs w:val="21"/>
                <w:highlight w:val="none"/>
              </w:rPr>
            </w:pPr>
            <w:r>
              <w:rPr>
                <w:rFonts w:hint="eastAsia" w:ascii="仿宋" w:hAnsi="仿宋" w:cs="仿宋"/>
                <w:color w:val="auto"/>
                <w:szCs w:val="21"/>
                <w:highlight w:val="none"/>
              </w:rPr>
              <w:t>2、空转速度≥ 2700rpm；最大的高速空转速度≥9000rpm ；</w:t>
            </w:r>
          </w:p>
          <w:p>
            <w:pPr>
              <w:rPr>
                <w:rFonts w:hint="eastAsia" w:ascii="仿宋" w:hAnsi="仿宋" w:cs="仿宋"/>
                <w:color w:val="auto"/>
                <w:szCs w:val="21"/>
                <w:highlight w:val="none"/>
              </w:rPr>
            </w:pPr>
            <w:r>
              <w:rPr>
                <w:rFonts w:hint="eastAsia" w:ascii="仿宋" w:hAnsi="仿宋" w:cs="仿宋"/>
                <w:color w:val="auto"/>
                <w:szCs w:val="21"/>
                <w:highlight w:val="none"/>
              </w:rPr>
              <w:t>3、功率：当9000rpm 时功率≥4.8kW（需在检测报告内体现）；</w:t>
            </w:r>
          </w:p>
          <w:p>
            <w:pPr>
              <w:rPr>
                <w:rFonts w:hint="eastAsia" w:ascii="仿宋" w:hAnsi="仿宋" w:cs="仿宋"/>
                <w:color w:val="auto"/>
                <w:szCs w:val="21"/>
                <w:highlight w:val="none"/>
              </w:rPr>
            </w:pPr>
            <w:r>
              <w:rPr>
                <w:rFonts w:hint="eastAsia" w:ascii="仿宋" w:hAnsi="仿宋" w:cs="仿宋"/>
                <w:color w:val="auto"/>
                <w:szCs w:val="21"/>
                <w:highlight w:val="none"/>
              </w:rPr>
              <w:t>4、油箱容量≥1.0升；重量：动力切割机（不带切割锯片）≤10kg；</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5、配备金刚石锯片≥2片。</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包号：001/23</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凿岩机</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2、提供所投产品第三方检验机构出具的检验报告，出具报告的检验检测机构应取得国家相关部门的资质认定。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3、整体装备由主机、注油器、气腿、尖头及平头钻（各2个）等组成，配便携式储运箱</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1、发动机最大输出功率≥2kW，机器排量≥80cc；</w:t>
            </w:r>
          </w:p>
          <w:p>
            <w:pPr>
              <w:rPr>
                <w:rFonts w:hint="eastAsia" w:ascii="仿宋" w:hAnsi="仿宋" w:cs="仿宋"/>
                <w:color w:val="auto"/>
                <w:szCs w:val="21"/>
                <w:highlight w:val="none"/>
              </w:rPr>
            </w:pPr>
            <w:r>
              <w:rPr>
                <w:rFonts w:hint="eastAsia" w:ascii="仿宋" w:hAnsi="仿宋" w:cs="仿宋"/>
                <w:color w:val="auto"/>
                <w:szCs w:val="21"/>
                <w:highlight w:val="none"/>
              </w:rPr>
              <w:t>2、冲击频率≥/1700次/min，冲击力度≥45J；</w:t>
            </w:r>
          </w:p>
          <w:p>
            <w:pPr>
              <w:rPr>
                <w:rFonts w:hint="eastAsia" w:ascii="仿宋" w:hAnsi="仿宋" w:cs="仿宋"/>
                <w:color w:val="auto"/>
                <w:szCs w:val="21"/>
                <w:highlight w:val="none"/>
              </w:rPr>
            </w:pPr>
            <w:r>
              <w:rPr>
                <w:rFonts w:hint="eastAsia" w:ascii="仿宋" w:hAnsi="仿宋" w:cs="仿宋"/>
                <w:color w:val="auto"/>
                <w:szCs w:val="21"/>
                <w:highlight w:val="none"/>
              </w:rPr>
              <w:t>3、机器净量≤30kg；油箱容积≥1L</w:t>
            </w:r>
          </w:p>
          <w:p>
            <w:pPr>
              <w:rPr>
                <w:rFonts w:hint="eastAsia" w:ascii="仿宋" w:hAnsi="仿宋" w:cs="仿宋"/>
                <w:color w:val="auto"/>
                <w:szCs w:val="21"/>
                <w:highlight w:val="none"/>
              </w:rPr>
            </w:pPr>
            <w:r>
              <w:rPr>
                <w:rFonts w:hint="eastAsia" w:ascii="仿宋" w:hAnsi="仿宋" w:cs="仿宋"/>
                <w:color w:val="auto"/>
                <w:szCs w:val="21"/>
                <w:highlight w:val="none"/>
              </w:rPr>
              <w:t>4、高温熄火可连续使用96小时；</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5、机壳采用高强度铝合金一体压铸成型；锤、钻、镐可随意切换；配备减震冲击系统</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包号：001/24</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起重气垫</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1、按照YJ/T 3-2011《地震救援装备检测规程 起重气垫系统》要求，提供所投产品第三方检验机构出具的检验报告，出具报告的检验检测机构应取得国家相关部门的资质认定。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3、气垫：6T、10T、18T、20T型号各1个。</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1、配件：6.8L碳纤维高压气瓶≥1个、不小于50cm控制阀管路≥2根、由塑料外壳、2个进排气阀、2个压力表、单向阀、快速阴接口，背带等组成的复式双路控制器≥1个、气瓶减压阀≥1个、不小于5m充气管≥1根。</w:t>
            </w:r>
          </w:p>
          <w:p>
            <w:pPr>
              <w:rPr>
                <w:rFonts w:hint="eastAsia" w:ascii="仿宋" w:hAnsi="仿宋" w:cs="仿宋"/>
                <w:color w:val="auto"/>
                <w:szCs w:val="21"/>
                <w:highlight w:val="none"/>
              </w:rPr>
            </w:pPr>
            <w:r>
              <w:rPr>
                <w:rFonts w:hint="eastAsia" w:ascii="仿宋" w:hAnsi="仿宋" w:cs="仿宋"/>
                <w:color w:val="auto"/>
                <w:szCs w:val="21"/>
                <w:highlight w:val="none"/>
              </w:rPr>
              <w:t xml:space="preserve">2、由高强纤维复合材料，防滑设计，防酸碱，抗尖状硬物挤压；具备抗静电、抗裂、耐磨、抗油、抗老化性能；额定工作压力：≥0.8MPa，环境温度：-30±10℃~+60±10℃。 </w:t>
            </w:r>
          </w:p>
          <w:p>
            <w:pPr>
              <w:rPr>
                <w:rFonts w:hint="eastAsia" w:ascii="仿宋" w:hAnsi="仿宋" w:cs="仿宋"/>
                <w:color w:val="auto"/>
                <w:szCs w:val="21"/>
                <w:highlight w:val="none"/>
              </w:rPr>
            </w:pPr>
            <w:r>
              <w:rPr>
                <w:rFonts w:hint="eastAsia" w:ascii="仿宋" w:hAnsi="仿宋" w:cs="仿宋"/>
                <w:color w:val="auto"/>
                <w:szCs w:val="21"/>
                <w:highlight w:val="none"/>
              </w:rPr>
              <w:t>3、6T：外形尺寸≤30×30cm，厚度≤2.5cm，最大举升高度≥10cm，最大举升力≥6T，质量≤3kg；10T：外形尺寸≤37×37cm，厚度≤2.5cm，最大举升高度≥15cm，最大举升力≥10T，质量≤5kg；18T：外形尺寸≤50×50cm，厚度≤2.5cm，最大举升高度≥25cm，最大举升力≥18T，质量≤8kg；</w:t>
            </w:r>
            <w:r>
              <w:rPr>
                <w:rFonts w:hint="eastAsia" w:ascii="仿宋" w:hAnsi="仿宋" w:cs="仿宋"/>
                <w:color w:val="auto"/>
                <w:szCs w:val="21"/>
                <w:highlight w:val="none"/>
                <w:lang w:val="en-US" w:eastAsia="zh-CN"/>
              </w:rPr>
              <w:t>2</w:t>
            </w:r>
            <w:r>
              <w:rPr>
                <w:rFonts w:hint="eastAsia" w:ascii="仿宋" w:hAnsi="仿宋" w:cs="仿宋"/>
                <w:color w:val="auto"/>
                <w:szCs w:val="21"/>
                <w:highlight w:val="none"/>
              </w:rPr>
              <w:t>0T：外形尺寸≤102×31cm，厚度≤2.5cm，最大举升高度≥15cm，最大举升力≥20T，质量≤10kg。</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4、气垫充气口加止气阀门。</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包号：001/25</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牵拉器</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1、最大牵引力：≥4t；牵引有效行程：≥2.5m；配加长钢索：≥3m；牵引力：≥4t；牵引行程：≥2.5m；标配钢索：≥6m；质量：≤7kg。</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包号：001/26</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狭小空间排烟机</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 xml:space="preserve">一、实质性要求（★） </w:t>
            </w:r>
          </w:p>
          <w:p>
            <w:pPr>
              <w:rPr>
                <w:rFonts w:hint="eastAsia" w:ascii="仿宋" w:hAnsi="仿宋" w:cs="仿宋"/>
                <w:color w:val="auto"/>
                <w:szCs w:val="21"/>
                <w:highlight w:val="none"/>
              </w:rPr>
            </w:pPr>
            <w:r>
              <w:rPr>
                <w:rFonts w:hint="eastAsia" w:ascii="仿宋" w:hAnsi="仿宋" w:cs="仿宋"/>
                <w:color w:val="auto"/>
                <w:szCs w:val="21"/>
                <w:highlight w:val="none"/>
              </w:rPr>
              <w:t>1、符合GB27901-2011《移动式消防排烟机》要求，提供所投产品第三方检验机构出具的检验报告，出具报告的检验检测机构应取得国家相关部门的资质认定。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重量：≤15kg；主要配件：主机1台，5米风管1根；电压：≥220V；功率≥550W；风扇直径≥200mm；最大排烟量≥2900m³/h，排烟量可调；额定转速≥2900r/min；最大噪声≤90dB；安全要求：排烟机的进出风口应安装安全网，安全网的最小间隙应不大于8mm；提供产品防爆证书。</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包号：001/27</w:t>
            </w:r>
          </w:p>
          <w:p>
            <w:pPr>
              <w:pStyle w:val="19"/>
              <w:widowControl w:val="0"/>
              <w:adjustRightInd w:val="0"/>
              <w:snapToGrid w:val="0"/>
              <w:spacing w:before="0" w:beforeAutospacing="0" w:after="0" w:afterAutospacing="0"/>
              <w:jc w:val="both"/>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强制送风机</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全面罩头带强度：应能够经受150N的拉力持续10s，不发生破断；配3个同型号滤毒罐，滤毒罐接口螺纹：RD40；送风主机与电池为独立模块，通过腰垫挂于腰间，重量分布均匀，便于日常维护和更换电池；充电锂电池：连续使用时间≥4h；电量显示：三级电量显示；充电时间：≤4h。红灯（充电），绿灯（充满）；噪声：＜55dB(A)。</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包号：001/28</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婴儿呼吸袋</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数量：2</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 xml:space="preserve">一、实质性要求（★） </w:t>
            </w:r>
          </w:p>
          <w:p>
            <w:pPr>
              <w:rPr>
                <w:rFonts w:hint="eastAsia" w:ascii="仿宋" w:hAnsi="仿宋" w:cs="仿宋"/>
                <w:color w:val="auto"/>
                <w:szCs w:val="21"/>
                <w:highlight w:val="none"/>
              </w:rPr>
            </w:pPr>
            <w:r>
              <w:rPr>
                <w:rFonts w:hint="eastAsia" w:ascii="仿宋" w:hAnsi="仿宋" w:cs="仿宋"/>
                <w:color w:val="auto"/>
                <w:szCs w:val="21"/>
                <w:highlight w:val="none"/>
              </w:rPr>
              <w:t>1、提供所投产品第三方检验机构出具的检验报告，出具报告的检验检测机构应取得国家相关部门的资质认定。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1、适合儿童（3—8岁）使用，有效回避毒气或有害环境的防毒面罩。</w:t>
            </w:r>
          </w:p>
          <w:p>
            <w:pPr>
              <w:rPr>
                <w:rFonts w:hint="eastAsia" w:ascii="仿宋" w:hAnsi="仿宋" w:cs="仿宋"/>
                <w:color w:val="auto"/>
                <w:szCs w:val="21"/>
                <w:highlight w:val="none"/>
              </w:rPr>
            </w:pPr>
            <w:r>
              <w:rPr>
                <w:rFonts w:hint="eastAsia" w:ascii="仿宋" w:hAnsi="仿宋" w:cs="仿宋"/>
                <w:color w:val="auto"/>
                <w:szCs w:val="21"/>
                <w:highlight w:val="none"/>
              </w:rPr>
              <w:t>2、利用送风机将外部空气通过滤毒罐送入头罩内，形成密闭正压，使得呼吸方便，活动无不适现象。</w:t>
            </w:r>
          </w:p>
          <w:p>
            <w:pPr>
              <w:rPr>
                <w:rFonts w:hint="eastAsia" w:ascii="仿宋" w:hAnsi="仿宋" w:cs="仿宋"/>
                <w:color w:val="auto"/>
                <w:szCs w:val="21"/>
                <w:highlight w:val="none"/>
              </w:rPr>
            </w:pPr>
            <w:r>
              <w:rPr>
                <w:rFonts w:hint="eastAsia" w:ascii="仿宋" w:hAnsi="仿宋" w:cs="仿宋"/>
                <w:color w:val="auto"/>
                <w:szCs w:val="21"/>
                <w:highlight w:val="none"/>
              </w:rPr>
              <w:t>3、主要部件：头罩、滤毒罐、送风机等。</w:t>
            </w:r>
          </w:p>
          <w:p>
            <w:pPr>
              <w:rPr>
                <w:rFonts w:hint="eastAsia" w:ascii="仿宋" w:hAnsi="仿宋" w:cs="仿宋"/>
                <w:color w:val="auto"/>
                <w:szCs w:val="21"/>
                <w:highlight w:val="none"/>
              </w:rPr>
            </w:pPr>
            <w:r>
              <w:rPr>
                <w:rFonts w:hint="eastAsia" w:ascii="仿宋" w:hAnsi="仿宋" w:cs="仿宋"/>
                <w:color w:val="auto"/>
                <w:szCs w:val="21"/>
                <w:highlight w:val="none"/>
              </w:rPr>
              <w:t>4、电源：充电式锂电池；额定电压：9VDC±2。</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5、使用时间：≥2h。送风量：≥0-90L/min。重量：≤1kg。</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包号：001/29</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防电服</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数量：5</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1、产品整体要求符合GB/8965.4-2022《防护服装防电弧服》的标准。提供所投产品第三方检验机构出具的检验报告，出具报告的检验检测机构应取得国家相关部门的资质认定。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1、电弧防护性能应为4级，电弧热防护性能值≥40cal/cm²，破裂阈能≥</w:t>
            </w:r>
            <w:r>
              <w:rPr>
                <w:rFonts w:hint="eastAsia" w:ascii="仿宋" w:hAnsi="仿宋" w:cs="仿宋"/>
                <w:color w:val="FF0000"/>
                <w:szCs w:val="21"/>
                <w:highlight w:val="none"/>
              </w:rPr>
              <w:t>40</w:t>
            </w:r>
            <w:r>
              <w:rPr>
                <w:rFonts w:hint="eastAsia" w:ascii="仿宋" w:hAnsi="仿宋" w:cs="仿宋"/>
                <w:color w:val="auto"/>
                <w:szCs w:val="21"/>
                <w:highlight w:val="none"/>
              </w:rPr>
              <w:t>cal/cm²</w:t>
            </w:r>
          </w:p>
          <w:p>
            <w:pPr>
              <w:rPr>
                <w:rFonts w:hint="eastAsia" w:ascii="仿宋" w:hAnsi="仿宋" w:cs="仿宋"/>
                <w:color w:val="auto"/>
                <w:szCs w:val="21"/>
                <w:highlight w:val="none"/>
              </w:rPr>
            </w:pPr>
            <w:r>
              <w:rPr>
                <w:rFonts w:hint="eastAsia" w:ascii="仿宋" w:hAnsi="仿宋" w:cs="仿宋"/>
                <w:color w:val="auto"/>
                <w:szCs w:val="21"/>
                <w:highlight w:val="none"/>
              </w:rPr>
              <w:t>2、阻燃性能、理化性能及产品材料应符合国标要求。</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3、款式为衣裤连体式，产品包括上衣、背带裤、防电靴、防电手套、防电面屏等。</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包号：001/30</w:t>
            </w:r>
          </w:p>
          <w:p>
            <w:pPr>
              <w:rPr>
                <w:rFonts w:hint="eastAsia" w:ascii="仿宋" w:hAnsi="仿宋" w:cs="仿宋"/>
                <w:color w:val="auto"/>
                <w:szCs w:val="21"/>
                <w:highlight w:val="none"/>
              </w:rPr>
            </w:pPr>
            <w:r>
              <w:rPr>
                <w:rFonts w:hint="eastAsia" w:ascii="仿宋" w:hAnsi="仿宋" w:cs="仿宋"/>
                <w:color w:val="auto"/>
                <w:szCs w:val="21"/>
                <w:highlight w:val="none"/>
              </w:rPr>
              <w:t>产品名称：自动止坠器</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数量：9</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 xml:space="preserve">一、实质性要求（★） </w:t>
            </w:r>
          </w:p>
          <w:p>
            <w:pPr>
              <w:rPr>
                <w:rFonts w:hint="eastAsia" w:ascii="仿宋" w:hAnsi="仿宋" w:cs="仿宋"/>
                <w:color w:val="auto"/>
                <w:szCs w:val="21"/>
                <w:highlight w:val="none"/>
              </w:rPr>
            </w:pPr>
            <w:r>
              <w:rPr>
                <w:rFonts w:hint="eastAsia" w:ascii="仿宋" w:hAnsi="仿宋" w:cs="仿宋"/>
                <w:color w:val="auto"/>
                <w:szCs w:val="21"/>
                <w:highlight w:val="none"/>
              </w:rPr>
              <w:t>1、符合XF494-2023《消防用防坠落装备》标准，提供所投产品第三方检验机构出具的检验报告，出具报告的检验检测机构应取得国家相关部门的资质认定。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1、悬索最大距离：≥30米；最大使用者体重：≥200公斤；适配绳索直径：10.5±0.5mm；绞盘功能允许人员上升，并释放随后安全下降所需的安全链张力。</w:t>
            </w:r>
          </w:p>
          <w:p>
            <w:pPr>
              <w:rPr>
                <w:rFonts w:hint="eastAsia" w:ascii="仿宋" w:hAnsi="仿宋" w:cs="仿宋"/>
                <w:color w:val="auto"/>
                <w:szCs w:val="21"/>
                <w:highlight w:val="none"/>
              </w:rPr>
            </w:pPr>
            <w:r>
              <w:rPr>
                <w:rFonts w:hint="eastAsia" w:ascii="仿宋" w:hAnsi="仿宋" w:cs="仿宋"/>
                <w:color w:val="auto"/>
                <w:szCs w:val="21"/>
                <w:highlight w:val="none"/>
              </w:rPr>
              <w:t>2、自动止回器（棘轮系统），用于安全释放、允许双重使用；滑动离合器防止误操作预装配10.5±0.5mm绳索，该绳索带有经过认证的端接，并且在绳索的末端进行颜色编码。提供用于存储和运输的背包；伸缩棘轮或手轮可实现绞盘功能。</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3、可以使用无绳电钻供电，配有2个缝入式钢制锁，终端带有掌形挤压机构、带有一体式旋转装置的锁用于挂起设备包括棘轮，钻头和钻头支架。</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包号：001/31</w:t>
            </w:r>
          </w:p>
          <w:p>
            <w:pPr>
              <w:rPr>
                <w:rFonts w:hint="eastAsia" w:ascii="仿宋" w:hAnsi="仿宋" w:cs="仿宋"/>
                <w:color w:val="auto"/>
                <w:szCs w:val="21"/>
                <w:highlight w:val="none"/>
              </w:rPr>
            </w:pPr>
            <w:r>
              <w:rPr>
                <w:rFonts w:hint="eastAsia" w:ascii="仿宋" w:hAnsi="仿宋" w:cs="仿宋"/>
                <w:color w:val="auto"/>
                <w:szCs w:val="21"/>
                <w:highlight w:val="none"/>
              </w:rPr>
              <w:t>产品名称：自动锁定下降器</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数量：9</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 xml:space="preserve">一、实质性要求（★） </w:t>
            </w:r>
          </w:p>
          <w:p>
            <w:pPr>
              <w:rPr>
                <w:rFonts w:hint="eastAsia" w:ascii="仿宋" w:hAnsi="仿宋" w:cs="仿宋"/>
                <w:color w:val="auto"/>
                <w:szCs w:val="21"/>
                <w:highlight w:val="none"/>
              </w:rPr>
            </w:pPr>
            <w:r>
              <w:rPr>
                <w:rFonts w:hint="eastAsia" w:ascii="仿宋" w:hAnsi="仿宋" w:cs="仿宋"/>
                <w:color w:val="auto"/>
                <w:szCs w:val="21"/>
                <w:highlight w:val="none"/>
              </w:rPr>
              <w:t>1、符合XF494-2023《消防用防坠落装备》标准，提供所投产品第三方检验机构出具的检验报告，出具报告的检验检测机构应取得国家相关部门的资质认定。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2、根据采购单位要求，安装符合《消防装备物资物联网标识管理》规定的二维码和RFID标签，（车辆或器材）在交付前须完成部局系统赋码工作，确保一物一码。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3、器材上应有产品的永久性标识。</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重量≤850g，兼容绳索直径10~11.5mm，最大下降300kg物体；下降速度0.5-2m/s，人体工程学手柄，可以控制下降；移动侧板上有安全开关，可保持下降器始终与安全带相连，防止掉落；内标注有绳索导向和标记，内置防装错齿轮，可减少绳索错误安装，用力过大时防恐慌功能启动自动停止下降；</w:t>
            </w:r>
          </w:p>
          <w:p>
            <w:pPr>
              <w:rPr>
                <w:rFonts w:hint="eastAsia" w:ascii="仿宋" w:hAnsi="仿宋" w:cs="仿宋"/>
                <w:color w:val="auto"/>
                <w:szCs w:val="21"/>
                <w:highlight w:val="none"/>
              </w:rPr>
            </w:pPr>
            <w:r>
              <w:rPr>
                <w:rFonts w:hint="eastAsia" w:ascii="仿宋" w:hAnsi="仿宋" w:cs="仿宋"/>
                <w:color w:val="auto"/>
                <w:szCs w:val="21"/>
                <w:highlight w:val="none"/>
              </w:rPr>
              <w:t>2、可在松开手柄时自动返回，绳索会自动在装备内制停，无需操作手柄或打止坠结；当绳索移除时，手柄自动切换到存储位置，降低在下降器在安全带上意外钩住的风险；</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3、允许沿倾斜或水平地形平稳移动。不锈钢耐磨板抗磨损提高耐用性；材质：铝合金，钢，尼龙。</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包号：001/32</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下降器</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数量：9</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 xml:space="preserve">一、实质性要求（★） </w:t>
            </w:r>
          </w:p>
          <w:p>
            <w:pPr>
              <w:rPr>
                <w:rFonts w:hint="eastAsia" w:ascii="仿宋" w:hAnsi="仿宋" w:cs="仿宋"/>
                <w:color w:val="auto"/>
                <w:szCs w:val="21"/>
                <w:highlight w:val="none"/>
              </w:rPr>
            </w:pPr>
            <w:r>
              <w:rPr>
                <w:rFonts w:hint="eastAsia" w:ascii="仿宋" w:hAnsi="仿宋" w:cs="仿宋"/>
                <w:color w:val="auto"/>
                <w:szCs w:val="21"/>
                <w:highlight w:val="none"/>
              </w:rPr>
              <w:t>1、符合XF494-2023《消防用防坠落装备》标准，提供所投产品第三方检验机构出具的检验报告，出具报告的检验检测机构应取得国家相关部门的资质认定。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2、根据采购单位要求，安装符合《消防装备物资物联网标识管理》规定的二维码和RFID标签，（车辆或器材）在交付前须完成部局系统赋码工作，确保一物一码。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3、器材上应有产品的永久性标识。</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1、工作负荷不小于11kN；绳索兼容性：10 - 11.5 mm；重量：≤380g</w:t>
            </w:r>
          </w:p>
          <w:p>
            <w:pPr>
              <w:rPr>
                <w:rFonts w:hint="eastAsia" w:ascii="仿宋" w:hAnsi="仿宋" w:cs="仿宋"/>
                <w:color w:val="auto"/>
                <w:szCs w:val="21"/>
                <w:highlight w:val="none"/>
              </w:rPr>
            </w:pPr>
            <w:r>
              <w:rPr>
                <w:rFonts w:hint="eastAsia" w:ascii="仿宋" w:hAnsi="仿宋" w:cs="仿宋"/>
                <w:color w:val="auto"/>
                <w:szCs w:val="21"/>
                <w:highlight w:val="none"/>
              </w:rPr>
              <w:t>2、个人体工程学把手，可以舒适控制下降。可以随时进行工作定位，无需操作把手锁定或打止坠结，松手即可锁定。</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3、配有安全开关可以在装备保持与安全带连接的情况下安装绳索。加强保护装置材质为不锈钢，安装在绳索摩擦区域，以增强其耐磨性。</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包号：001/33</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通用安全绳（200米）</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数量：3</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 xml:space="preserve">一、实质性要求（★） </w:t>
            </w:r>
          </w:p>
          <w:p>
            <w:pPr>
              <w:rPr>
                <w:rFonts w:hint="eastAsia" w:ascii="仿宋" w:hAnsi="仿宋" w:cs="仿宋"/>
                <w:color w:val="auto"/>
                <w:szCs w:val="21"/>
                <w:highlight w:val="none"/>
              </w:rPr>
            </w:pPr>
            <w:r>
              <w:rPr>
                <w:rFonts w:hint="eastAsia" w:ascii="仿宋" w:hAnsi="仿宋" w:cs="仿宋"/>
                <w:color w:val="auto"/>
                <w:szCs w:val="21"/>
                <w:highlight w:val="none"/>
              </w:rPr>
              <w:t>1、符合XF494-2023《消防用防坠落装备》要求，提供所投产品第三方检验机构出具的检验报告，出具报告的检验检测机构应取得国家相关部门的资质认定。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1、结构：安全绳整体粗细均匀、结构一致，表面无任何机械损伤，并且绳两端妥善收尾。整绳由绳芯、绳皮连续组合而成。</w:t>
            </w:r>
          </w:p>
          <w:p>
            <w:pPr>
              <w:rPr>
                <w:rFonts w:hint="eastAsia" w:ascii="仿宋" w:hAnsi="仿宋" w:cs="仿宋"/>
                <w:color w:val="auto"/>
                <w:szCs w:val="21"/>
                <w:highlight w:val="none"/>
              </w:rPr>
            </w:pPr>
            <w:r>
              <w:rPr>
                <w:rFonts w:hint="eastAsia" w:ascii="仿宋" w:hAnsi="仿宋" w:cs="仿宋"/>
                <w:color w:val="auto"/>
                <w:szCs w:val="21"/>
                <w:highlight w:val="none"/>
              </w:rPr>
              <w:t>2、直径：11±0.5mm，长度≥200米。破断强度：≥25KN。耐高温性能：经耐高温性能试验后，未出现熔融、焦化现象。延伸率：当承重达到破断强度的10%时，安全绳的延伸率≤6%。</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3、在绳尾处采用热封方式标注永久性标签内容，包含产品型号、商标、生产日期及批次等。</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包号：001/34</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多功能省力系统</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数量：3</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 xml:space="preserve">一、实质性要求（★） </w:t>
            </w:r>
          </w:p>
          <w:p>
            <w:pPr>
              <w:rPr>
                <w:rFonts w:hint="eastAsia" w:ascii="仿宋" w:hAnsi="仿宋" w:cs="仿宋"/>
                <w:color w:val="auto"/>
                <w:szCs w:val="21"/>
                <w:highlight w:val="none"/>
              </w:rPr>
            </w:pPr>
            <w:r>
              <w:rPr>
                <w:rFonts w:hint="eastAsia" w:ascii="仿宋" w:hAnsi="仿宋" w:cs="仿宋"/>
                <w:color w:val="auto"/>
                <w:szCs w:val="21"/>
                <w:highlight w:val="none"/>
              </w:rPr>
              <w:t>1、根据采购单位要求，安装符合《消防装备物资物联网标识管理规定》的二维码和RFID标签，器材在交付前须完成部局系统赋码工作，确保一物一码。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1、用于制作可释放锚或张紧系统；可与下降器搭配使用，组成可逆救援套件；省力比≥5:1；滑轮采用密封滚珠轴承；效率≥90%；</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2、绳索直径≥8mm；工作负荷≥6KN；破断强度≥36KN；展开长度≥5m；折叠长度≤0.5m；重量≤650g。</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包号：001/35</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静音发电机</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1、整体要求符合GB/T2820.8-2022标准，提供所投产品第三方检验机构出具的检验报告，出具报告的检验检测机构应取得国家相关部门的资质认定。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1、防进水：发电机组电气设备防进水的级别应不低于IEC60529的IPX3级。防潮：发电机组应能在正常使用时可能遇到的潮湿条件下正常工作；耐腐蚀：在通常使用情况下，导电部件和其他金属部件应有足够的耐腐蚀性。</w:t>
            </w:r>
          </w:p>
          <w:p>
            <w:pPr>
              <w:rPr>
                <w:rFonts w:hint="eastAsia" w:ascii="仿宋" w:hAnsi="仿宋" w:cs="仿宋"/>
                <w:color w:val="auto"/>
                <w:szCs w:val="21"/>
                <w:highlight w:val="none"/>
              </w:rPr>
            </w:pPr>
            <w:r>
              <w:rPr>
                <w:rFonts w:hint="eastAsia" w:ascii="仿宋" w:hAnsi="仿宋" w:cs="仿宋"/>
                <w:color w:val="auto"/>
                <w:szCs w:val="21"/>
                <w:highlight w:val="none"/>
              </w:rPr>
              <w:t>2、机械稳定性：把发电机放置在沿任一方向倾斜</w:t>
            </w:r>
            <w:bookmarkStart w:id="111" w:name="OLE_LINK2"/>
            <w:r>
              <w:rPr>
                <w:rFonts w:hint="eastAsia" w:ascii="仿宋" w:hAnsi="仿宋" w:cs="仿宋"/>
                <w:color w:val="auto"/>
                <w:szCs w:val="21"/>
                <w:highlight w:val="none"/>
                <w:lang w:val="en-US" w:eastAsia="zh-CN"/>
              </w:rPr>
              <w:t>不高于</w:t>
            </w:r>
            <w:bookmarkEnd w:id="111"/>
            <w:r>
              <w:rPr>
                <w:rFonts w:hint="eastAsia" w:ascii="仿宋" w:hAnsi="仿宋" w:cs="仿宋"/>
                <w:color w:val="auto"/>
                <w:szCs w:val="21"/>
                <w:highlight w:val="none"/>
              </w:rPr>
              <w:t>15°的斜面上，发电机组应不得倾翻或溢出燃油。发电机组安装在倾斜</w:t>
            </w:r>
            <w:r>
              <w:rPr>
                <w:rFonts w:hint="eastAsia" w:ascii="仿宋" w:hAnsi="仿宋" w:cs="仿宋"/>
                <w:color w:val="auto"/>
                <w:szCs w:val="21"/>
                <w:highlight w:val="none"/>
                <w:lang w:val="en-US" w:eastAsia="zh-CN"/>
              </w:rPr>
              <w:t>不高于</w:t>
            </w:r>
            <w:r>
              <w:rPr>
                <w:rFonts w:hint="eastAsia" w:ascii="仿宋" w:hAnsi="仿宋" w:cs="仿宋"/>
                <w:color w:val="auto"/>
                <w:szCs w:val="21"/>
                <w:highlight w:val="none"/>
              </w:rPr>
              <w:t>4°的斜面上时候应能正常工作。</w:t>
            </w:r>
          </w:p>
          <w:p>
            <w:pPr>
              <w:rPr>
                <w:rFonts w:hint="eastAsia" w:ascii="仿宋" w:hAnsi="仿宋" w:cs="仿宋"/>
                <w:color w:val="auto"/>
                <w:szCs w:val="21"/>
                <w:highlight w:val="none"/>
              </w:rPr>
            </w:pPr>
            <w:r>
              <w:rPr>
                <w:rFonts w:hint="eastAsia" w:ascii="仿宋" w:hAnsi="仿宋" w:cs="仿宋"/>
                <w:color w:val="auto"/>
                <w:szCs w:val="21"/>
                <w:highlight w:val="none"/>
              </w:rPr>
              <w:t>3、额定功率≥2KW；额定电压：230V；参考外廓尺寸：长480mm、宽280mm、高460mm（各尺寸允差±10％）净重≤19kg</w:t>
            </w:r>
          </w:p>
          <w:p>
            <w:pPr>
              <w:rPr>
                <w:rFonts w:hint="eastAsia" w:ascii="仿宋" w:hAnsi="仿宋" w:cs="仿宋"/>
                <w:color w:val="auto"/>
                <w:szCs w:val="21"/>
                <w:highlight w:val="none"/>
              </w:rPr>
            </w:pPr>
            <w:r>
              <w:rPr>
                <w:rFonts w:hint="eastAsia" w:ascii="仿宋" w:hAnsi="仿宋" w:cs="仿宋"/>
                <w:color w:val="auto"/>
                <w:szCs w:val="21"/>
                <w:highlight w:val="none"/>
              </w:rPr>
              <w:t>4、结构：静音型；频率≥50HZ；噪音≤65db（7米处）；输出类型：美式三孔/USB直流输出</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5、油箱容量≥4L，工作时间≥5小时；启动方式：电启动；发动机类型：单缸/风冷/四冲程；燃油型号：92#汽油</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包号：001/36</w:t>
            </w:r>
          </w:p>
          <w:p>
            <w:pPr>
              <w:rPr>
                <w:rFonts w:hint="eastAsia" w:ascii="仿宋" w:hAnsi="仿宋" w:cs="仿宋"/>
                <w:color w:val="auto"/>
                <w:szCs w:val="21"/>
                <w:highlight w:val="none"/>
              </w:rPr>
            </w:pPr>
            <w:r>
              <w:rPr>
                <w:rFonts w:hint="eastAsia" w:ascii="仿宋" w:hAnsi="仿宋" w:cs="仿宋"/>
                <w:color w:val="auto"/>
                <w:szCs w:val="21"/>
                <w:highlight w:val="none"/>
              </w:rPr>
              <w:t>产品名称：挂钩套装</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数量：3</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1、滑轮套装应包含：O型环1个、D型环1个、梨形锁扣1个、半永久锁扣1个</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 xml:space="preserve">3、符合XF </w:t>
            </w:r>
            <w:r>
              <w:rPr>
                <w:rFonts w:hint="eastAsia" w:ascii="仿宋" w:hAnsi="仿宋" w:cs="仿宋"/>
                <w:color w:val="auto"/>
                <w:szCs w:val="21"/>
                <w:highlight w:val="none"/>
                <w:lang w:eastAsia="zh-CN"/>
              </w:rPr>
              <w:t>494-2023</w:t>
            </w:r>
            <w:r>
              <w:rPr>
                <w:rFonts w:hint="eastAsia" w:ascii="仿宋" w:hAnsi="仿宋" w:cs="仿宋"/>
                <w:color w:val="auto"/>
                <w:szCs w:val="21"/>
                <w:highlight w:val="none"/>
              </w:rPr>
              <w:t>消防用防坠落装备标准，提供所投产品</w:t>
            </w:r>
            <w:r>
              <w:rPr>
                <w:rFonts w:hint="eastAsia" w:ascii="仿宋" w:hAnsi="仿宋" w:cs="仿宋"/>
                <w:color w:val="auto"/>
                <w:szCs w:val="21"/>
                <w:highlight w:val="none"/>
                <w:lang w:val="en-US" w:eastAsia="zh-CN"/>
              </w:rPr>
              <w:t>第三方</w:t>
            </w:r>
            <w:r>
              <w:rPr>
                <w:rFonts w:hint="eastAsia" w:ascii="仿宋" w:hAnsi="仿宋" w:cs="仿宋"/>
                <w:color w:val="auto"/>
                <w:szCs w:val="21"/>
                <w:highlight w:val="none"/>
              </w:rPr>
              <w:t>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4、器材上应有产品的永久性标识。</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（一）O型环</w:t>
            </w:r>
          </w:p>
          <w:p>
            <w:pPr>
              <w:rPr>
                <w:rFonts w:hint="eastAsia" w:ascii="仿宋" w:hAnsi="仿宋" w:cs="仿宋"/>
                <w:color w:val="auto"/>
                <w:szCs w:val="21"/>
                <w:highlight w:val="none"/>
              </w:rPr>
            </w:pPr>
            <w:r>
              <w:rPr>
                <w:rFonts w:hint="eastAsia" w:ascii="仿宋" w:hAnsi="仿宋" w:cs="仿宋"/>
                <w:color w:val="auto"/>
                <w:szCs w:val="21"/>
                <w:highlight w:val="none"/>
              </w:rPr>
              <w:t>1、纵向拉力≥25N；横向拉力≥8KN；开口拉力≥7KN；</w:t>
            </w:r>
          </w:p>
          <w:p>
            <w:pPr>
              <w:rPr>
                <w:rFonts w:hint="eastAsia" w:ascii="仿宋" w:hAnsi="仿宋" w:cs="仿宋"/>
                <w:color w:val="auto"/>
                <w:szCs w:val="21"/>
                <w:highlight w:val="none"/>
              </w:rPr>
            </w:pPr>
            <w:r>
              <w:rPr>
                <w:rFonts w:hint="eastAsia" w:ascii="仿宋" w:hAnsi="仿宋" w:cs="仿宋"/>
                <w:color w:val="auto"/>
                <w:szCs w:val="21"/>
                <w:highlight w:val="none"/>
              </w:rPr>
              <w:t>2、开口大小≤25mm；尺寸≤120 X 80 mm；重量≤80g</w:t>
            </w:r>
          </w:p>
          <w:p>
            <w:pPr>
              <w:rPr>
                <w:rFonts w:hint="eastAsia" w:ascii="仿宋" w:hAnsi="仿宋" w:cs="仿宋"/>
                <w:color w:val="auto"/>
                <w:szCs w:val="21"/>
                <w:highlight w:val="none"/>
              </w:rPr>
            </w:pPr>
            <w:r>
              <w:rPr>
                <w:rFonts w:hint="eastAsia" w:ascii="仿宋" w:hAnsi="仿宋" w:cs="仿宋"/>
                <w:color w:val="auto"/>
                <w:szCs w:val="21"/>
                <w:highlight w:val="none"/>
              </w:rPr>
              <w:t>（二）D型环</w:t>
            </w:r>
          </w:p>
          <w:p>
            <w:pPr>
              <w:rPr>
                <w:rFonts w:hint="eastAsia" w:ascii="仿宋" w:hAnsi="仿宋" w:cs="仿宋"/>
                <w:color w:val="auto"/>
                <w:szCs w:val="21"/>
                <w:highlight w:val="none"/>
              </w:rPr>
            </w:pPr>
            <w:r>
              <w:rPr>
                <w:rFonts w:hint="eastAsia" w:ascii="仿宋" w:hAnsi="仿宋" w:cs="仿宋"/>
                <w:color w:val="auto"/>
                <w:szCs w:val="21"/>
                <w:highlight w:val="none"/>
              </w:rPr>
              <w:t>1、纵向拉力≥27N；横向拉力≥9KN；</w:t>
            </w:r>
          </w:p>
          <w:p>
            <w:pPr>
              <w:rPr>
                <w:rFonts w:hint="eastAsia" w:ascii="仿宋" w:hAnsi="仿宋" w:cs="仿宋"/>
                <w:color w:val="auto"/>
                <w:szCs w:val="21"/>
                <w:highlight w:val="none"/>
              </w:rPr>
            </w:pPr>
            <w:r>
              <w:rPr>
                <w:rFonts w:hint="eastAsia" w:ascii="仿宋" w:hAnsi="仿宋" w:cs="仿宋"/>
                <w:color w:val="auto"/>
                <w:szCs w:val="21"/>
                <w:highlight w:val="none"/>
              </w:rPr>
              <w:t>2、开口拉力≥9KN；开口大小≤25mm；</w:t>
            </w:r>
          </w:p>
          <w:p>
            <w:pPr>
              <w:rPr>
                <w:rFonts w:hint="eastAsia" w:ascii="仿宋" w:hAnsi="仿宋" w:cs="仿宋"/>
                <w:color w:val="auto"/>
                <w:szCs w:val="21"/>
                <w:highlight w:val="none"/>
              </w:rPr>
            </w:pPr>
            <w:r>
              <w:rPr>
                <w:rFonts w:hint="eastAsia" w:ascii="仿宋" w:hAnsi="仿宋" w:cs="仿宋"/>
                <w:color w:val="auto"/>
                <w:szCs w:val="21"/>
                <w:highlight w:val="none"/>
              </w:rPr>
              <w:t>3、尺寸≤110 X 65 mm；重量≤75g</w:t>
            </w:r>
          </w:p>
          <w:p>
            <w:pPr>
              <w:rPr>
                <w:rFonts w:hint="eastAsia" w:ascii="仿宋" w:hAnsi="仿宋" w:cs="仿宋"/>
                <w:color w:val="auto"/>
                <w:szCs w:val="21"/>
                <w:highlight w:val="none"/>
              </w:rPr>
            </w:pPr>
            <w:r>
              <w:rPr>
                <w:rFonts w:hint="eastAsia" w:ascii="仿宋" w:hAnsi="仿宋" w:cs="仿宋"/>
                <w:color w:val="auto"/>
                <w:szCs w:val="21"/>
                <w:highlight w:val="none"/>
              </w:rPr>
              <w:t>（三）梨形锁扣</w:t>
            </w:r>
          </w:p>
          <w:p>
            <w:pPr>
              <w:rPr>
                <w:rFonts w:hint="eastAsia" w:ascii="仿宋" w:hAnsi="仿宋" w:cs="仿宋"/>
                <w:color w:val="auto"/>
                <w:szCs w:val="21"/>
                <w:highlight w:val="none"/>
              </w:rPr>
            </w:pPr>
            <w:r>
              <w:rPr>
                <w:rFonts w:hint="eastAsia" w:ascii="仿宋" w:hAnsi="仿宋" w:cs="仿宋"/>
                <w:color w:val="auto"/>
                <w:szCs w:val="21"/>
                <w:highlight w:val="none"/>
              </w:rPr>
              <w:t>1、纵向拉力≥25KN；横向拉力≥10KN；</w:t>
            </w:r>
          </w:p>
          <w:p>
            <w:pPr>
              <w:rPr>
                <w:rFonts w:hint="eastAsia" w:ascii="仿宋" w:hAnsi="仿宋" w:cs="仿宋"/>
                <w:color w:val="auto"/>
                <w:szCs w:val="21"/>
                <w:highlight w:val="none"/>
              </w:rPr>
            </w:pPr>
            <w:r>
              <w:rPr>
                <w:rFonts w:hint="eastAsia" w:ascii="仿宋" w:hAnsi="仿宋" w:cs="仿宋"/>
                <w:color w:val="auto"/>
                <w:szCs w:val="21"/>
                <w:highlight w:val="none"/>
              </w:rPr>
              <w:t>2、开口拉力≥8KN；开口大小≤25mm</w:t>
            </w:r>
          </w:p>
          <w:p>
            <w:pPr>
              <w:rPr>
                <w:rFonts w:hint="eastAsia" w:ascii="仿宋" w:hAnsi="仿宋" w:cs="仿宋"/>
                <w:color w:val="auto"/>
                <w:szCs w:val="21"/>
                <w:highlight w:val="none"/>
              </w:rPr>
            </w:pPr>
            <w:r>
              <w:rPr>
                <w:rFonts w:hint="eastAsia" w:ascii="仿宋" w:hAnsi="仿宋" w:cs="仿宋"/>
                <w:color w:val="auto"/>
                <w:szCs w:val="21"/>
                <w:highlight w:val="none"/>
              </w:rPr>
              <w:t>3、尺寸≤125 X 75 mm；重量≤95g</w:t>
            </w:r>
          </w:p>
          <w:p>
            <w:pPr>
              <w:rPr>
                <w:rFonts w:hint="eastAsia" w:ascii="仿宋" w:hAnsi="仿宋" w:cs="仿宋"/>
                <w:color w:val="auto"/>
                <w:szCs w:val="21"/>
                <w:highlight w:val="none"/>
              </w:rPr>
            </w:pPr>
            <w:r>
              <w:rPr>
                <w:rFonts w:hint="eastAsia" w:ascii="仿宋" w:hAnsi="仿宋" w:cs="仿宋"/>
                <w:color w:val="auto"/>
                <w:szCs w:val="21"/>
                <w:highlight w:val="none"/>
              </w:rPr>
              <w:t>（四）半永久锁扣</w:t>
            </w:r>
          </w:p>
          <w:p>
            <w:pPr>
              <w:rPr>
                <w:rFonts w:hint="eastAsia" w:ascii="仿宋" w:hAnsi="仿宋" w:cs="仿宋"/>
                <w:color w:val="auto"/>
                <w:szCs w:val="21"/>
                <w:highlight w:val="none"/>
              </w:rPr>
            </w:pPr>
            <w:r>
              <w:rPr>
                <w:rFonts w:hint="eastAsia" w:ascii="仿宋" w:hAnsi="仿宋" w:cs="仿宋"/>
                <w:color w:val="auto"/>
                <w:szCs w:val="21"/>
                <w:highlight w:val="none"/>
              </w:rPr>
              <w:t>1、椭圆形钢制，重量≤60g，直径≤10mm，开口尺寸≤20mm</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2、纵向拉力≥25kN,横向拉力≥10kN</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包号：001/37</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全身吊带B</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数量：8</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1、符合XF494-2023《消防用防坠落装备》要求，提供所投产品第三方检验机构出具的检验报告，出具报告的检验检测机构应取得国家相关部门的资质认定。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2、根据采购单位要求，安装符合《消防装备物资物联网标识管理》规定的二维码和RFID标签，（车辆或器材）在交付前须完成部局系统赋码工作，确保一物一码。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3、消防全身安全吊带由织带、前部拉环、后背拉环、后背衬垫和带扣等零部件组成。</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产品为三类全身可倒置安全吊带。全身全可调适合不同尺寸人群。五点式挂接，安全带应能调节尺寸大小以适合不同体型戴。安全吊带的承重织带宽度应不小于40mm且不大于70mm；正立方向静负荷性能正立方向≥22KN，水平方向≥10KN，倒立方向≥10 KN ；材质：涤纶聚酯织带；最低断裂强度：25KN。安全吊带的显著位置应有永久性的标志，其内容为：产品型号、用途、商标（或生产厂名）、批号以及生产日期等。每条安全吊带配备一个包装袋。</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gridCol w:w="1939"/>
        <w:gridCol w:w="842"/>
        <w:gridCol w:w="91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blHeader/>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包号：001/38</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产品名称：</w:t>
            </w:r>
            <w:r>
              <w:rPr>
                <w:rFonts w:hint="eastAsia" w:ascii="仿宋" w:hAnsi="仿宋" w:eastAsia="仿宋" w:cs="仿宋"/>
                <w:color w:val="auto"/>
                <w:sz w:val="21"/>
                <w:szCs w:val="21"/>
                <w:highlight w:val="none"/>
              </w:rPr>
              <w:t>照明呼救套装</w:t>
            </w:r>
          </w:p>
          <w:p>
            <w:pPr>
              <w:pStyle w:val="19"/>
              <w:widowControl w:val="0"/>
              <w:adjustRightInd w:val="0"/>
              <w:snapToGrid w:val="0"/>
              <w:spacing w:before="0" w:beforeAutospacing="0" w:after="0" w:afterAutospacing="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数量：13</w:t>
            </w:r>
          </w:p>
          <w:p>
            <w:pPr>
              <w:tabs>
                <w:tab w:val="left" w:pos="0"/>
              </w:tabs>
              <w:adjustRightInd w:val="0"/>
              <w:snapToGrid w:val="0"/>
              <w:rPr>
                <w:rFonts w:hint="eastAsia" w:ascii="仿宋" w:hAnsi="仿宋" w:cs="仿宋"/>
                <w:color w:val="auto"/>
                <w:szCs w:val="21"/>
                <w:highlight w:val="none"/>
              </w:rPr>
            </w:pPr>
            <w:r>
              <w:rPr>
                <w:rFonts w:hint="eastAsia" w:ascii="仿宋" w:hAnsi="仿宋" w:cs="仿宋"/>
                <w:color w:val="auto"/>
                <w:szCs w:val="21"/>
                <w:highlight w:val="none"/>
              </w:rPr>
              <w:t>是否为经过审批采购的进口产品：否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招标文件要求</w:t>
            </w:r>
          </w:p>
          <w:p>
            <w:pPr>
              <w:snapToGrid w:val="0"/>
              <w:ind w:hanging="1"/>
              <w:rPr>
                <w:rFonts w:hint="eastAsia" w:ascii="仿宋" w:hAnsi="仿宋" w:cs="仿宋"/>
                <w:b/>
                <w:color w:val="auto"/>
                <w:szCs w:val="21"/>
                <w:highlight w:val="none"/>
              </w:rPr>
            </w:pPr>
            <w:r>
              <w:rPr>
                <w:rFonts w:hint="eastAsia" w:ascii="仿宋" w:hAnsi="仿宋" w:cs="仿宋"/>
                <w:b/>
                <w:color w:val="auto"/>
                <w:szCs w:val="21"/>
                <w:highlight w:val="none"/>
              </w:rPr>
              <w:t>重要提示：实质性要求及重要指标用★标注（“★”必须标注在序号前），★标注项不得负偏离，如果负偏离，则投标文件无效。</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响应内容</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偏离程度</w:t>
            </w: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szCs w:val="21"/>
                <w:highlight w:val="none"/>
              </w:rPr>
              <w:t>偏离说明</w:t>
            </w: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tabs>
                <w:tab w:val="left" w:pos="0"/>
              </w:tabs>
              <w:snapToGrid w:val="0"/>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一、实质性要求（★）</w:t>
            </w:r>
          </w:p>
          <w:p>
            <w:pPr>
              <w:rPr>
                <w:rFonts w:hint="eastAsia" w:ascii="仿宋" w:hAnsi="仿宋" w:cs="仿宋"/>
                <w:color w:val="auto"/>
                <w:szCs w:val="21"/>
                <w:highlight w:val="none"/>
              </w:rPr>
            </w:pPr>
            <w:r>
              <w:rPr>
                <w:rFonts w:hint="eastAsia" w:ascii="仿宋" w:hAnsi="仿宋" w:cs="仿宋"/>
                <w:color w:val="auto"/>
                <w:szCs w:val="21"/>
                <w:highlight w:val="none"/>
              </w:rPr>
              <w:t>1、照明呼救套装应包括：消防员呼救器2个、手提式强光防爆照明灯1具。</w:t>
            </w:r>
          </w:p>
          <w:p>
            <w:pPr>
              <w:rPr>
                <w:rFonts w:hint="eastAsia" w:ascii="仿宋" w:hAnsi="仿宋" w:cs="仿宋"/>
                <w:color w:val="auto"/>
                <w:szCs w:val="21"/>
                <w:highlight w:val="none"/>
              </w:rPr>
            </w:pPr>
            <w:r>
              <w:rPr>
                <w:rFonts w:hint="eastAsia" w:ascii="仿宋" w:hAnsi="仿宋" w:cs="仿宋"/>
                <w:color w:val="auto"/>
                <w:szCs w:val="21"/>
                <w:highlight w:val="none"/>
              </w:rPr>
              <w:t>2、消防员呼救器应符合GB27900-2011消防员呼救器的要求、手提式强光防爆照明灯应符合GB30734-2014消防员照明灯具要求，提供所投产品第三方检验机构出具的检验报告，出具报告的检验检测机构应取得国家相关部门的资质认定。</w:t>
            </w:r>
          </w:p>
          <w:p>
            <w:pPr>
              <w:rPr>
                <w:rFonts w:hint="eastAsia" w:ascii="仿宋" w:hAnsi="仿宋" w:cs="仿宋"/>
                <w:color w:val="auto"/>
                <w:szCs w:val="21"/>
                <w:highlight w:val="none"/>
              </w:rPr>
            </w:pPr>
            <w:r>
              <w:rPr>
                <w:rFonts w:hint="eastAsia" w:ascii="仿宋" w:hAnsi="仿宋" w:cs="仿宋"/>
                <w:color w:val="auto"/>
                <w:szCs w:val="21"/>
                <w:highlight w:val="none"/>
              </w:rPr>
              <w:t>3、消防员呼救器、手提式强光防爆照明灯的防爆、防水性能均需在检测报告中体现。</w:t>
            </w:r>
          </w:p>
          <w:p>
            <w:pPr>
              <w:rPr>
                <w:rFonts w:hint="eastAsia" w:ascii="仿宋" w:hAnsi="仿宋" w:cs="仿宋"/>
                <w:color w:val="auto"/>
                <w:szCs w:val="21"/>
                <w:highlight w:val="none"/>
              </w:rPr>
            </w:pPr>
            <w:r>
              <w:rPr>
                <w:rFonts w:hint="eastAsia" w:ascii="仿宋" w:hAnsi="仿宋" w:cs="仿宋"/>
                <w:color w:val="auto"/>
                <w:szCs w:val="21"/>
                <w:highlight w:val="none"/>
              </w:rPr>
              <w:t>4、根据采购单位要求，安装符合《消防装备物资物联网标识管理规定》的二维码和RFID标签，器材在交付前须完成部局系统赋码工作，确保一物一码。</w:t>
            </w:r>
          </w:p>
          <w:p>
            <w:pPr>
              <w:rPr>
                <w:rFonts w:hint="eastAsia" w:ascii="仿宋" w:hAnsi="仿宋" w:cs="仿宋"/>
                <w:color w:val="auto"/>
                <w:szCs w:val="21"/>
                <w:highlight w:val="none"/>
              </w:rPr>
            </w:pPr>
            <w:r>
              <w:rPr>
                <w:rFonts w:hint="eastAsia" w:ascii="仿宋" w:hAnsi="仿宋" w:cs="仿宋"/>
                <w:color w:val="auto"/>
                <w:szCs w:val="21"/>
                <w:highlight w:val="none"/>
              </w:rPr>
              <w:t>二、一般指标性参数（●）</w:t>
            </w:r>
          </w:p>
          <w:p>
            <w:pPr>
              <w:rPr>
                <w:rFonts w:hint="eastAsia" w:ascii="仿宋" w:hAnsi="仿宋" w:cs="仿宋"/>
                <w:color w:val="auto"/>
                <w:szCs w:val="21"/>
                <w:highlight w:val="none"/>
              </w:rPr>
            </w:pPr>
            <w:r>
              <w:rPr>
                <w:rFonts w:hint="eastAsia" w:ascii="仿宋" w:hAnsi="仿宋" w:cs="仿宋"/>
                <w:color w:val="auto"/>
                <w:szCs w:val="21"/>
                <w:highlight w:val="none"/>
              </w:rPr>
              <w:t>（一）消防员呼救器</w:t>
            </w:r>
          </w:p>
          <w:p>
            <w:pPr>
              <w:rPr>
                <w:rFonts w:hint="eastAsia" w:ascii="仿宋" w:hAnsi="仿宋" w:cs="仿宋"/>
                <w:color w:val="auto"/>
                <w:szCs w:val="21"/>
                <w:highlight w:val="none"/>
              </w:rPr>
            </w:pPr>
            <w:r>
              <w:rPr>
                <w:rFonts w:hint="eastAsia" w:ascii="仿宋" w:hAnsi="仿宋" w:cs="仿宋"/>
                <w:color w:val="auto"/>
                <w:szCs w:val="21"/>
                <w:highlight w:val="none"/>
              </w:rPr>
              <w:t>1、呼救器应能在以下使用环境中正常工作：温度≥-25℃—70℃；相对湿度30%-93%，大气压力为86kPa-106kPa。呼救器外壳应有高缓冲硅胶壳套，并应设有佩戴装置，并能在任意工作方位时正常工作，供电电源采用可充电电池，并具有电池充放电保护电路功能。预报警功能：呼救器处于自动工作状态时，应具有预报警功能，当静止时间超过允许静止时间时，应发出快速的断续预报警声响信号。在预报警期间，呼救器工作方位发生变化或呼救器工作速率不小于5m / s 的平面匀速运动时，预报警声响信号立即解除。自动报警功能：呼救器处于手动工作状态时，应发出与自动报警功能相同的报警声响信号和方位指示频闪光信号，报警声响信号和方位指示频闪信号不应受呼救器工作方位或运动变化影响。</w:t>
            </w:r>
          </w:p>
          <w:p>
            <w:pPr>
              <w:rPr>
                <w:rFonts w:hint="eastAsia" w:ascii="仿宋" w:hAnsi="仿宋" w:cs="仿宋"/>
                <w:color w:val="auto"/>
                <w:szCs w:val="21"/>
                <w:highlight w:val="none"/>
              </w:rPr>
            </w:pPr>
            <w:r>
              <w:rPr>
                <w:rFonts w:hint="eastAsia" w:ascii="仿宋" w:hAnsi="仿宋" w:cs="仿宋"/>
                <w:color w:val="auto"/>
                <w:szCs w:val="21"/>
                <w:highlight w:val="none"/>
              </w:rPr>
              <w:t>2、转换开关：呼救器应设置“关﹣手动﹣自动”转换开关，转换开关应灵活可靠、坚固耐用，并有防误动作结构。呼救器报警：允许静止时间为30s±2s。预报警时间预报警时间为15s±2s。预报警声级强度≥80dB。报警声级强度≥100dB。低电压告警声级强度≥65dB。连续工作时间：连续开机时间≥24h；连续报警时间≥240min。</w:t>
            </w:r>
          </w:p>
          <w:p>
            <w:pPr>
              <w:rPr>
                <w:rFonts w:hint="eastAsia" w:ascii="仿宋" w:hAnsi="仿宋" w:cs="仿宋"/>
                <w:color w:val="auto"/>
                <w:szCs w:val="21"/>
                <w:highlight w:val="none"/>
              </w:rPr>
            </w:pPr>
            <w:r>
              <w:rPr>
                <w:rFonts w:hint="eastAsia" w:ascii="仿宋" w:hAnsi="仿宋" w:cs="仿宋"/>
                <w:color w:val="auto"/>
                <w:szCs w:val="21"/>
                <w:highlight w:val="none"/>
              </w:rPr>
              <w:t>3、质量：呼救器质量≤300g（包括电池）。外观：呼救器结构应完整，表面不应有明显的斑点、气泡、裂纹和伤痕。防爆性能：不低于ExibIICT4Gb；低电压告警功能：具有电量显示功能，且低电压报警。外置温度传感器，可实时显示环境温度，温度高于设定值自动报警。带有可标注姓名的身份钥匙，开机后钥匙保存于后场，可进行现场身份登记。绝缘性能、防水性能、耐气候环境性能、耐机械环境性能以及发射频率、稳定度、灵敏度、发光亮度、烟雾环境指示性能等参数应符合GB27900-2011《消防员呼救器》标准要求，并在检测报告中体现。</w:t>
            </w:r>
          </w:p>
          <w:p>
            <w:pPr>
              <w:rPr>
                <w:rFonts w:hint="eastAsia" w:ascii="仿宋" w:hAnsi="仿宋" w:cs="仿宋"/>
                <w:color w:val="auto"/>
                <w:szCs w:val="21"/>
                <w:highlight w:val="none"/>
              </w:rPr>
            </w:pPr>
            <w:r>
              <w:rPr>
                <w:rFonts w:hint="eastAsia" w:ascii="仿宋" w:hAnsi="仿宋" w:cs="仿宋"/>
                <w:color w:val="auto"/>
                <w:szCs w:val="21"/>
                <w:highlight w:val="none"/>
              </w:rPr>
              <w:t>（二）手提式强光照明灯</w:t>
            </w:r>
          </w:p>
          <w:p>
            <w:pPr>
              <w:rPr>
                <w:rFonts w:hint="eastAsia" w:ascii="仿宋" w:hAnsi="仿宋" w:cs="仿宋"/>
                <w:color w:val="auto"/>
                <w:szCs w:val="21"/>
                <w:highlight w:val="none"/>
              </w:rPr>
            </w:pPr>
            <w:r>
              <w:rPr>
                <w:rFonts w:hint="eastAsia" w:ascii="仿宋" w:hAnsi="仿宋" w:cs="仿宋"/>
                <w:color w:val="auto"/>
                <w:szCs w:val="21"/>
                <w:highlight w:val="none"/>
              </w:rPr>
              <w:t>1、灯具防爆性能：不低于ExdiaIICT6Gb；配用光源：LED；电池额定电压≥DC7V，额定功率≥6W。光源寿命：≥100000h；连续工作时间：强光≥300min，弱光≥600min</w:t>
            </w:r>
          </w:p>
          <w:p>
            <w:pPr>
              <w:rPr>
                <w:rFonts w:hint="eastAsia" w:ascii="仿宋" w:hAnsi="仿宋" w:cs="仿宋"/>
                <w:color w:val="auto"/>
                <w:szCs w:val="21"/>
                <w:highlight w:val="none"/>
              </w:rPr>
            </w:pPr>
            <w:r>
              <w:rPr>
                <w:rFonts w:hint="eastAsia" w:ascii="仿宋" w:hAnsi="仿宋" w:cs="仿宋"/>
                <w:color w:val="auto"/>
                <w:szCs w:val="21"/>
                <w:highlight w:val="none"/>
              </w:rPr>
              <w:t>2、低电压状态下连续工作时间：强光≥15min，工作光≥30min；充电时间：≤8h；电池使用寿命：≥1000次循环；适用范围：可在各种易燃易爆场所安全工作。</w:t>
            </w:r>
          </w:p>
          <w:p>
            <w:pPr>
              <w:rPr>
                <w:rFonts w:hint="eastAsia" w:ascii="仿宋" w:hAnsi="仿宋" w:cs="仿宋"/>
                <w:color w:val="auto"/>
                <w:szCs w:val="21"/>
                <w:highlight w:val="none"/>
              </w:rPr>
            </w:pPr>
            <w:r>
              <w:rPr>
                <w:rFonts w:hint="eastAsia" w:ascii="仿宋" w:hAnsi="仿宋" w:cs="仿宋"/>
                <w:color w:val="auto"/>
                <w:szCs w:val="21"/>
                <w:highlight w:val="none"/>
              </w:rPr>
              <w:t>3、防护等级：IP68，可在水下≥30m，持续使用≥30min。照度：强光平均值≥2000Lx，强光最小值≥1000Lx，弱光平均值≥1000Lx，弱光最小值≥700Lx；重量：≤1kg；外形尺寸：≤Φ70×300mm</w:t>
            </w:r>
          </w:p>
          <w:p>
            <w:pPr>
              <w:rPr>
                <w:rFonts w:hint="eastAsia" w:ascii="仿宋" w:hAnsi="仿宋" w:cs="仿宋"/>
                <w:color w:val="auto"/>
                <w:szCs w:val="21"/>
                <w:highlight w:val="none"/>
              </w:rPr>
            </w:pPr>
            <w:r>
              <w:rPr>
                <w:rFonts w:hint="eastAsia" w:ascii="仿宋" w:hAnsi="仿宋" w:cs="仿宋"/>
                <w:color w:val="auto"/>
                <w:szCs w:val="21"/>
                <w:highlight w:val="none"/>
              </w:rPr>
              <w:t>4、灯具壳体采用高强度硬质氧化铝材质加工成型，确保产品能承受强力碰撞和冲击。灯具采用模组化结构，灯头部分、电池组部分、灯筒部分、底座（含驱动线路板）可以快速分拆。</w:t>
            </w:r>
          </w:p>
          <w:p>
            <w:pPr>
              <w:rPr>
                <w:rFonts w:hint="eastAsia" w:ascii="仿宋" w:hAnsi="仿宋" w:cs="仿宋"/>
                <w:color w:val="auto"/>
                <w:szCs w:val="21"/>
                <w:highlight w:val="none"/>
              </w:rPr>
            </w:pPr>
            <w:r>
              <w:rPr>
                <w:rFonts w:hint="eastAsia" w:ascii="仿宋" w:hAnsi="仿宋" w:cs="仿宋"/>
                <w:color w:val="auto"/>
                <w:szCs w:val="21"/>
                <w:highlight w:val="none"/>
              </w:rPr>
              <w:t>5、灯具电量应可视化显示，可直观确认灯具电量等信息。当电量剩余不足25%时，最后一段电量显示灯持续闪烁提醒电量不足；另设方位灯功能，在开灯状态下，方位灯常亮，关灯后方位灯同时关闭。灯具有正常照明和消防照明两种工作模式，在消防照明工作模式下，当灯具静置超过30S，灯具自动进入报警频闪模式，灯具照明光源和尾部红色信号灯均应处于爆闪状态，可通过手动解除。</w:t>
            </w:r>
          </w:p>
          <w:p>
            <w:pPr>
              <w:rPr>
                <w:rFonts w:hint="eastAsia" w:ascii="仿宋" w:hAnsi="仿宋" w:cs="仿宋"/>
                <w:color w:val="auto"/>
                <w:szCs w:val="21"/>
                <w:highlight w:val="none"/>
              </w:rPr>
            </w:pPr>
            <w:r>
              <w:rPr>
                <w:rFonts w:hint="eastAsia" w:ascii="仿宋" w:hAnsi="仿宋" w:cs="仿宋"/>
                <w:color w:val="auto"/>
                <w:szCs w:val="21"/>
                <w:highlight w:val="none"/>
              </w:rPr>
              <w:t>6、灯具绝缘性能：在常温环境下，灯具带电端子与外壳间的绝缘电阻不小于20MΩ。灯具耐低温性能：应能承受在低温-25℃±2℃环境下持续2h，试验后灯具应能正常进行开、关和强、弱光切换。灯具耐高温性能：应能承受在高温55℃±2℃环境下持续2h，试验后灯具应能正常进行开、关和强、弱光切换。</w:t>
            </w:r>
          </w:p>
          <w:p>
            <w:pPr>
              <w:adjustRightInd w:val="0"/>
              <w:snapToGrid w:val="0"/>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7、灯具抗振动性能：应能承受频率循环范围10～150Hz,加速幅值1g，振动方向X、Y、Z，每轴线扫描循环10次的振动试验，试验后，灯具应无机械损伤和紧固件松动现象，应能正常进行开、关和强、弱光切换。抗跌落性能：跌落高度1m，跌落方向：X、Y、Z，每个轴向跌落次数：1次，试验后，灯具应无机械损伤和紧固件松动现象，且能正常进行开、关和强、弱光切换。开关可靠性：灯具的开关经大于或等于50000次可靠性试验后应保持完好，且灯具应能正常点亮并实现强、弱光切换。</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 w:hAnsi="仿宋" w:cs="仿宋"/>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提供证明材料，在此标明证明材料所在页码即可。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939"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center"/>
              <w:rPr>
                <w:rFonts w:hint="eastAsia" w:ascii="仿宋" w:hAnsi="仿宋" w:cs="仿宋"/>
                <w:color w:val="auto"/>
                <w:kern w:val="0"/>
                <w:szCs w:val="21"/>
                <w:highlight w:val="none"/>
              </w:rPr>
            </w:pPr>
            <w:r>
              <w:rPr>
                <w:rFonts w:hint="eastAsia" w:ascii="仿宋" w:hAnsi="仿宋" w:cs="仿宋"/>
                <w:color w:val="auto"/>
                <w:szCs w:val="21"/>
                <w:highlight w:val="none"/>
              </w:rPr>
              <w:t>采购人未提供需求而供应商认为需说明及补充的内容在此填列</w:t>
            </w:r>
          </w:p>
        </w:tc>
        <w:tc>
          <w:tcPr>
            <w:tcW w:w="842"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911"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jc w:val="center"/>
              <w:rPr>
                <w:rFonts w:hint="eastAsia" w:ascii="仿宋" w:hAnsi="仿宋" w:cs="仿宋"/>
                <w:color w:val="auto"/>
                <w:kern w:val="0"/>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b/>
          <w:color w:val="auto"/>
          <w:szCs w:val="21"/>
          <w:highlight w:val="none"/>
        </w:rPr>
      </w:pPr>
      <w:r>
        <w:rPr>
          <w:rFonts w:hint="eastAsia" w:ascii="仿宋" w:hAnsi="仿宋" w:cs="仿宋"/>
          <w:b/>
          <w:color w:val="auto"/>
          <w:szCs w:val="21"/>
          <w:highlight w:val="none"/>
        </w:rPr>
        <w:t>填表要求：</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1．“投标文件响应内容”一栏由供应商按照招标文件要求填写并进行逐项响应。</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3．“偏离说明”一栏由供应商对偏离的情况做详细说明。</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4．提供★标注项的技术指标和性能的详细说明(产品技术说明书、技术白皮书、产品彩页等文字资料、检测报告、图纸和数据均可)。</w:t>
      </w:r>
    </w:p>
    <w:p>
      <w:pPr>
        <w:pStyle w:val="22"/>
        <w:ind w:firstLine="480"/>
        <w:rPr>
          <w:rFonts w:hint="eastAsia" w:ascii="仿宋" w:hAnsi="仿宋" w:eastAsia="仿宋" w:cs="仿宋"/>
          <w:color w:val="auto"/>
          <w:highlight w:val="none"/>
        </w:rPr>
      </w:pP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napToGrid w:val="0"/>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highlight w:val="none"/>
          <w:u w:val="single"/>
        </w:rPr>
        <w:t xml:space="preserve">           </w:t>
      </w:r>
    </w:p>
    <w:p>
      <w:pPr>
        <w:pStyle w:val="39"/>
        <w:rPr>
          <w:rFonts w:hint="eastAsia" w:ascii="仿宋" w:hAnsi="仿宋" w:eastAsia="仿宋" w:cs="仿宋"/>
          <w:color w:val="auto"/>
          <w:highlight w:val="none"/>
        </w:rPr>
      </w:pPr>
      <w:r>
        <w:rPr>
          <w:rFonts w:hint="eastAsia" w:ascii="仿宋" w:hAnsi="仿宋" w:eastAsia="仿宋" w:cs="仿宋"/>
          <w:color w:val="auto"/>
          <w:highlight w:val="none"/>
        </w:rPr>
        <w:t>日期：</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br w:type="page"/>
      </w:r>
    </w:p>
    <w:p>
      <w:pPr>
        <w:pStyle w:val="39"/>
        <w:rPr>
          <w:rFonts w:hint="eastAsia" w:ascii="仿宋" w:hAnsi="仿宋" w:eastAsia="仿宋" w:cs="仿宋"/>
          <w:color w:val="auto"/>
          <w:highlight w:val="none"/>
        </w:rPr>
        <w:sectPr>
          <w:pgSz w:w="16838" w:h="11906" w:orient="landscape"/>
          <w:pgMar w:top="1797" w:right="1440" w:bottom="1797" w:left="1440" w:header="851" w:footer="992" w:gutter="0"/>
          <w:cols w:space="720" w:num="1"/>
          <w:docGrid w:type="lines" w:linePitch="312" w:charSpace="0"/>
        </w:sectPr>
      </w:pPr>
    </w:p>
    <w:p>
      <w:pPr>
        <w:pStyle w:val="3"/>
        <w:adjustRightInd w:val="0"/>
        <w:snapToGrid w:val="0"/>
        <w:spacing w:before="0" w:after="0" w:line="240" w:lineRule="auto"/>
        <w:jc w:val="left"/>
        <w:rPr>
          <w:rFonts w:hint="eastAsia" w:ascii="仿宋" w:hAnsi="仿宋" w:cs="仿宋"/>
          <w:b w:val="0"/>
          <w:bCs/>
          <w:color w:val="auto"/>
          <w:sz w:val="32"/>
          <w:szCs w:val="32"/>
          <w:highlight w:val="none"/>
        </w:rPr>
      </w:pPr>
      <w:r>
        <w:rPr>
          <w:rFonts w:hint="eastAsia" w:ascii="仿宋" w:hAnsi="仿宋" w:cs="仿宋"/>
          <w:color w:val="auto"/>
          <w:szCs w:val="28"/>
          <w:highlight w:val="none"/>
        </w:rPr>
        <w:t>格式13</w:t>
      </w:r>
      <w:bookmarkStart w:id="112" w:name="_Toc4431_WPSOffice_Level2"/>
      <w:bookmarkStart w:id="113" w:name="_Toc8488_WPSOffice_Level2"/>
    </w:p>
    <w:bookmarkEnd w:id="112"/>
    <w:bookmarkEnd w:id="113"/>
    <w:p>
      <w:pPr>
        <w:adjustRightInd w:val="0"/>
        <w:snapToGrid w:val="0"/>
        <w:ind w:right="105" w:rightChars="50"/>
        <w:jc w:val="center"/>
        <w:rPr>
          <w:rFonts w:hint="eastAsia" w:ascii="仿宋" w:hAnsi="仿宋" w:cs="仿宋"/>
          <w:b/>
          <w:bCs/>
          <w:color w:val="auto"/>
          <w:sz w:val="32"/>
          <w:szCs w:val="32"/>
          <w:highlight w:val="none"/>
        </w:rPr>
      </w:pPr>
      <w:r>
        <w:rPr>
          <w:rFonts w:hint="eastAsia" w:ascii="仿宋" w:hAnsi="仿宋" w:cs="仿宋"/>
          <w:b/>
          <w:bCs/>
          <w:color w:val="auto"/>
          <w:sz w:val="32"/>
          <w:szCs w:val="32"/>
          <w:highlight w:val="none"/>
        </w:rPr>
        <w:t>商务条款偏离表</w:t>
      </w:r>
    </w:p>
    <w:p>
      <w:pPr>
        <w:adjustRightInd w:val="0"/>
        <w:snapToGrid w:val="0"/>
        <w:spacing w:line="360" w:lineRule="auto"/>
        <w:ind w:right="105" w:rightChars="50"/>
        <w:jc w:val="left"/>
        <w:rPr>
          <w:rFonts w:hint="eastAsia" w:ascii="仿宋" w:hAnsi="仿宋" w:cs="仿宋"/>
          <w:color w:val="auto"/>
          <w:highlight w:val="none"/>
        </w:rPr>
      </w:pPr>
      <w:r>
        <w:rPr>
          <w:rFonts w:hint="eastAsia" w:ascii="仿宋" w:hAnsi="仿宋" w:cs="仿宋"/>
          <w:b/>
          <w:bCs/>
          <w:color w:val="auto"/>
          <w:szCs w:val="21"/>
          <w:highlight w:val="none"/>
        </w:rPr>
        <w:t>包号：001</w:t>
      </w:r>
    </w:p>
    <w:tbl>
      <w:tblPr>
        <w:tblStyle w:val="2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927"/>
        <w:gridCol w:w="1737"/>
        <w:gridCol w:w="610"/>
        <w:gridCol w:w="86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27" w:type="dxa"/>
            <w:vAlign w:val="center"/>
          </w:tcPr>
          <w:p>
            <w:pPr>
              <w:adjustRightInd w:val="0"/>
              <w:snapToGrid w:val="0"/>
              <w:ind w:right="-48" w:rightChars="-23"/>
              <w:jc w:val="center"/>
              <w:rPr>
                <w:rFonts w:hint="eastAsia" w:ascii="仿宋" w:hAnsi="仿宋" w:cs="仿宋"/>
                <w:color w:val="auto"/>
                <w:szCs w:val="21"/>
                <w:highlight w:val="none"/>
              </w:rPr>
            </w:pPr>
            <w:r>
              <w:rPr>
                <w:rFonts w:hint="eastAsia" w:ascii="仿宋" w:hAnsi="仿宋" w:cs="仿宋"/>
                <w:color w:val="auto"/>
                <w:szCs w:val="21"/>
                <w:highlight w:val="none"/>
              </w:rPr>
              <w:t>序号</w:t>
            </w:r>
          </w:p>
        </w:tc>
        <w:tc>
          <w:tcPr>
            <w:tcW w:w="3927" w:type="dxa"/>
            <w:vAlign w:val="center"/>
          </w:tcPr>
          <w:p>
            <w:pPr>
              <w:adjustRightInd w:val="0"/>
              <w:snapToGrid w:val="0"/>
              <w:ind w:right="-73" w:rightChars="-35"/>
              <w:jc w:val="center"/>
              <w:rPr>
                <w:rFonts w:hint="eastAsia" w:ascii="仿宋" w:hAnsi="仿宋" w:cs="仿宋"/>
                <w:color w:val="auto"/>
                <w:szCs w:val="21"/>
                <w:highlight w:val="none"/>
              </w:rPr>
            </w:pPr>
            <w:r>
              <w:rPr>
                <w:rFonts w:hint="eastAsia" w:ascii="仿宋" w:hAnsi="仿宋" w:cs="仿宋"/>
                <w:color w:val="auto"/>
                <w:szCs w:val="21"/>
                <w:highlight w:val="none"/>
              </w:rPr>
              <w:t>招标文件的商务条款</w:t>
            </w:r>
          </w:p>
          <w:p>
            <w:pPr>
              <w:adjustRightInd w:val="0"/>
              <w:snapToGrid w:val="0"/>
              <w:ind w:right="-73" w:rightChars="-35"/>
              <w:jc w:val="center"/>
              <w:rPr>
                <w:rFonts w:hint="eastAsia" w:ascii="仿宋" w:hAnsi="仿宋" w:cs="仿宋"/>
                <w:color w:val="auto"/>
                <w:szCs w:val="21"/>
                <w:highlight w:val="none"/>
              </w:rPr>
            </w:pPr>
            <w:r>
              <w:rPr>
                <w:rFonts w:hint="eastAsia" w:ascii="仿宋" w:hAnsi="仿宋" w:cs="仿宋"/>
                <w:color w:val="auto"/>
                <w:szCs w:val="21"/>
                <w:highlight w:val="none"/>
              </w:rPr>
              <w:t>（</w:t>
            </w:r>
            <w:r>
              <w:rPr>
                <w:rFonts w:hint="eastAsia" w:ascii="仿宋" w:hAnsi="仿宋" w:cs="仿宋"/>
                <w:b/>
                <w:color w:val="auto"/>
                <w:szCs w:val="21"/>
                <w:highlight w:val="none"/>
              </w:rPr>
              <w:t>实质性要求及重要指标用★标注，★标注项不得负偏离，如果负偏离，则投标文件无效。</w:t>
            </w:r>
            <w:r>
              <w:rPr>
                <w:rFonts w:hint="eastAsia" w:ascii="仿宋" w:hAnsi="仿宋" w:cs="仿宋"/>
                <w:color w:val="auto"/>
                <w:szCs w:val="21"/>
                <w:highlight w:val="none"/>
              </w:rPr>
              <w:t>）</w:t>
            </w:r>
          </w:p>
        </w:tc>
        <w:tc>
          <w:tcPr>
            <w:tcW w:w="1737" w:type="dxa"/>
            <w:vAlign w:val="center"/>
          </w:tcPr>
          <w:p>
            <w:pPr>
              <w:adjustRightInd w:val="0"/>
              <w:snapToGrid w:val="0"/>
              <w:ind w:right="-107" w:rightChars="-51"/>
              <w:jc w:val="center"/>
              <w:rPr>
                <w:rFonts w:hint="eastAsia" w:ascii="仿宋" w:hAnsi="仿宋" w:cs="仿宋"/>
                <w:color w:val="auto"/>
                <w:szCs w:val="21"/>
                <w:highlight w:val="none"/>
              </w:rPr>
            </w:pPr>
            <w:r>
              <w:rPr>
                <w:rFonts w:hint="eastAsia" w:ascii="仿宋" w:hAnsi="仿宋" w:cs="仿宋"/>
                <w:color w:val="auto"/>
                <w:szCs w:val="21"/>
                <w:highlight w:val="none"/>
              </w:rPr>
              <w:t>投标文件</w:t>
            </w:r>
          </w:p>
          <w:p>
            <w:pPr>
              <w:adjustRightInd w:val="0"/>
              <w:snapToGrid w:val="0"/>
              <w:ind w:right="-107" w:rightChars="-51"/>
              <w:jc w:val="center"/>
              <w:rPr>
                <w:rFonts w:hint="eastAsia" w:ascii="仿宋" w:hAnsi="仿宋" w:cs="仿宋"/>
                <w:color w:val="auto"/>
                <w:szCs w:val="21"/>
                <w:highlight w:val="none"/>
              </w:rPr>
            </w:pPr>
            <w:r>
              <w:rPr>
                <w:rFonts w:hint="eastAsia" w:ascii="仿宋" w:hAnsi="仿宋" w:cs="仿宋"/>
                <w:color w:val="auto"/>
                <w:szCs w:val="21"/>
                <w:highlight w:val="none"/>
              </w:rPr>
              <w:t>响应内容</w:t>
            </w:r>
          </w:p>
        </w:tc>
        <w:tc>
          <w:tcPr>
            <w:tcW w:w="610" w:type="dxa"/>
            <w:vAlign w:val="center"/>
          </w:tcPr>
          <w:p>
            <w:pPr>
              <w:adjustRightInd w:val="0"/>
              <w:snapToGrid w:val="0"/>
              <w:ind w:right="-107" w:rightChars="-51"/>
              <w:jc w:val="center"/>
              <w:rPr>
                <w:rFonts w:hint="eastAsia" w:ascii="仿宋" w:hAnsi="仿宋" w:cs="仿宋"/>
                <w:color w:val="auto"/>
                <w:szCs w:val="21"/>
                <w:highlight w:val="none"/>
              </w:rPr>
            </w:pPr>
            <w:r>
              <w:rPr>
                <w:rFonts w:hint="eastAsia" w:ascii="仿宋" w:hAnsi="仿宋" w:cs="仿宋"/>
                <w:color w:val="auto"/>
                <w:szCs w:val="21"/>
                <w:highlight w:val="none"/>
              </w:rPr>
              <w:t>偏离程度</w:t>
            </w:r>
          </w:p>
        </w:tc>
        <w:tc>
          <w:tcPr>
            <w:tcW w:w="860" w:type="dxa"/>
            <w:vAlign w:val="center"/>
          </w:tcPr>
          <w:p>
            <w:pPr>
              <w:adjustRightInd w:val="0"/>
              <w:snapToGrid w:val="0"/>
              <w:ind w:right="-107" w:rightChars="-51"/>
              <w:jc w:val="center"/>
              <w:rPr>
                <w:rFonts w:hint="eastAsia" w:ascii="仿宋" w:hAnsi="仿宋" w:cs="仿宋"/>
                <w:color w:val="auto"/>
                <w:szCs w:val="21"/>
                <w:highlight w:val="none"/>
              </w:rPr>
            </w:pPr>
            <w:r>
              <w:rPr>
                <w:rFonts w:hint="eastAsia" w:ascii="仿宋" w:hAnsi="仿宋" w:cs="仿宋"/>
                <w:color w:val="auto"/>
                <w:szCs w:val="21"/>
                <w:highlight w:val="none"/>
              </w:rPr>
              <w:t>偏离说明</w:t>
            </w:r>
          </w:p>
        </w:tc>
        <w:tc>
          <w:tcPr>
            <w:tcW w:w="830" w:type="dxa"/>
            <w:vAlign w:val="center"/>
          </w:tcPr>
          <w:p>
            <w:pPr>
              <w:adjustRightInd w:val="0"/>
              <w:snapToGrid w:val="0"/>
              <w:ind w:right="-107" w:rightChars="-51"/>
              <w:jc w:val="center"/>
              <w:rPr>
                <w:rFonts w:hint="eastAsia" w:ascii="仿宋" w:hAnsi="仿宋" w:cs="仿宋"/>
                <w:color w:val="auto"/>
                <w:szCs w:val="21"/>
                <w:highlight w:val="none"/>
              </w:rPr>
            </w:pPr>
            <w:r>
              <w:rPr>
                <w:rFonts w:hint="eastAsia" w:ascii="仿宋" w:hAnsi="仿宋" w:cs="仿宋"/>
                <w:color w:val="auto"/>
                <w:szCs w:val="21"/>
                <w:highlight w:val="none"/>
              </w:rPr>
              <w:t>证明</w:t>
            </w:r>
          </w:p>
          <w:p>
            <w:pPr>
              <w:adjustRightInd w:val="0"/>
              <w:snapToGrid w:val="0"/>
              <w:ind w:right="-107" w:rightChars="-51"/>
              <w:jc w:val="center"/>
              <w:rPr>
                <w:rFonts w:hint="eastAsia" w:ascii="仿宋" w:hAnsi="仿宋" w:cs="仿宋"/>
                <w:color w:val="auto"/>
                <w:szCs w:val="21"/>
                <w:highlight w:val="none"/>
              </w:rPr>
            </w:pPr>
            <w:r>
              <w:rPr>
                <w:rFonts w:hint="eastAsia" w:ascii="仿宋" w:hAnsi="仿宋" w:cs="仿宋"/>
                <w:color w:val="auto"/>
                <w:szCs w:val="21"/>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7" w:type="dxa"/>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b/>
                <w:color w:val="auto"/>
                <w:szCs w:val="21"/>
                <w:highlight w:val="none"/>
              </w:rPr>
              <w:t>★</w:t>
            </w:r>
            <w:r>
              <w:rPr>
                <w:rFonts w:hint="eastAsia" w:ascii="仿宋" w:hAnsi="仿宋" w:cs="仿宋"/>
                <w:color w:val="auto"/>
                <w:szCs w:val="21"/>
                <w:highlight w:val="none"/>
              </w:rPr>
              <w:t>1</w:t>
            </w:r>
          </w:p>
        </w:tc>
        <w:tc>
          <w:tcPr>
            <w:tcW w:w="3927" w:type="dxa"/>
            <w:vAlign w:val="center"/>
          </w:tcPr>
          <w:p>
            <w:pPr>
              <w:rPr>
                <w:rFonts w:hint="eastAsia" w:ascii="仿宋" w:hAnsi="仿宋" w:cs="仿宋"/>
                <w:color w:val="auto"/>
                <w:highlight w:val="none"/>
              </w:rPr>
            </w:pPr>
            <w:r>
              <w:rPr>
                <w:rFonts w:hint="eastAsia" w:ascii="仿宋" w:hAnsi="仿宋" w:cs="仿宋"/>
                <w:b/>
                <w:bCs/>
                <w:color w:val="auto"/>
                <w:highlight w:val="none"/>
              </w:rPr>
              <w:t>交货时间：</w:t>
            </w:r>
            <w:r>
              <w:rPr>
                <w:rFonts w:hint="eastAsia" w:ascii="仿宋" w:hAnsi="仿宋" w:cs="仿宋"/>
                <w:color w:val="auto"/>
                <w:szCs w:val="21"/>
                <w:highlight w:val="none"/>
              </w:rPr>
              <w:t>不多于签订合同后90个自然日供货</w:t>
            </w:r>
          </w:p>
        </w:tc>
        <w:tc>
          <w:tcPr>
            <w:tcW w:w="1737" w:type="dxa"/>
            <w:vAlign w:val="center"/>
          </w:tcPr>
          <w:p>
            <w:pPr>
              <w:adjustRightInd w:val="0"/>
              <w:snapToGrid w:val="0"/>
              <w:ind w:right="105" w:rightChars="50" w:firstLine="514" w:firstLineChars="245"/>
              <w:jc w:val="center"/>
              <w:rPr>
                <w:rFonts w:hint="eastAsia" w:ascii="仿宋" w:hAnsi="仿宋" w:cs="仿宋"/>
                <w:color w:val="auto"/>
                <w:szCs w:val="21"/>
                <w:highlight w:val="none"/>
              </w:rPr>
            </w:pPr>
          </w:p>
        </w:tc>
        <w:tc>
          <w:tcPr>
            <w:tcW w:w="610" w:type="dxa"/>
            <w:vAlign w:val="center"/>
          </w:tcPr>
          <w:p>
            <w:pPr>
              <w:adjustRightInd w:val="0"/>
              <w:snapToGrid w:val="0"/>
              <w:ind w:right="105" w:rightChars="50"/>
              <w:jc w:val="center"/>
              <w:rPr>
                <w:rFonts w:hint="eastAsia" w:ascii="仿宋" w:hAnsi="仿宋" w:cs="仿宋"/>
                <w:color w:val="auto"/>
                <w:szCs w:val="21"/>
                <w:highlight w:val="none"/>
              </w:rPr>
            </w:pPr>
          </w:p>
        </w:tc>
        <w:tc>
          <w:tcPr>
            <w:tcW w:w="860" w:type="dxa"/>
            <w:vAlign w:val="center"/>
          </w:tcPr>
          <w:p>
            <w:pPr>
              <w:adjustRightInd w:val="0"/>
              <w:snapToGrid w:val="0"/>
              <w:ind w:right="105" w:rightChars="50"/>
              <w:jc w:val="center"/>
              <w:rPr>
                <w:rFonts w:hint="eastAsia" w:ascii="仿宋" w:hAnsi="仿宋" w:cs="仿宋"/>
                <w:color w:val="auto"/>
                <w:szCs w:val="21"/>
                <w:highlight w:val="none"/>
              </w:rPr>
            </w:pPr>
          </w:p>
        </w:tc>
        <w:tc>
          <w:tcPr>
            <w:tcW w:w="830" w:type="dxa"/>
            <w:vAlign w:val="center"/>
          </w:tcPr>
          <w:p>
            <w:pPr>
              <w:adjustRightInd w:val="0"/>
              <w:snapToGrid w:val="0"/>
              <w:ind w:right="105" w:rightChars="5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7" w:type="dxa"/>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b/>
                <w:color w:val="auto"/>
                <w:szCs w:val="21"/>
                <w:highlight w:val="none"/>
              </w:rPr>
              <w:t>★</w:t>
            </w:r>
            <w:r>
              <w:rPr>
                <w:rFonts w:hint="eastAsia" w:ascii="仿宋" w:hAnsi="仿宋" w:cs="仿宋"/>
                <w:color w:val="auto"/>
                <w:szCs w:val="21"/>
                <w:highlight w:val="none"/>
              </w:rPr>
              <w:t>2</w:t>
            </w:r>
          </w:p>
        </w:tc>
        <w:tc>
          <w:tcPr>
            <w:tcW w:w="3927" w:type="dxa"/>
            <w:vAlign w:val="center"/>
          </w:tcPr>
          <w:p>
            <w:pPr>
              <w:jc w:val="left"/>
              <w:rPr>
                <w:rFonts w:hint="eastAsia" w:ascii="仿宋" w:hAnsi="仿宋" w:cs="仿宋"/>
                <w:color w:val="auto"/>
                <w:highlight w:val="none"/>
              </w:rPr>
            </w:pPr>
            <w:r>
              <w:rPr>
                <w:rFonts w:hint="eastAsia" w:ascii="仿宋" w:hAnsi="仿宋" w:cs="仿宋"/>
                <w:b/>
                <w:bCs/>
                <w:color w:val="auto"/>
                <w:highlight w:val="none"/>
              </w:rPr>
              <w:t>交货地点：</w:t>
            </w:r>
            <w:r>
              <w:rPr>
                <w:rFonts w:hint="eastAsia" w:ascii="仿宋" w:hAnsi="仿宋" w:cs="仿宋"/>
                <w:color w:val="auto"/>
                <w:highlight w:val="none"/>
              </w:rPr>
              <w:t>辽宁省消防救援总队训练与战勤保障支队</w:t>
            </w:r>
          </w:p>
        </w:tc>
        <w:tc>
          <w:tcPr>
            <w:tcW w:w="1737" w:type="dxa"/>
            <w:vAlign w:val="center"/>
          </w:tcPr>
          <w:p>
            <w:pPr>
              <w:adjustRightInd w:val="0"/>
              <w:snapToGrid w:val="0"/>
              <w:ind w:right="105" w:rightChars="50" w:firstLine="514" w:firstLineChars="245"/>
              <w:jc w:val="center"/>
              <w:rPr>
                <w:rFonts w:hint="eastAsia" w:ascii="仿宋" w:hAnsi="仿宋" w:cs="仿宋"/>
                <w:color w:val="auto"/>
                <w:szCs w:val="21"/>
                <w:highlight w:val="none"/>
              </w:rPr>
            </w:pPr>
          </w:p>
        </w:tc>
        <w:tc>
          <w:tcPr>
            <w:tcW w:w="610" w:type="dxa"/>
            <w:vAlign w:val="center"/>
          </w:tcPr>
          <w:p>
            <w:pPr>
              <w:adjustRightInd w:val="0"/>
              <w:snapToGrid w:val="0"/>
              <w:ind w:right="105" w:rightChars="50"/>
              <w:jc w:val="center"/>
              <w:rPr>
                <w:rFonts w:hint="eastAsia" w:ascii="仿宋" w:hAnsi="仿宋" w:cs="仿宋"/>
                <w:color w:val="auto"/>
                <w:szCs w:val="21"/>
                <w:highlight w:val="none"/>
              </w:rPr>
            </w:pPr>
          </w:p>
        </w:tc>
        <w:tc>
          <w:tcPr>
            <w:tcW w:w="860" w:type="dxa"/>
            <w:vAlign w:val="center"/>
          </w:tcPr>
          <w:p>
            <w:pPr>
              <w:adjustRightInd w:val="0"/>
              <w:snapToGrid w:val="0"/>
              <w:ind w:right="105" w:rightChars="50"/>
              <w:jc w:val="center"/>
              <w:rPr>
                <w:rFonts w:hint="eastAsia" w:ascii="仿宋" w:hAnsi="仿宋" w:cs="仿宋"/>
                <w:color w:val="auto"/>
                <w:szCs w:val="21"/>
                <w:highlight w:val="none"/>
              </w:rPr>
            </w:pPr>
          </w:p>
        </w:tc>
        <w:tc>
          <w:tcPr>
            <w:tcW w:w="830" w:type="dxa"/>
            <w:vAlign w:val="center"/>
          </w:tcPr>
          <w:p>
            <w:pPr>
              <w:adjustRightInd w:val="0"/>
              <w:snapToGrid w:val="0"/>
              <w:ind w:right="105" w:rightChars="5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7" w:type="dxa"/>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b/>
                <w:color w:val="auto"/>
                <w:szCs w:val="21"/>
                <w:highlight w:val="none"/>
              </w:rPr>
              <w:t>★</w:t>
            </w:r>
            <w:r>
              <w:rPr>
                <w:rFonts w:hint="eastAsia" w:ascii="仿宋" w:hAnsi="仿宋" w:cs="仿宋"/>
                <w:color w:val="auto"/>
                <w:szCs w:val="21"/>
                <w:highlight w:val="none"/>
              </w:rPr>
              <w:t>3</w:t>
            </w:r>
          </w:p>
        </w:tc>
        <w:tc>
          <w:tcPr>
            <w:tcW w:w="3927" w:type="dxa"/>
            <w:vAlign w:val="center"/>
          </w:tcPr>
          <w:p>
            <w:pPr>
              <w:rPr>
                <w:rFonts w:hint="eastAsia" w:ascii="仿宋" w:hAnsi="仿宋" w:cs="仿宋"/>
                <w:bCs/>
                <w:color w:val="auto"/>
                <w:szCs w:val="21"/>
                <w:highlight w:val="none"/>
              </w:rPr>
            </w:pPr>
            <w:r>
              <w:rPr>
                <w:rFonts w:hint="eastAsia" w:ascii="仿宋" w:hAnsi="仿宋" w:cs="仿宋"/>
                <w:b/>
                <w:color w:val="auto"/>
                <w:szCs w:val="21"/>
                <w:highlight w:val="none"/>
              </w:rPr>
              <w:t>付款方式及条件：</w:t>
            </w:r>
            <w:r>
              <w:rPr>
                <w:rFonts w:hint="eastAsia" w:ascii="仿宋" w:hAnsi="仿宋" w:cs="仿宋"/>
                <w:bCs/>
                <w:color w:val="auto"/>
                <w:szCs w:val="21"/>
                <w:highlight w:val="none"/>
                <w:lang w:eastAsia="zh-CN"/>
              </w:rPr>
              <w:t>合同签订后，中标供应商向采购人提供合同金额50%的收据，中标供应商同时需提供不可撤销、不可转让的见索即付的等额独立保函后，采购人向中标供应商支付合同总额的50%预付款；如中标供应商无法在供货前开具保函，中标供应商全部供货至指定地点后，中标供应商向采购人提供合同金额50%的收据后，采购人向中标供应商支付合同总额的50%预付款。货到验收合格且履约验收审计通过，根据履约验收审计意见确定付款金额。中标供应商向采购人提供足额有效的发票（发票金额依据结算审计意见确定），采购人支付应付金额100%的货款（扣除50%预付</w:t>
            </w:r>
            <w:r>
              <w:rPr>
                <w:rFonts w:hint="eastAsia" w:ascii="仿宋" w:hAnsi="仿宋" w:cs="仿宋"/>
                <w:bCs/>
                <w:color w:val="auto"/>
                <w:szCs w:val="21"/>
                <w:highlight w:val="none"/>
              </w:rPr>
              <w:t>款）。</w:t>
            </w:r>
          </w:p>
          <w:p>
            <w:pPr>
              <w:rPr>
                <w:rFonts w:hint="eastAsia" w:ascii="仿宋" w:hAnsi="仿宋" w:cs="仿宋"/>
                <w:bCs/>
                <w:color w:val="auto"/>
                <w:szCs w:val="21"/>
                <w:highlight w:val="none"/>
              </w:rPr>
            </w:pPr>
            <w:r>
              <w:rPr>
                <w:rFonts w:hint="eastAsia" w:ascii="仿宋" w:hAnsi="仿宋" w:cs="仿宋"/>
                <w:bCs/>
                <w:color w:val="auto"/>
                <w:szCs w:val="21"/>
                <w:highlight w:val="none"/>
              </w:rPr>
              <w:t>注：开具保函的银行需选择：中国工商银行、中国农业银行、中国银行、中国建设银行、交通银行、中国光大银行、中信银行、招商银行、中国邮政储蓄银行、中国民生银行、浦发银行、兴业银行、广发银行（保函有效期不低于12个月）。</w:t>
            </w:r>
          </w:p>
        </w:tc>
        <w:tc>
          <w:tcPr>
            <w:tcW w:w="1737" w:type="dxa"/>
            <w:vAlign w:val="center"/>
          </w:tcPr>
          <w:p>
            <w:pPr>
              <w:adjustRightInd w:val="0"/>
              <w:snapToGrid w:val="0"/>
              <w:ind w:right="105" w:rightChars="50" w:firstLine="514" w:firstLineChars="245"/>
              <w:jc w:val="center"/>
              <w:rPr>
                <w:rFonts w:hint="eastAsia" w:ascii="仿宋" w:hAnsi="仿宋" w:cs="仿宋"/>
                <w:color w:val="auto"/>
                <w:szCs w:val="21"/>
                <w:highlight w:val="none"/>
              </w:rPr>
            </w:pPr>
          </w:p>
        </w:tc>
        <w:tc>
          <w:tcPr>
            <w:tcW w:w="610" w:type="dxa"/>
            <w:vAlign w:val="center"/>
          </w:tcPr>
          <w:p>
            <w:pPr>
              <w:adjustRightInd w:val="0"/>
              <w:snapToGrid w:val="0"/>
              <w:ind w:right="105" w:rightChars="50"/>
              <w:jc w:val="center"/>
              <w:rPr>
                <w:rFonts w:hint="eastAsia" w:ascii="仿宋" w:hAnsi="仿宋" w:cs="仿宋"/>
                <w:color w:val="auto"/>
                <w:szCs w:val="21"/>
                <w:highlight w:val="none"/>
              </w:rPr>
            </w:pPr>
          </w:p>
        </w:tc>
        <w:tc>
          <w:tcPr>
            <w:tcW w:w="860" w:type="dxa"/>
            <w:vAlign w:val="center"/>
          </w:tcPr>
          <w:p>
            <w:pPr>
              <w:adjustRightInd w:val="0"/>
              <w:snapToGrid w:val="0"/>
              <w:ind w:right="105" w:rightChars="50"/>
              <w:jc w:val="center"/>
              <w:rPr>
                <w:rFonts w:hint="eastAsia" w:ascii="仿宋" w:hAnsi="仿宋" w:cs="仿宋"/>
                <w:color w:val="auto"/>
                <w:szCs w:val="21"/>
                <w:highlight w:val="none"/>
              </w:rPr>
            </w:pPr>
          </w:p>
        </w:tc>
        <w:tc>
          <w:tcPr>
            <w:tcW w:w="830" w:type="dxa"/>
            <w:vAlign w:val="center"/>
          </w:tcPr>
          <w:p>
            <w:pPr>
              <w:adjustRightInd w:val="0"/>
              <w:snapToGrid w:val="0"/>
              <w:ind w:right="105" w:rightChars="5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7" w:type="dxa"/>
            <w:vAlign w:val="center"/>
          </w:tcPr>
          <w:p>
            <w:pPr>
              <w:adjustRightInd w:val="0"/>
              <w:snapToGrid w:val="0"/>
              <w:ind w:hanging="1"/>
              <w:jc w:val="center"/>
              <w:rPr>
                <w:rFonts w:hint="eastAsia" w:ascii="仿宋" w:hAnsi="仿宋" w:cs="仿宋"/>
                <w:color w:val="auto"/>
                <w:szCs w:val="21"/>
                <w:highlight w:val="none"/>
              </w:rPr>
            </w:pPr>
            <w:r>
              <w:rPr>
                <w:rFonts w:hint="eastAsia" w:ascii="仿宋" w:hAnsi="仿宋" w:cs="仿宋"/>
                <w:b/>
                <w:color w:val="auto"/>
                <w:szCs w:val="21"/>
                <w:highlight w:val="none"/>
              </w:rPr>
              <w:t>★</w:t>
            </w:r>
            <w:r>
              <w:rPr>
                <w:rFonts w:hint="eastAsia" w:ascii="仿宋" w:hAnsi="仿宋" w:cs="仿宋"/>
                <w:color w:val="auto"/>
                <w:szCs w:val="21"/>
                <w:highlight w:val="none"/>
              </w:rPr>
              <w:t>4</w:t>
            </w:r>
          </w:p>
        </w:tc>
        <w:tc>
          <w:tcPr>
            <w:tcW w:w="3927" w:type="dxa"/>
            <w:vAlign w:val="center"/>
          </w:tcPr>
          <w:p>
            <w:pPr>
              <w:jc w:val="left"/>
              <w:rPr>
                <w:rFonts w:hint="eastAsia" w:ascii="仿宋" w:hAnsi="仿宋" w:cs="仿宋"/>
                <w:bCs/>
                <w:color w:val="auto"/>
                <w:szCs w:val="21"/>
                <w:highlight w:val="none"/>
              </w:rPr>
            </w:pPr>
            <w:r>
              <w:rPr>
                <w:rFonts w:hint="eastAsia" w:ascii="仿宋" w:hAnsi="仿宋" w:cs="仿宋"/>
                <w:b/>
                <w:color w:val="auto"/>
                <w:szCs w:val="21"/>
                <w:highlight w:val="none"/>
              </w:rPr>
              <w:t>质量保证期：</w:t>
            </w:r>
            <w:r>
              <w:rPr>
                <w:rFonts w:hint="eastAsia" w:ascii="仿宋" w:hAnsi="仿宋" w:cs="仿宋"/>
                <w:bCs/>
                <w:color w:val="auto"/>
                <w:szCs w:val="21"/>
                <w:highlight w:val="none"/>
              </w:rPr>
              <w:t>3年</w:t>
            </w:r>
          </w:p>
        </w:tc>
        <w:tc>
          <w:tcPr>
            <w:tcW w:w="1737" w:type="dxa"/>
            <w:vAlign w:val="center"/>
          </w:tcPr>
          <w:p>
            <w:pPr>
              <w:adjustRightInd w:val="0"/>
              <w:snapToGrid w:val="0"/>
              <w:ind w:right="105" w:rightChars="50" w:firstLine="514" w:firstLineChars="245"/>
              <w:jc w:val="center"/>
              <w:rPr>
                <w:rFonts w:hint="eastAsia" w:ascii="仿宋" w:hAnsi="仿宋" w:cs="仿宋"/>
                <w:color w:val="auto"/>
                <w:szCs w:val="21"/>
                <w:highlight w:val="none"/>
              </w:rPr>
            </w:pPr>
          </w:p>
        </w:tc>
        <w:tc>
          <w:tcPr>
            <w:tcW w:w="610" w:type="dxa"/>
            <w:vAlign w:val="center"/>
          </w:tcPr>
          <w:p>
            <w:pPr>
              <w:adjustRightInd w:val="0"/>
              <w:snapToGrid w:val="0"/>
              <w:ind w:right="105" w:rightChars="50"/>
              <w:jc w:val="center"/>
              <w:rPr>
                <w:rFonts w:hint="eastAsia" w:ascii="仿宋" w:hAnsi="仿宋" w:cs="仿宋"/>
                <w:color w:val="auto"/>
                <w:szCs w:val="21"/>
                <w:highlight w:val="none"/>
              </w:rPr>
            </w:pPr>
          </w:p>
        </w:tc>
        <w:tc>
          <w:tcPr>
            <w:tcW w:w="860" w:type="dxa"/>
            <w:vAlign w:val="center"/>
          </w:tcPr>
          <w:p>
            <w:pPr>
              <w:adjustRightInd w:val="0"/>
              <w:snapToGrid w:val="0"/>
              <w:ind w:right="105" w:rightChars="50"/>
              <w:jc w:val="center"/>
              <w:rPr>
                <w:rFonts w:hint="eastAsia" w:ascii="仿宋" w:hAnsi="仿宋" w:cs="仿宋"/>
                <w:color w:val="auto"/>
                <w:szCs w:val="21"/>
                <w:highlight w:val="none"/>
              </w:rPr>
            </w:pPr>
          </w:p>
        </w:tc>
        <w:tc>
          <w:tcPr>
            <w:tcW w:w="830" w:type="dxa"/>
            <w:vAlign w:val="center"/>
          </w:tcPr>
          <w:p>
            <w:pPr>
              <w:adjustRightInd w:val="0"/>
              <w:snapToGrid w:val="0"/>
              <w:ind w:right="105" w:rightChars="5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7" w:type="dxa"/>
            <w:vAlign w:val="center"/>
          </w:tcPr>
          <w:p>
            <w:pPr>
              <w:adjustRightInd w:val="0"/>
              <w:snapToGrid w:val="0"/>
              <w:ind w:hanging="1"/>
              <w:jc w:val="center"/>
              <w:rPr>
                <w:rFonts w:hint="eastAsia" w:ascii="仿宋" w:hAnsi="仿宋" w:cs="仿宋"/>
                <w:b/>
                <w:color w:val="auto"/>
                <w:szCs w:val="21"/>
                <w:highlight w:val="none"/>
              </w:rPr>
            </w:pPr>
            <w:r>
              <w:rPr>
                <w:rFonts w:hint="eastAsia" w:ascii="仿宋" w:hAnsi="仿宋" w:cs="仿宋"/>
                <w:b/>
                <w:color w:val="auto"/>
                <w:szCs w:val="21"/>
                <w:highlight w:val="none"/>
              </w:rPr>
              <w:t>★</w:t>
            </w:r>
            <w:r>
              <w:rPr>
                <w:rFonts w:hint="eastAsia" w:ascii="仿宋" w:hAnsi="仿宋" w:cs="仿宋"/>
                <w:color w:val="auto"/>
                <w:szCs w:val="21"/>
                <w:highlight w:val="none"/>
              </w:rPr>
              <w:t>5</w:t>
            </w:r>
          </w:p>
        </w:tc>
        <w:tc>
          <w:tcPr>
            <w:tcW w:w="3927" w:type="dxa"/>
            <w:vAlign w:val="center"/>
          </w:tcPr>
          <w:p>
            <w:pPr>
              <w:adjustRightInd w:val="0"/>
              <w:snapToGrid w:val="0"/>
              <w:rPr>
                <w:rFonts w:hint="eastAsia" w:ascii="仿宋" w:hAnsi="仿宋" w:cs="仿宋"/>
                <w:color w:val="auto"/>
                <w:highlight w:val="none"/>
              </w:rPr>
            </w:pPr>
            <w:r>
              <w:rPr>
                <w:rFonts w:hint="eastAsia" w:ascii="仿宋" w:hAnsi="仿宋" w:cs="仿宋"/>
                <w:b/>
                <w:bCs/>
                <w:color w:val="auto"/>
                <w:szCs w:val="21"/>
                <w:highlight w:val="none"/>
              </w:rPr>
              <w:t>验收标准及程序</w:t>
            </w:r>
            <w:r>
              <w:rPr>
                <w:rFonts w:hint="eastAsia" w:ascii="仿宋" w:hAnsi="仿宋" w:cs="仿宋"/>
                <w:color w:val="auto"/>
                <w:szCs w:val="21"/>
                <w:highlight w:val="none"/>
              </w:rPr>
              <w:t>：</w:t>
            </w:r>
            <w:r>
              <w:rPr>
                <w:rFonts w:hint="eastAsia" w:ascii="仿宋" w:hAnsi="仿宋" w:cs="仿宋"/>
                <w:color w:val="auto"/>
                <w:highlight w:val="none"/>
              </w:rPr>
              <w:t>根据《辽宁省消防救援总队自然灾害应急能力提升工程装备建设项目验收实施方案》</w:t>
            </w:r>
          </w:p>
          <w:p>
            <w:pPr>
              <w:adjustRightInd w:val="0"/>
              <w:snapToGrid w:val="0"/>
              <w:rPr>
                <w:rFonts w:hint="eastAsia" w:ascii="仿宋" w:hAnsi="仿宋" w:cs="仿宋"/>
                <w:color w:val="auto"/>
                <w:szCs w:val="21"/>
                <w:highlight w:val="none"/>
              </w:rPr>
            </w:pPr>
            <w:r>
              <w:rPr>
                <w:rFonts w:hint="eastAsia" w:ascii="仿宋" w:hAnsi="仿宋" w:cs="仿宋"/>
                <w:b/>
                <w:bCs/>
                <w:color w:val="auto"/>
                <w:szCs w:val="21"/>
                <w:highlight w:val="none"/>
              </w:rPr>
              <w:t>验收报告：</w:t>
            </w:r>
            <w:r>
              <w:rPr>
                <w:rFonts w:hint="eastAsia" w:ascii="仿宋" w:hAnsi="仿宋" w:cs="仿宋"/>
                <w:color w:val="auto"/>
                <w:szCs w:val="21"/>
                <w:highlight w:val="none"/>
              </w:rPr>
              <w:t>按采购方验收报告填写</w:t>
            </w:r>
          </w:p>
          <w:p>
            <w:pPr>
              <w:jc w:val="left"/>
              <w:rPr>
                <w:rFonts w:hint="eastAsia" w:ascii="仿宋" w:hAnsi="仿宋" w:cs="仿宋"/>
                <w:color w:val="auto"/>
                <w:szCs w:val="21"/>
                <w:highlight w:val="none"/>
              </w:rPr>
            </w:pPr>
            <w:r>
              <w:rPr>
                <w:rFonts w:hint="eastAsia" w:ascii="仿宋" w:hAnsi="仿宋" w:cs="仿宋"/>
                <w:b/>
                <w:bCs/>
                <w:color w:val="auto"/>
                <w:szCs w:val="21"/>
                <w:highlight w:val="none"/>
              </w:rPr>
              <w:t>组织验收主体</w:t>
            </w:r>
            <w:r>
              <w:rPr>
                <w:rFonts w:hint="eastAsia" w:ascii="仿宋" w:hAnsi="仿宋" w:cs="仿宋"/>
                <w:color w:val="auto"/>
                <w:szCs w:val="21"/>
                <w:highlight w:val="none"/>
              </w:rPr>
              <w:t>：本项目的履约验收工作由采购人依法组织实施。</w:t>
            </w:r>
          </w:p>
        </w:tc>
        <w:tc>
          <w:tcPr>
            <w:tcW w:w="1737" w:type="dxa"/>
            <w:vAlign w:val="center"/>
          </w:tcPr>
          <w:p>
            <w:pPr>
              <w:adjustRightInd w:val="0"/>
              <w:snapToGrid w:val="0"/>
              <w:ind w:right="105" w:rightChars="50" w:firstLine="514" w:firstLineChars="245"/>
              <w:jc w:val="center"/>
              <w:rPr>
                <w:rFonts w:hint="eastAsia" w:ascii="仿宋" w:hAnsi="仿宋" w:cs="仿宋"/>
                <w:color w:val="auto"/>
                <w:szCs w:val="21"/>
                <w:highlight w:val="none"/>
              </w:rPr>
            </w:pPr>
          </w:p>
        </w:tc>
        <w:tc>
          <w:tcPr>
            <w:tcW w:w="610" w:type="dxa"/>
            <w:vAlign w:val="center"/>
          </w:tcPr>
          <w:p>
            <w:pPr>
              <w:adjustRightInd w:val="0"/>
              <w:snapToGrid w:val="0"/>
              <w:ind w:right="105" w:rightChars="50"/>
              <w:jc w:val="center"/>
              <w:rPr>
                <w:rFonts w:hint="eastAsia" w:ascii="仿宋" w:hAnsi="仿宋" w:cs="仿宋"/>
                <w:color w:val="auto"/>
                <w:szCs w:val="21"/>
                <w:highlight w:val="none"/>
              </w:rPr>
            </w:pPr>
          </w:p>
        </w:tc>
        <w:tc>
          <w:tcPr>
            <w:tcW w:w="860" w:type="dxa"/>
            <w:vAlign w:val="center"/>
          </w:tcPr>
          <w:p>
            <w:pPr>
              <w:adjustRightInd w:val="0"/>
              <w:snapToGrid w:val="0"/>
              <w:ind w:right="105" w:rightChars="50"/>
              <w:jc w:val="center"/>
              <w:rPr>
                <w:rFonts w:hint="eastAsia" w:ascii="仿宋" w:hAnsi="仿宋" w:cs="仿宋"/>
                <w:color w:val="auto"/>
                <w:szCs w:val="21"/>
                <w:highlight w:val="none"/>
              </w:rPr>
            </w:pPr>
          </w:p>
        </w:tc>
        <w:tc>
          <w:tcPr>
            <w:tcW w:w="830" w:type="dxa"/>
            <w:vAlign w:val="center"/>
          </w:tcPr>
          <w:p>
            <w:pPr>
              <w:adjustRightInd w:val="0"/>
              <w:snapToGrid w:val="0"/>
              <w:ind w:right="105" w:rightChars="5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27" w:type="dxa"/>
            <w:vAlign w:val="center"/>
          </w:tcPr>
          <w:p>
            <w:pPr>
              <w:adjustRightInd w:val="0"/>
              <w:snapToGrid w:val="0"/>
              <w:ind w:hanging="1"/>
              <w:jc w:val="center"/>
              <w:rPr>
                <w:rFonts w:hint="eastAsia" w:ascii="仿宋" w:hAnsi="仿宋" w:cs="仿宋"/>
                <w:b/>
                <w:color w:val="auto"/>
                <w:szCs w:val="21"/>
                <w:highlight w:val="none"/>
              </w:rPr>
            </w:pPr>
            <w:r>
              <w:rPr>
                <w:rFonts w:hint="eastAsia" w:ascii="仿宋" w:hAnsi="仿宋" w:cs="仿宋"/>
                <w:bCs/>
                <w:color w:val="auto"/>
                <w:szCs w:val="21"/>
                <w:highlight w:val="none"/>
              </w:rPr>
              <w:t>★6</w:t>
            </w:r>
          </w:p>
        </w:tc>
        <w:tc>
          <w:tcPr>
            <w:tcW w:w="3927" w:type="dxa"/>
            <w:vAlign w:val="center"/>
          </w:tcPr>
          <w:p>
            <w:pPr>
              <w:rPr>
                <w:rFonts w:hint="eastAsia" w:ascii="仿宋" w:hAnsi="仿宋" w:cs="仿宋"/>
                <w:bCs/>
                <w:color w:val="auto"/>
                <w:szCs w:val="21"/>
                <w:highlight w:val="none"/>
              </w:rPr>
            </w:pPr>
            <w:r>
              <w:rPr>
                <w:rFonts w:hint="eastAsia" w:ascii="仿宋" w:hAnsi="仿宋" w:cs="仿宋"/>
                <w:bCs/>
                <w:color w:val="auto"/>
                <w:szCs w:val="21"/>
                <w:highlight w:val="none"/>
              </w:rPr>
              <w:t>供货时提前做好采购单位标识，同时做好存放期间的防尘、防雨等防护措施，并提供可供叉车转运的托盘或装具。</w:t>
            </w:r>
          </w:p>
        </w:tc>
        <w:tc>
          <w:tcPr>
            <w:tcW w:w="1737" w:type="dxa"/>
            <w:vAlign w:val="center"/>
          </w:tcPr>
          <w:p>
            <w:pPr>
              <w:adjustRightInd w:val="0"/>
              <w:snapToGrid w:val="0"/>
              <w:ind w:right="105" w:rightChars="50" w:firstLine="514" w:firstLineChars="245"/>
              <w:jc w:val="center"/>
              <w:rPr>
                <w:rFonts w:hint="eastAsia" w:ascii="仿宋" w:hAnsi="仿宋" w:cs="仿宋"/>
                <w:color w:val="auto"/>
                <w:szCs w:val="21"/>
                <w:highlight w:val="none"/>
              </w:rPr>
            </w:pPr>
          </w:p>
        </w:tc>
        <w:tc>
          <w:tcPr>
            <w:tcW w:w="610" w:type="dxa"/>
            <w:vAlign w:val="center"/>
          </w:tcPr>
          <w:p>
            <w:pPr>
              <w:adjustRightInd w:val="0"/>
              <w:snapToGrid w:val="0"/>
              <w:ind w:right="105" w:rightChars="50"/>
              <w:jc w:val="center"/>
              <w:rPr>
                <w:rFonts w:hint="eastAsia" w:ascii="仿宋" w:hAnsi="仿宋" w:cs="仿宋"/>
                <w:color w:val="auto"/>
                <w:szCs w:val="21"/>
                <w:highlight w:val="none"/>
              </w:rPr>
            </w:pPr>
          </w:p>
        </w:tc>
        <w:tc>
          <w:tcPr>
            <w:tcW w:w="860" w:type="dxa"/>
            <w:vAlign w:val="center"/>
          </w:tcPr>
          <w:p>
            <w:pPr>
              <w:adjustRightInd w:val="0"/>
              <w:snapToGrid w:val="0"/>
              <w:ind w:right="105" w:rightChars="50"/>
              <w:jc w:val="center"/>
              <w:rPr>
                <w:rFonts w:hint="eastAsia" w:ascii="仿宋" w:hAnsi="仿宋" w:cs="仿宋"/>
                <w:color w:val="auto"/>
                <w:szCs w:val="21"/>
                <w:highlight w:val="none"/>
              </w:rPr>
            </w:pPr>
          </w:p>
        </w:tc>
        <w:tc>
          <w:tcPr>
            <w:tcW w:w="830" w:type="dxa"/>
            <w:vAlign w:val="center"/>
          </w:tcPr>
          <w:p>
            <w:pPr>
              <w:adjustRightInd w:val="0"/>
              <w:snapToGrid w:val="0"/>
              <w:ind w:right="105" w:rightChars="5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27" w:type="dxa"/>
            <w:vAlign w:val="center"/>
          </w:tcPr>
          <w:p>
            <w:pPr>
              <w:adjustRightInd w:val="0"/>
              <w:snapToGrid w:val="0"/>
              <w:ind w:hanging="1"/>
              <w:jc w:val="center"/>
              <w:rPr>
                <w:rFonts w:hint="eastAsia" w:ascii="仿宋" w:hAnsi="仿宋" w:cs="仿宋"/>
                <w:bCs/>
                <w:color w:val="auto"/>
                <w:szCs w:val="21"/>
                <w:highlight w:val="none"/>
              </w:rPr>
            </w:pPr>
            <w:r>
              <w:rPr>
                <w:rFonts w:hint="eastAsia" w:ascii="仿宋" w:hAnsi="仿宋" w:cs="仿宋"/>
                <w:bCs/>
                <w:color w:val="auto"/>
                <w:szCs w:val="21"/>
                <w:highlight w:val="none"/>
              </w:rPr>
              <w:t>★7</w:t>
            </w:r>
          </w:p>
        </w:tc>
        <w:tc>
          <w:tcPr>
            <w:tcW w:w="3927" w:type="dxa"/>
            <w:vAlign w:val="center"/>
          </w:tcPr>
          <w:p>
            <w:pPr>
              <w:rPr>
                <w:rFonts w:hint="eastAsia" w:ascii="仿宋" w:hAnsi="仿宋" w:cs="仿宋"/>
                <w:bCs/>
                <w:color w:val="auto"/>
                <w:szCs w:val="21"/>
                <w:highlight w:val="none"/>
              </w:rPr>
            </w:pPr>
            <w:r>
              <w:rPr>
                <w:rFonts w:hint="eastAsia" w:ascii="仿宋" w:hAnsi="仿宋" w:cs="仿宋"/>
                <w:bCs/>
                <w:color w:val="auto"/>
                <w:szCs w:val="21"/>
                <w:highlight w:val="none"/>
              </w:rPr>
              <w:t>总体要求：所投产品必须为具备相应生产资格和资质条件的公司生产的并具有自主知识产权产品，具备正规的供货渠道和铭牌编号，不得是贴牌产品，投标供应商具备完善的售后维修维护能力。</w:t>
            </w:r>
          </w:p>
        </w:tc>
        <w:tc>
          <w:tcPr>
            <w:tcW w:w="1737" w:type="dxa"/>
            <w:vAlign w:val="center"/>
          </w:tcPr>
          <w:p>
            <w:pPr>
              <w:adjustRightInd w:val="0"/>
              <w:snapToGrid w:val="0"/>
              <w:ind w:right="105" w:rightChars="50" w:firstLine="514" w:firstLineChars="245"/>
              <w:jc w:val="center"/>
              <w:rPr>
                <w:rFonts w:hint="eastAsia" w:ascii="仿宋" w:hAnsi="仿宋" w:cs="仿宋"/>
                <w:color w:val="auto"/>
                <w:szCs w:val="21"/>
                <w:highlight w:val="none"/>
              </w:rPr>
            </w:pPr>
          </w:p>
        </w:tc>
        <w:tc>
          <w:tcPr>
            <w:tcW w:w="610" w:type="dxa"/>
            <w:vAlign w:val="center"/>
          </w:tcPr>
          <w:p>
            <w:pPr>
              <w:adjustRightInd w:val="0"/>
              <w:snapToGrid w:val="0"/>
              <w:ind w:right="105" w:rightChars="50"/>
              <w:jc w:val="center"/>
              <w:rPr>
                <w:rFonts w:hint="eastAsia" w:ascii="仿宋" w:hAnsi="仿宋" w:cs="仿宋"/>
                <w:color w:val="auto"/>
                <w:szCs w:val="21"/>
                <w:highlight w:val="none"/>
              </w:rPr>
            </w:pPr>
          </w:p>
        </w:tc>
        <w:tc>
          <w:tcPr>
            <w:tcW w:w="860" w:type="dxa"/>
            <w:vAlign w:val="center"/>
          </w:tcPr>
          <w:p>
            <w:pPr>
              <w:adjustRightInd w:val="0"/>
              <w:snapToGrid w:val="0"/>
              <w:ind w:right="105" w:rightChars="50"/>
              <w:jc w:val="center"/>
              <w:rPr>
                <w:rFonts w:hint="eastAsia" w:ascii="仿宋" w:hAnsi="仿宋" w:cs="仿宋"/>
                <w:color w:val="auto"/>
                <w:szCs w:val="21"/>
                <w:highlight w:val="none"/>
              </w:rPr>
            </w:pPr>
          </w:p>
        </w:tc>
        <w:tc>
          <w:tcPr>
            <w:tcW w:w="830" w:type="dxa"/>
            <w:vAlign w:val="center"/>
          </w:tcPr>
          <w:p>
            <w:pPr>
              <w:adjustRightInd w:val="0"/>
              <w:snapToGrid w:val="0"/>
              <w:ind w:right="105" w:rightChars="50"/>
              <w:jc w:val="center"/>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27" w:type="dxa"/>
            <w:vAlign w:val="center"/>
          </w:tcPr>
          <w:p>
            <w:pPr>
              <w:adjustRightInd w:val="0"/>
              <w:snapToGrid w:val="0"/>
              <w:ind w:right="105" w:rightChars="50"/>
              <w:jc w:val="center"/>
              <w:rPr>
                <w:rFonts w:hint="eastAsia" w:ascii="仿宋" w:hAnsi="仿宋" w:cs="仿宋"/>
                <w:color w:val="auto"/>
                <w:szCs w:val="21"/>
                <w:highlight w:val="none"/>
              </w:rPr>
            </w:pPr>
            <w:r>
              <w:rPr>
                <w:rFonts w:hint="eastAsia" w:ascii="仿宋" w:hAnsi="仿宋" w:cs="仿宋"/>
                <w:color w:val="auto"/>
                <w:szCs w:val="21"/>
                <w:highlight w:val="none"/>
              </w:rPr>
              <w:t>8</w:t>
            </w:r>
          </w:p>
        </w:tc>
        <w:tc>
          <w:tcPr>
            <w:tcW w:w="3927" w:type="dxa"/>
            <w:vAlign w:val="center"/>
          </w:tcPr>
          <w:p>
            <w:pPr>
              <w:jc w:val="left"/>
              <w:rPr>
                <w:rFonts w:hint="eastAsia" w:ascii="仿宋" w:hAnsi="仿宋" w:cs="仿宋"/>
                <w:color w:val="auto"/>
                <w:szCs w:val="21"/>
                <w:highlight w:val="none"/>
              </w:rPr>
            </w:pPr>
            <w:r>
              <w:rPr>
                <w:rFonts w:hint="eastAsia" w:ascii="仿宋" w:hAnsi="仿宋" w:cs="仿宋"/>
                <w:color w:val="auto"/>
                <w:szCs w:val="21"/>
                <w:highlight w:val="none"/>
              </w:rPr>
              <w:t>其它</w:t>
            </w:r>
          </w:p>
        </w:tc>
        <w:tc>
          <w:tcPr>
            <w:tcW w:w="1737"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采购单位未提供需求而供应商认为需说明及补充的内容在此填列</w:t>
            </w:r>
          </w:p>
        </w:tc>
        <w:tc>
          <w:tcPr>
            <w:tcW w:w="610" w:type="dxa"/>
            <w:vAlign w:val="center"/>
          </w:tcPr>
          <w:p>
            <w:pPr>
              <w:adjustRightInd w:val="0"/>
              <w:snapToGrid w:val="0"/>
              <w:ind w:right="105" w:rightChars="50"/>
              <w:jc w:val="center"/>
              <w:rPr>
                <w:rFonts w:hint="eastAsia" w:ascii="仿宋" w:hAnsi="仿宋" w:cs="仿宋"/>
                <w:color w:val="auto"/>
                <w:szCs w:val="21"/>
                <w:highlight w:val="none"/>
              </w:rPr>
            </w:pPr>
          </w:p>
        </w:tc>
        <w:tc>
          <w:tcPr>
            <w:tcW w:w="860" w:type="dxa"/>
            <w:vAlign w:val="center"/>
          </w:tcPr>
          <w:p>
            <w:pPr>
              <w:adjustRightInd w:val="0"/>
              <w:snapToGrid w:val="0"/>
              <w:ind w:right="105" w:rightChars="50"/>
              <w:jc w:val="center"/>
              <w:rPr>
                <w:rFonts w:hint="eastAsia" w:ascii="仿宋" w:hAnsi="仿宋" w:cs="仿宋"/>
                <w:color w:val="auto"/>
                <w:szCs w:val="21"/>
                <w:highlight w:val="none"/>
              </w:rPr>
            </w:pPr>
          </w:p>
        </w:tc>
        <w:tc>
          <w:tcPr>
            <w:tcW w:w="830" w:type="dxa"/>
            <w:vAlign w:val="center"/>
          </w:tcPr>
          <w:p>
            <w:pPr>
              <w:adjustRightInd w:val="0"/>
              <w:snapToGrid w:val="0"/>
              <w:ind w:right="105" w:rightChars="50"/>
              <w:jc w:val="center"/>
              <w:rPr>
                <w:rFonts w:hint="eastAsia" w:ascii="仿宋" w:hAnsi="仿宋" w:cs="仿宋"/>
                <w:color w:val="auto"/>
                <w:szCs w:val="21"/>
                <w:highlight w:val="none"/>
              </w:rPr>
            </w:pPr>
          </w:p>
        </w:tc>
      </w:tr>
    </w:tbl>
    <w:p>
      <w:pPr>
        <w:adjustRightInd w:val="0"/>
        <w:snapToGrid w:val="0"/>
        <w:spacing w:line="360" w:lineRule="auto"/>
        <w:ind w:right="105" w:rightChars="50"/>
        <w:jc w:val="left"/>
        <w:rPr>
          <w:rFonts w:hint="eastAsia" w:ascii="仿宋" w:hAnsi="仿宋" w:cs="仿宋"/>
          <w:b/>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r>
        <w:rPr>
          <w:rFonts w:hint="eastAsia" w:ascii="仿宋" w:hAnsi="仿宋" w:cs="仿宋"/>
          <w:b/>
          <w:color w:val="auto"/>
          <w:szCs w:val="21"/>
          <w:highlight w:val="none"/>
        </w:rPr>
        <w:t>填表要求：</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1．“投标文件响应内容”一栏由供应商按照招标文件要求填写，进行响应。</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3．“偏离说明”一栏由供应商对偏离的情况做详细说明。</w:t>
      </w:r>
    </w:p>
    <w:p>
      <w:pPr>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rPr>
          <w:rFonts w:hint="eastAsia" w:ascii="仿宋" w:hAnsi="仿宋" w:cs="仿宋"/>
          <w:color w:val="auto"/>
          <w:szCs w:val="28"/>
          <w:highlight w:val="none"/>
        </w:rPr>
      </w:pPr>
      <w:r>
        <w:rPr>
          <w:rFonts w:hint="eastAsia" w:ascii="仿宋" w:hAnsi="仿宋" w:cs="仿宋"/>
          <w:color w:val="auto"/>
          <w:szCs w:val="28"/>
          <w:highlight w:val="none"/>
        </w:rPr>
        <w:br w:type="page"/>
      </w: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格式14</w:t>
      </w:r>
    </w:p>
    <w:p>
      <w:pPr>
        <w:adjustRightInd w:val="0"/>
        <w:snapToGrid w:val="0"/>
        <w:spacing w:before="312" w:beforeLines="100" w:after="312" w:afterLines="100" w:line="360" w:lineRule="auto"/>
        <w:ind w:right="105" w:rightChars="50"/>
        <w:jc w:val="center"/>
        <w:rPr>
          <w:rFonts w:hint="eastAsia" w:ascii="仿宋" w:hAnsi="仿宋" w:cs="仿宋"/>
          <w:b/>
          <w:bCs/>
          <w:color w:val="auto"/>
          <w:sz w:val="32"/>
          <w:szCs w:val="32"/>
          <w:highlight w:val="none"/>
        </w:rPr>
      </w:pPr>
      <w:bookmarkStart w:id="114" w:name="_Toc20929_WPSOffice_Level2"/>
      <w:bookmarkStart w:id="115" w:name="_Toc9410_WPSOffice_Level2"/>
      <w:r>
        <w:rPr>
          <w:rFonts w:hint="eastAsia" w:ascii="仿宋" w:hAnsi="仿宋" w:cs="仿宋"/>
          <w:b/>
          <w:bCs/>
          <w:color w:val="auto"/>
          <w:sz w:val="32"/>
          <w:szCs w:val="32"/>
          <w:highlight w:val="none"/>
        </w:rPr>
        <w:t>供应商关联单位的说明</w:t>
      </w:r>
      <w:bookmarkEnd w:id="114"/>
      <w:bookmarkEnd w:id="115"/>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bookmarkStart w:id="116" w:name="_Toc2074_WPSOffice_Level2"/>
      <w:bookmarkStart w:id="117" w:name="_Toc31070_WPSOffice_Level2"/>
      <w:r>
        <w:rPr>
          <w:rFonts w:hint="eastAsia" w:ascii="仿宋" w:hAnsi="仿宋" w:cs="仿宋"/>
          <w:color w:val="auto"/>
          <w:szCs w:val="21"/>
          <w:highlight w:val="none"/>
        </w:rPr>
        <w:t>（1）与供应商单位法定代表人（或非法人组织负责人）为同一人的其他单位；</w:t>
      </w:r>
      <w:bookmarkEnd w:id="116"/>
      <w:bookmarkEnd w:id="117"/>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bookmarkStart w:id="118" w:name="_Toc889_WPSOffice_Level2"/>
      <w:bookmarkStart w:id="119" w:name="_Toc27053_WPSOffice_Level2"/>
      <w:r>
        <w:rPr>
          <w:rFonts w:hint="eastAsia" w:ascii="仿宋" w:hAnsi="仿宋" w:cs="仿宋"/>
          <w:color w:val="auto"/>
          <w:szCs w:val="21"/>
          <w:highlight w:val="none"/>
        </w:rPr>
        <w:t>（2）与供应商存在直接控股、管理关系的其他单位。</w:t>
      </w:r>
      <w:bookmarkEnd w:id="118"/>
      <w:bookmarkEnd w:id="119"/>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注：若无此情形，写“无”即可</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spacing w:line="480" w:lineRule="auto"/>
        <w:rPr>
          <w:rFonts w:hint="eastAsia" w:ascii="仿宋" w:hAnsi="仿宋" w:cs="仿宋"/>
          <w:color w:val="auto"/>
          <w:highlight w:val="none"/>
        </w:rPr>
      </w:pPr>
      <w:r>
        <w:rPr>
          <w:rFonts w:hint="eastAsia" w:ascii="仿宋" w:hAnsi="仿宋" w:cs="仿宋"/>
          <w:color w:val="auto"/>
          <w:highlight w:val="none"/>
        </w:rPr>
        <w:t>供应商名称（加盖单位公章）：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法定代表人（或</w:t>
      </w:r>
      <w:r>
        <w:rPr>
          <w:rFonts w:hint="eastAsia" w:ascii="仿宋" w:hAnsi="仿宋" w:cs="仿宋"/>
          <w:color w:val="auto"/>
          <w:szCs w:val="21"/>
          <w:highlight w:val="none"/>
        </w:rPr>
        <w:t>非法人组织负责人）或</w:t>
      </w:r>
      <w:r>
        <w:rPr>
          <w:rFonts w:hint="eastAsia" w:ascii="仿宋" w:hAnsi="仿宋" w:cs="仿宋"/>
          <w:color w:val="auto"/>
          <w:highlight w:val="none"/>
        </w:rPr>
        <w:t>其</w:t>
      </w:r>
      <w:r>
        <w:rPr>
          <w:rFonts w:hint="eastAsia" w:ascii="仿宋" w:hAnsi="仿宋" w:cs="仿宋"/>
          <w:color w:val="auto"/>
          <w:szCs w:val="21"/>
          <w:highlight w:val="none"/>
        </w:rPr>
        <w:t>授权</w:t>
      </w:r>
      <w:r>
        <w:rPr>
          <w:rFonts w:hint="eastAsia" w:ascii="仿宋" w:hAnsi="仿宋" w:cs="仿宋"/>
          <w:color w:val="auto"/>
          <w:highlight w:val="none"/>
        </w:rPr>
        <w:t>委托</w:t>
      </w:r>
      <w:r>
        <w:rPr>
          <w:rFonts w:hint="eastAsia" w:ascii="仿宋" w:hAnsi="仿宋" w:cs="仿宋"/>
          <w:color w:val="auto"/>
          <w:szCs w:val="21"/>
          <w:highlight w:val="none"/>
        </w:rPr>
        <w:t>人</w:t>
      </w:r>
      <w:r>
        <w:rPr>
          <w:rFonts w:hint="eastAsia" w:ascii="仿宋" w:hAnsi="仿宋" w:cs="仿宋"/>
          <w:color w:val="auto"/>
          <w:highlight w:val="none"/>
        </w:rPr>
        <w:t>(签字或盖章)：</w:t>
      </w:r>
      <w:r>
        <w:rPr>
          <w:rFonts w:hint="eastAsia" w:ascii="仿宋" w:hAnsi="仿宋" w:cs="仿宋"/>
          <w:color w:val="auto"/>
          <w:highlight w:val="none"/>
          <w:u w:val="single"/>
        </w:rPr>
        <w:t xml:space="preserve">           </w:t>
      </w:r>
    </w:p>
    <w:p>
      <w:pPr>
        <w:spacing w:line="480" w:lineRule="auto"/>
        <w:rPr>
          <w:rFonts w:hint="eastAsia" w:ascii="仿宋" w:hAnsi="仿宋" w:cs="仿宋"/>
          <w:color w:val="auto"/>
          <w:highlight w:val="none"/>
        </w:rPr>
      </w:pPr>
      <w:r>
        <w:rPr>
          <w:rFonts w:hint="eastAsia" w:ascii="仿宋" w:hAnsi="仿宋" w:cs="仿宋"/>
          <w:color w:val="auto"/>
          <w:highlight w:val="none"/>
        </w:rPr>
        <w:t>日期：</w:t>
      </w:r>
      <w:r>
        <w:rPr>
          <w:rFonts w:hint="eastAsia" w:ascii="仿宋" w:hAnsi="仿宋" w:cs="仿宋"/>
          <w:color w:val="auto"/>
          <w:highlight w:val="none"/>
          <w:u w:val="single"/>
        </w:rPr>
        <w:t xml:space="preserve">                </w:t>
      </w: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spacing w:line="360" w:lineRule="auto"/>
        <w:ind w:firstLine="420" w:firstLineChars="200"/>
        <w:rPr>
          <w:rFonts w:hint="eastAsia" w:ascii="仿宋" w:hAnsi="仿宋" w:cs="仿宋"/>
          <w:color w:val="auto"/>
          <w:szCs w:val="21"/>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格式15</w:t>
      </w:r>
    </w:p>
    <w:p>
      <w:pPr>
        <w:adjustRightInd w:val="0"/>
        <w:snapToGrid w:val="0"/>
        <w:spacing w:before="312" w:beforeLines="100" w:after="312" w:afterLines="100" w:line="360" w:lineRule="auto"/>
        <w:ind w:right="105" w:rightChars="50"/>
        <w:jc w:val="center"/>
        <w:rPr>
          <w:rFonts w:hint="eastAsia" w:ascii="仿宋" w:hAnsi="仿宋" w:cs="仿宋"/>
          <w:b/>
          <w:bCs/>
          <w:color w:val="auto"/>
          <w:sz w:val="32"/>
          <w:szCs w:val="32"/>
          <w:highlight w:val="none"/>
        </w:rPr>
      </w:pPr>
      <w:r>
        <w:rPr>
          <w:rFonts w:hint="eastAsia" w:ascii="仿宋" w:hAnsi="仿宋" w:cs="仿宋"/>
          <w:b/>
          <w:bCs/>
          <w:color w:val="auto"/>
          <w:sz w:val="32"/>
          <w:szCs w:val="32"/>
          <w:highlight w:val="none"/>
        </w:rPr>
        <w:t>中小企业声明函（货物）</w:t>
      </w:r>
    </w:p>
    <w:p>
      <w:pPr>
        <w:autoSpaceDE w:val="0"/>
        <w:autoSpaceDN w:val="0"/>
        <w:adjustRightInd w:val="0"/>
        <w:snapToGrid w:val="0"/>
        <w:spacing w:before="156" w:beforeLines="50" w:after="156" w:afterLines="50"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本公司（联合体）郑重声明，根据《政府采购促进中小企业发展管理办法》（财库﹝2020﹞46号）的规定，本公司（联合体）参加</w:t>
      </w:r>
      <w:r>
        <w:rPr>
          <w:rFonts w:hint="eastAsia" w:ascii="仿宋" w:hAnsi="仿宋" w:cs="仿宋"/>
          <w:i/>
          <w:color w:val="auto"/>
          <w:kern w:val="0"/>
          <w:szCs w:val="21"/>
          <w:highlight w:val="none"/>
          <w:u w:val="single"/>
        </w:rPr>
        <w:t>（单位名称）</w:t>
      </w:r>
      <w:r>
        <w:rPr>
          <w:rFonts w:hint="eastAsia" w:ascii="仿宋" w:hAnsi="仿宋" w:cs="仿宋"/>
          <w:color w:val="auto"/>
          <w:kern w:val="0"/>
          <w:szCs w:val="21"/>
          <w:highlight w:val="none"/>
        </w:rPr>
        <w:t>的</w:t>
      </w:r>
      <w:r>
        <w:rPr>
          <w:rFonts w:hint="eastAsia" w:ascii="仿宋" w:hAnsi="仿宋" w:cs="仿宋"/>
          <w:i/>
          <w:color w:val="auto"/>
          <w:kern w:val="0"/>
          <w:szCs w:val="21"/>
          <w:highlight w:val="none"/>
          <w:u w:val="single"/>
        </w:rPr>
        <w:t>（项目名称）</w:t>
      </w:r>
      <w:r>
        <w:rPr>
          <w:rFonts w:hint="eastAsia" w:ascii="仿宋" w:hAnsi="仿宋" w:cs="仿宋"/>
          <w:color w:val="auto"/>
          <w:kern w:val="0"/>
          <w:szCs w:val="21"/>
          <w:highlight w:val="none"/>
        </w:rPr>
        <w:t>采购活动，提供的货物全部由符合政策要求的中小企业制造。相关企业（含联合体中的中小企业、签订分包意向协议的中小企业）的具体情况如下：</w:t>
      </w:r>
    </w:p>
    <w:p>
      <w:pPr>
        <w:autoSpaceDE w:val="0"/>
        <w:autoSpaceDN w:val="0"/>
        <w:adjustRightInd w:val="0"/>
        <w:snapToGrid w:val="0"/>
        <w:spacing w:before="156" w:beforeLines="50" w:after="156" w:afterLines="50"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1.</w:t>
      </w:r>
      <w:r>
        <w:rPr>
          <w:rFonts w:hint="eastAsia" w:ascii="仿宋" w:hAnsi="仿宋" w:cs="仿宋"/>
          <w:i/>
          <w:color w:val="auto"/>
          <w:kern w:val="0"/>
          <w:szCs w:val="21"/>
          <w:highlight w:val="none"/>
          <w:u w:val="single"/>
        </w:rPr>
        <w:t xml:space="preserve"> （标的名称） </w:t>
      </w:r>
      <w:r>
        <w:rPr>
          <w:rFonts w:hint="eastAsia" w:ascii="仿宋" w:hAnsi="仿宋" w:cs="仿宋"/>
          <w:color w:val="auto"/>
          <w:kern w:val="0"/>
          <w:szCs w:val="21"/>
          <w:highlight w:val="none"/>
        </w:rPr>
        <w:t>，属于</w:t>
      </w:r>
      <w:r>
        <w:rPr>
          <w:rFonts w:hint="eastAsia" w:ascii="仿宋" w:hAnsi="仿宋" w:cs="仿宋"/>
          <w:i/>
          <w:color w:val="auto"/>
          <w:kern w:val="0"/>
          <w:szCs w:val="21"/>
          <w:highlight w:val="none"/>
          <w:u w:val="single"/>
        </w:rPr>
        <w:t>（招标文件中明确的所属行业）行业</w:t>
      </w:r>
      <w:r>
        <w:rPr>
          <w:rFonts w:hint="eastAsia" w:ascii="仿宋" w:hAnsi="仿宋" w:cs="仿宋"/>
          <w:color w:val="auto"/>
          <w:kern w:val="0"/>
          <w:szCs w:val="21"/>
          <w:highlight w:val="none"/>
        </w:rPr>
        <w:t>；制造商为</w:t>
      </w:r>
      <w:r>
        <w:rPr>
          <w:rFonts w:hint="eastAsia" w:ascii="仿宋" w:hAnsi="仿宋" w:cs="仿宋"/>
          <w:i/>
          <w:color w:val="auto"/>
          <w:kern w:val="0"/>
          <w:szCs w:val="21"/>
          <w:highlight w:val="none"/>
          <w:u w:val="single"/>
        </w:rPr>
        <w:t>（企业名称）</w:t>
      </w:r>
      <w:r>
        <w:rPr>
          <w:rFonts w:hint="eastAsia" w:ascii="仿宋" w:hAnsi="仿宋" w:cs="仿宋"/>
          <w:color w:val="auto"/>
          <w:kern w:val="0"/>
          <w:szCs w:val="21"/>
          <w:highlight w:val="none"/>
        </w:rPr>
        <w:t>，从业人员</w:t>
      </w:r>
      <w:r>
        <w:rPr>
          <w:rFonts w:hint="eastAsia" w:ascii="仿宋" w:hAnsi="仿宋" w:cs="仿宋"/>
          <w:color w:val="auto"/>
          <w:kern w:val="0"/>
          <w:szCs w:val="21"/>
          <w:highlight w:val="none"/>
          <w:u w:val="single"/>
        </w:rPr>
        <w:t>　　</w:t>
      </w:r>
      <w:r>
        <w:rPr>
          <w:rFonts w:hint="eastAsia" w:ascii="仿宋" w:hAnsi="仿宋" w:cs="仿宋"/>
          <w:color w:val="auto"/>
          <w:kern w:val="0"/>
          <w:szCs w:val="21"/>
          <w:highlight w:val="none"/>
        </w:rPr>
        <w:t>人，营业收入为</w:t>
      </w:r>
      <w:r>
        <w:rPr>
          <w:rFonts w:hint="eastAsia" w:ascii="仿宋" w:hAnsi="仿宋" w:cs="仿宋"/>
          <w:color w:val="auto"/>
          <w:kern w:val="0"/>
          <w:szCs w:val="21"/>
          <w:highlight w:val="none"/>
          <w:u w:val="single"/>
        </w:rPr>
        <w:t>　　</w:t>
      </w:r>
      <w:r>
        <w:rPr>
          <w:rFonts w:hint="eastAsia" w:ascii="仿宋" w:hAnsi="仿宋" w:cs="仿宋"/>
          <w:color w:val="auto"/>
          <w:kern w:val="0"/>
          <w:szCs w:val="21"/>
          <w:highlight w:val="none"/>
        </w:rPr>
        <w:t>万元，资产总额为</w:t>
      </w:r>
      <w:r>
        <w:rPr>
          <w:rFonts w:hint="eastAsia" w:ascii="仿宋" w:hAnsi="仿宋" w:cs="仿宋"/>
          <w:color w:val="auto"/>
          <w:kern w:val="0"/>
          <w:szCs w:val="21"/>
          <w:highlight w:val="none"/>
          <w:u w:val="single"/>
        </w:rPr>
        <w:t>　　</w:t>
      </w:r>
      <w:r>
        <w:rPr>
          <w:rFonts w:hint="eastAsia" w:ascii="仿宋" w:hAnsi="仿宋" w:cs="仿宋"/>
          <w:color w:val="auto"/>
          <w:kern w:val="0"/>
          <w:szCs w:val="21"/>
          <w:highlight w:val="none"/>
        </w:rPr>
        <w:t>万元，属于</w:t>
      </w:r>
      <w:r>
        <w:rPr>
          <w:rFonts w:hint="eastAsia" w:ascii="仿宋" w:hAnsi="仿宋" w:cs="仿宋"/>
          <w:i/>
          <w:color w:val="auto"/>
          <w:kern w:val="0"/>
          <w:szCs w:val="21"/>
          <w:highlight w:val="none"/>
          <w:u w:val="single"/>
        </w:rPr>
        <w:t>（中型企业、小型企业、微型企业）</w:t>
      </w:r>
      <w:r>
        <w:rPr>
          <w:rFonts w:hint="eastAsia" w:ascii="仿宋" w:hAnsi="仿宋" w:cs="仿宋"/>
          <w:color w:val="auto"/>
          <w:kern w:val="0"/>
          <w:szCs w:val="21"/>
          <w:highlight w:val="none"/>
        </w:rPr>
        <w:t>；</w:t>
      </w:r>
    </w:p>
    <w:p>
      <w:pPr>
        <w:autoSpaceDE w:val="0"/>
        <w:autoSpaceDN w:val="0"/>
        <w:adjustRightInd w:val="0"/>
        <w:snapToGrid w:val="0"/>
        <w:spacing w:before="156" w:beforeLines="50" w:after="156" w:afterLines="50"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2.</w:t>
      </w:r>
      <w:r>
        <w:rPr>
          <w:rFonts w:hint="eastAsia" w:ascii="仿宋" w:hAnsi="仿宋" w:cs="仿宋"/>
          <w:i/>
          <w:color w:val="auto"/>
          <w:kern w:val="0"/>
          <w:szCs w:val="21"/>
          <w:highlight w:val="none"/>
          <w:u w:val="single"/>
        </w:rPr>
        <w:t xml:space="preserve"> （标的名称） </w:t>
      </w:r>
      <w:r>
        <w:rPr>
          <w:rFonts w:hint="eastAsia" w:ascii="仿宋" w:hAnsi="仿宋" w:cs="仿宋"/>
          <w:color w:val="auto"/>
          <w:kern w:val="0"/>
          <w:szCs w:val="21"/>
          <w:highlight w:val="none"/>
        </w:rPr>
        <w:t>，属于</w:t>
      </w:r>
      <w:r>
        <w:rPr>
          <w:rFonts w:hint="eastAsia" w:ascii="仿宋" w:hAnsi="仿宋" w:cs="仿宋"/>
          <w:i/>
          <w:color w:val="auto"/>
          <w:kern w:val="0"/>
          <w:szCs w:val="21"/>
          <w:highlight w:val="none"/>
          <w:u w:val="single"/>
        </w:rPr>
        <w:t>（招标文件中明确的所属行业）行业</w:t>
      </w:r>
      <w:r>
        <w:rPr>
          <w:rFonts w:hint="eastAsia" w:ascii="仿宋" w:hAnsi="仿宋" w:cs="仿宋"/>
          <w:color w:val="auto"/>
          <w:kern w:val="0"/>
          <w:szCs w:val="21"/>
          <w:highlight w:val="none"/>
        </w:rPr>
        <w:t>；制造商为</w:t>
      </w:r>
      <w:r>
        <w:rPr>
          <w:rFonts w:hint="eastAsia" w:ascii="仿宋" w:hAnsi="仿宋" w:cs="仿宋"/>
          <w:i/>
          <w:color w:val="auto"/>
          <w:kern w:val="0"/>
          <w:szCs w:val="21"/>
          <w:highlight w:val="none"/>
          <w:u w:val="single"/>
        </w:rPr>
        <w:t>（企业名称）</w:t>
      </w:r>
      <w:r>
        <w:rPr>
          <w:rFonts w:hint="eastAsia" w:ascii="仿宋" w:hAnsi="仿宋" w:cs="仿宋"/>
          <w:color w:val="auto"/>
          <w:kern w:val="0"/>
          <w:szCs w:val="21"/>
          <w:highlight w:val="none"/>
        </w:rPr>
        <w:t>，从业人员</w:t>
      </w:r>
      <w:r>
        <w:rPr>
          <w:rFonts w:hint="eastAsia" w:ascii="仿宋" w:hAnsi="仿宋" w:cs="仿宋"/>
          <w:color w:val="auto"/>
          <w:kern w:val="0"/>
          <w:szCs w:val="21"/>
          <w:highlight w:val="none"/>
          <w:u w:val="single"/>
        </w:rPr>
        <w:t>　　</w:t>
      </w:r>
      <w:r>
        <w:rPr>
          <w:rFonts w:hint="eastAsia" w:ascii="仿宋" w:hAnsi="仿宋" w:cs="仿宋"/>
          <w:color w:val="auto"/>
          <w:kern w:val="0"/>
          <w:szCs w:val="21"/>
          <w:highlight w:val="none"/>
        </w:rPr>
        <w:t>人，营业收入为</w:t>
      </w:r>
      <w:r>
        <w:rPr>
          <w:rFonts w:hint="eastAsia" w:ascii="仿宋" w:hAnsi="仿宋" w:cs="仿宋"/>
          <w:color w:val="auto"/>
          <w:kern w:val="0"/>
          <w:szCs w:val="21"/>
          <w:highlight w:val="none"/>
          <w:u w:val="single"/>
        </w:rPr>
        <w:t>　　</w:t>
      </w:r>
      <w:r>
        <w:rPr>
          <w:rFonts w:hint="eastAsia" w:ascii="仿宋" w:hAnsi="仿宋" w:cs="仿宋"/>
          <w:color w:val="auto"/>
          <w:kern w:val="0"/>
          <w:szCs w:val="21"/>
          <w:highlight w:val="none"/>
        </w:rPr>
        <w:t>万元，资产总额为</w:t>
      </w:r>
      <w:r>
        <w:rPr>
          <w:rFonts w:hint="eastAsia" w:ascii="仿宋" w:hAnsi="仿宋" w:cs="仿宋"/>
          <w:color w:val="auto"/>
          <w:kern w:val="0"/>
          <w:szCs w:val="21"/>
          <w:highlight w:val="none"/>
          <w:u w:val="single"/>
        </w:rPr>
        <w:t>　　</w:t>
      </w:r>
      <w:r>
        <w:rPr>
          <w:rFonts w:hint="eastAsia" w:ascii="仿宋" w:hAnsi="仿宋" w:cs="仿宋"/>
          <w:color w:val="auto"/>
          <w:kern w:val="0"/>
          <w:szCs w:val="21"/>
          <w:highlight w:val="none"/>
        </w:rPr>
        <w:t>万元，属于</w:t>
      </w:r>
      <w:r>
        <w:rPr>
          <w:rFonts w:hint="eastAsia" w:ascii="仿宋" w:hAnsi="仿宋" w:cs="仿宋"/>
          <w:i/>
          <w:color w:val="auto"/>
          <w:kern w:val="0"/>
          <w:szCs w:val="21"/>
          <w:highlight w:val="none"/>
          <w:u w:val="single"/>
        </w:rPr>
        <w:t>（中型企业、小型企业、微型企业）</w:t>
      </w:r>
      <w:r>
        <w:rPr>
          <w:rFonts w:hint="eastAsia" w:ascii="仿宋" w:hAnsi="仿宋" w:cs="仿宋"/>
          <w:color w:val="auto"/>
          <w:kern w:val="0"/>
          <w:szCs w:val="21"/>
          <w:highlight w:val="none"/>
        </w:rPr>
        <w:t>；</w:t>
      </w:r>
    </w:p>
    <w:p>
      <w:pPr>
        <w:autoSpaceDE w:val="0"/>
        <w:autoSpaceDN w:val="0"/>
        <w:adjustRightInd w:val="0"/>
        <w:snapToGrid w:val="0"/>
        <w:spacing w:before="156" w:beforeLines="50" w:after="156" w:afterLines="50"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w:t>
      </w:r>
    </w:p>
    <w:p>
      <w:pPr>
        <w:autoSpaceDE w:val="0"/>
        <w:autoSpaceDN w:val="0"/>
        <w:adjustRightInd w:val="0"/>
        <w:snapToGrid w:val="0"/>
        <w:spacing w:before="156" w:beforeLines="50" w:after="156" w:afterLines="50"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以上企业，不属于大企业的分支机构，不存在控股股东为大企业的情形，也不存在与大企业的负责人为同一人的情形。</w:t>
      </w:r>
    </w:p>
    <w:p>
      <w:pPr>
        <w:autoSpaceDE w:val="0"/>
        <w:autoSpaceDN w:val="0"/>
        <w:adjustRightInd w:val="0"/>
        <w:snapToGrid w:val="0"/>
        <w:spacing w:before="156" w:beforeLines="50" w:after="156" w:afterLines="50" w:line="360" w:lineRule="auto"/>
        <w:ind w:firstLine="420" w:firstLineChars="200"/>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本企业对上述声明内容的真实性负责。如有虚假，将依法承担相应责任。</w:t>
      </w:r>
    </w:p>
    <w:p>
      <w:pPr>
        <w:autoSpaceDE w:val="0"/>
        <w:autoSpaceDN w:val="0"/>
        <w:adjustRightInd w:val="0"/>
        <w:snapToGrid w:val="0"/>
        <w:spacing w:line="360" w:lineRule="auto"/>
        <w:ind w:firstLine="2511" w:firstLineChars="1196"/>
        <w:jc w:val="left"/>
        <w:rPr>
          <w:rFonts w:hint="eastAsia" w:ascii="仿宋" w:hAnsi="仿宋" w:cs="仿宋"/>
          <w:color w:val="auto"/>
          <w:kern w:val="0"/>
          <w:szCs w:val="21"/>
          <w:highlight w:val="none"/>
        </w:rPr>
      </w:pPr>
    </w:p>
    <w:p>
      <w:pPr>
        <w:adjustRightInd w:val="0"/>
        <w:snapToGrid w:val="0"/>
        <w:spacing w:line="480" w:lineRule="auto"/>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供应商名称（加盖单位公章）：</w:t>
      </w:r>
      <w:r>
        <w:rPr>
          <w:rFonts w:hint="eastAsia" w:ascii="仿宋" w:hAnsi="仿宋" w:cs="仿宋"/>
          <w:color w:val="auto"/>
          <w:szCs w:val="21"/>
          <w:highlight w:val="none"/>
          <w:u w:val="single"/>
        </w:rPr>
        <w:t xml:space="preserve">              </w:t>
      </w:r>
    </w:p>
    <w:p>
      <w:pPr>
        <w:adjustRightInd w:val="0"/>
        <w:snapToGrid w:val="0"/>
        <w:spacing w:line="480" w:lineRule="auto"/>
        <w:ind w:right="105" w:rightChars="50"/>
        <w:jc w:val="left"/>
        <w:rPr>
          <w:rFonts w:hint="eastAsia" w:ascii="仿宋" w:hAnsi="仿宋" w:cs="仿宋"/>
          <w:color w:val="auto"/>
          <w:szCs w:val="21"/>
          <w:highlight w:val="none"/>
          <w:u w:val="single"/>
        </w:rPr>
      </w:pPr>
      <w:r>
        <w:rPr>
          <w:rFonts w:hint="eastAsia" w:ascii="仿宋" w:hAnsi="仿宋" w:cs="仿宋"/>
          <w:color w:val="auto"/>
          <w:szCs w:val="21"/>
          <w:highlight w:val="none"/>
        </w:rPr>
        <w:t>日 期：</w:t>
      </w:r>
      <w:r>
        <w:rPr>
          <w:rFonts w:hint="eastAsia" w:ascii="仿宋" w:hAnsi="仿宋" w:cs="仿宋"/>
          <w:color w:val="auto"/>
          <w:szCs w:val="21"/>
          <w:highlight w:val="none"/>
          <w:u w:val="single"/>
        </w:rPr>
        <w:t xml:space="preserve">              </w:t>
      </w:r>
    </w:p>
    <w:p>
      <w:pPr>
        <w:pStyle w:val="38"/>
        <w:ind w:firstLine="480"/>
        <w:rPr>
          <w:rFonts w:hint="eastAsia" w:ascii="仿宋" w:hAnsi="仿宋" w:eastAsia="仿宋" w:cs="仿宋"/>
          <w:color w:val="auto"/>
          <w:highlight w:val="none"/>
        </w:rPr>
      </w:pPr>
    </w:p>
    <w:p>
      <w:pPr>
        <w:adjustRightInd w:val="0"/>
        <w:snapToGrid w:val="0"/>
        <w:spacing w:line="360" w:lineRule="auto"/>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注：</w:t>
      </w:r>
    </w:p>
    <w:p>
      <w:pPr>
        <w:adjustRightInd w:val="0"/>
        <w:snapToGrid w:val="0"/>
        <w:spacing w:line="360" w:lineRule="auto"/>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1、从业人员、营业收入、资产总额填报上一年度数据，无上一年度数据的新成立企业可不填报。</w:t>
      </w:r>
    </w:p>
    <w:p>
      <w:pPr>
        <w:adjustRightInd w:val="0"/>
        <w:snapToGrid w:val="0"/>
        <w:spacing w:line="360" w:lineRule="auto"/>
        <w:ind w:right="105" w:rightChars="50"/>
        <w:jc w:val="left"/>
        <w:rPr>
          <w:rFonts w:hint="eastAsia" w:ascii="仿宋" w:hAnsi="仿宋" w:cs="仿宋"/>
          <w:b/>
          <w:bCs/>
          <w:color w:val="auto"/>
          <w:szCs w:val="21"/>
          <w:highlight w:val="none"/>
        </w:rPr>
      </w:pPr>
      <w:r>
        <w:rPr>
          <w:rFonts w:hint="eastAsia" w:ascii="仿宋" w:hAnsi="仿宋" w:cs="仿宋"/>
          <w:b/>
          <w:bCs/>
          <w:color w:val="auto"/>
          <w:szCs w:val="21"/>
          <w:highlight w:val="none"/>
        </w:rPr>
        <w:t>2、本项目采购标的对应的中小企业划分标准所属行业为：工业。根据中小企业划型标准（工信部联企业〔2011〕300号）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480" w:lineRule="auto"/>
        <w:ind w:right="105" w:rightChars="50"/>
        <w:jc w:val="left"/>
        <w:rPr>
          <w:rFonts w:hint="eastAsia" w:ascii="仿宋" w:hAnsi="仿宋" w:cs="仿宋"/>
          <w:color w:val="auto"/>
          <w:szCs w:val="21"/>
          <w:highlight w:val="none"/>
          <w:u w:val="single"/>
        </w:rPr>
      </w:pPr>
      <w:r>
        <w:rPr>
          <w:rFonts w:hint="eastAsia" w:ascii="仿宋" w:hAnsi="仿宋" w:cs="仿宋"/>
          <w:b/>
          <w:bCs/>
          <w:color w:val="auto"/>
          <w:szCs w:val="21"/>
          <w:highlight w:val="none"/>
        </w:rPr>
        <w:t>3、标的名称按前附表1.3.6填写。</w:t>
      </w: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格式16</w:t>
      </w:r>
    </w:p>
    <w:p>
      <w:pPr>
        <w:adjustRightInd w:val="0"/>
        <w:snapToGrid w:val="0"/>
        <w:spacing w:before="312" w:beforeLines="100" w:after="312" w:afterLines="100" w:line="360" w:lineRule="auto"/>
        <w:ind w:right="105" w:rightChars="50"/>
        <w:jc w:val="center"/>
        <w:rPr>
          <w:rFonts w:hint="eastAsia" w:ascii="仿宋" w:hAnsi="仿宋" w:cs="仿宋"/>
          <w:b/>
          <w:bCs/>
          <w:color w:val="auto"/>
          <w:sz w:val="32"/>
          <w:szCs w:val="32"/>
          <w:highlight w:val="none"/>
        </w:rPr>
      </w:pPr>
      <w:bookmarkStart w:id="120" w:name="_Toc13566_WPSOffice_Level2"/>
      <w:bookmarkStart w:id="121" w:name="_Toc29880_WPSOffice_Level2"/>
      <w:r>
        <w:rPr>
          <w:rFonts w:hint="eastAsia" w:ascii="仿宋" w:hAnsi="仿宋" w:cs="仿宋"/>
          <w:b/>
          <w:bCs/>
          <w:color w:val="auto"/>
          <w:sz w:val="32"/>
          <w:szCs w:val="32"/>
          <w:highlight w:val="none"/>
        </w:rPr>
        <w:t>残疾人福利性单位声明函</w:t>
      </w:r>
      <w:bookmarkEnd w:id="120"/>
      <w:bookmarkEnd w:id="121"/>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单位的</w:t>
      </w:r>
      <w:r>
        <w:rPr>
          <w:rFonts w:hint="eastAsia" w:ascii="仿宋" w:hAnsi="仿宋" w:cs="仿宋"/>
          <w:color w:val="auto"/>
          <w:szCs w:val="21"/>
          <w:highlight w:val="none"/>
          <w:u w:val="single"/>
        </w:rPr>
        <w:t xml:space="preserve">     </w:t>
      </w:r>
      <w:r>
        <w:rPr>
          <w:rFonts w:hint="eastAsia" w:ascii="仿宋" w:hAnsi="仿宋" w:cs="仿宋"/>
          <w:color w:val="auto"/>
          <w:szCs w:val="21"/>
          <w:highlight w:val="none"/>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本单位对上述声明的真实性负责。如有虚假，将依法承担相应责任。</w:t>
      </w:r>
    </w:p>
    <w:tbl>
      <w:tblPr>
        <w:tblStyle w:val="2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序号</w:t>
            </w:r>
          </w:p>
        </w:tc>
        <w:tc>
          <w:tcPr>
            <w:tcW w:w="1582"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品  名</w:t>
            </w:r>
          </w:p>
        </w:tc>
        <w:tc>
          <w:tcPr>
            <w:tcW w:w="1587" w:type="dxa"/>
            <w:vAlign w:val="center"/>
          </w:tcPr>
          <w:p>
            <w:pPr>
              <w:widowControl/>
              <w:jc w:val="center"/>
              <w:rPr>
                <w:rFonts w:hint="eastAsia" w:ascii="仿宋" w:hAnsi="仿宋" w:cs="仿宋"/>
                <w:color w:val="auto"/>
                <w:szCs w:val="21"/>
                <w:highlight w:val="none"/>
              </w:rPr>
            </w:pPr>
            <w:r>
              <w:rPr>
                <w:rFonts w:hint="eastAsia" w:ascii="仿宋" w:hAnsi="仿宋" w:cs="仿宋"/>
                <w:color w:val="auto"/>
                <w:szCs w:val="21"/>
                <w:highlight w:val="none"/>
              </w:rPr>
              <w:t>数量</w:t>
            </w:r>
          </w:p>
        </w:tc>
        <w:tc>
          <w:tcPr>
            <w:tcW w:w="1427"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规格</w:t>
            </w:r>
          </w:p>
          <w:p>
            <w:pPr>
              <w:jc w:val="center"/>
              <w:rPr>
                <w:rFonts w:hint="eastAsia" w:ascii="仿宋" w:hAnsi="仿宋" w:cs="仿宋"/>
                <w:color w:val="auto"/>
                <w:szCs w:val="21"/>
                <w:highlight w:val="none"/>
              </w:rPr>
            </w:pPr>
            <w:r>
              <w:rPr>
                <w:rFonts w:hint="eastAsia" w:ascii="仿宋" w:hAnsi="仿宋" w:cs="仿宋"/>
                <w:color w:val="auto"/>
                <w:szCs w:val="21"/>
                <w:highlight w:val="none"/>
              </w:rPr>
              <w:t>型号</w:t>
            </w:r>
          </w:p>
        </w:tc>
        <w:tc>
          <w:tcPr>
            <w:tcW w:w="1427"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生产</w:t>
            </w:r>
          </w:p>
          <w:p>
            <w:pPr>
              <w:jc w:val="center"/>
              <w:rPr>
                <w:rFonts w:hint="eastAsia" w:ascii="仿宋" w:hAnsi="仿宋" w:cs="仿宋"/>
                <w:color w:val="auto"/>
                <w:szCs w:val="21"/>
                <w:highlight w:val="none"/>
              </w:rPr>
            </w:pPr>
            <w:r>
              <w:rPr>
                <w:rFonts w:hint="eastAsia" w:ascii="仿宋" w:hAnsi="仿宋" w:cs="仿宋"/>
                <w:color w:val="auto"/>
                <w:szCs w:val="21"/>
                <w:highlight w:val="none"/>
              </w:rPr>
              <w:t>厂家</w:t>
            </w:r>
          </w:p>
        </w:tc>
        <w:tc>
          <w:tcPr>
            <w:tcW w:w="1344"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1</w:t>
            </w:r>
          </w:p>
        </w:tc>
        <w:tc>
          <w:tcPr>
            <w:tcW w:w="1582" w:type="dxa"/>
            <w:vAlign w:val="center"/>
          </w:tcPr>
          <w:p>
            <w:pPr>
              <w:jc w:val="center"/>
              <w:rPr>
                <w:rFonts w:hint="eastAsia" w:ascii="仿宋" w:hAnsi="仿宋" w:cs="仿宋"/>
                <w:color w:val="auto"/>
                <w:szCs w:val="21"/>
                <w:highlight w:val="none"/>
              </w:rPr>
            </w:pPr>
          </w:p>
        </w:tc>
        <w:tc>
          <w:tcPr>
            <w:tcW w:w="1587" w:type="dxa"/>
            <w:vAlign w:val="center"/>
          </w:tcPr>
          <w:p>
            <w:pPr>
              <w:jc w:val="center"/>
              <w:rPr>
                <w:rFonts w:hint="eastAsia" w:ascii="仿宋" w:hAnsi="仿宋" w:cs="仿宋"/>
                <w:color w:val="auto"/>
                <w:szCs w:val="21"/>
                <w:highlight w:val="none"/>
              </w:rPr>
            </w:pPr>
          </w:p>
        </w:tc>
        <w:tc>
          <w:tcPr>
            <w:tcW w:w="1427" w:type="dxa"/>
            <w:vAlign w:val="center"/>
          </w:tcPr>
          <w:p>
            <w:pPr>
              <w:jc w:val="center"/>
              <w:rPr>
                <w:rFonts w:hint="eastAsia" w:ascii="仿宋" w:hAnsi="仿宋" w:cs="仿宋"/>
                <w:color w:val="auto"/>
                <w:szCs w:val="21"/>
                <w:highlight w:val="none"/>
              </w:rPr>
            </w:pPr>
          </w:p>
        </w:tc>
        <w:tc>
          <w:tcPr>
            <w:tcW w:w="1427" w:type="dxa"/>
            <w:vAlign w:val="center"/>
          </w:tcPr>
          <w:p>
            <w:pPr>
              <w:jc w:val="center"/>
              <w:rPr>
                <w:rFonts w:hint="eastAsia" w:ascii="仿宋" w:hAnsi="仿宋" w:cs="仿宋"/>
                <w:color w:val="auto"/>
                <w:szCs w:val="21"/>
                <w:highlight w:val="none"/>
              </w:rPr>
            </w:pPr>
          </w:p>
        </w:tc>
        <w:tc>
          <w:tcPr>
            <w:tcW w:w="1344" w:type="dxa"/>
            <w:vAlign w:val="center"/>
          </w:tcPr>
          <w:p>
            <w:pPr>
              <w:spacing w:line="360" w:lineRule="auto"/>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2</w:t>
            </w:r>
          </w:p>
        </w:tc>
        <w:tc>
          <w:tcPr>
            <w:tcW w:w="1582" w:type="dxa"/>
            <w:vAlign w:val="center"/>
          </w:tcPr>
          <w:p>
            <w:pPr>
              <w:jc w:val="center"/>
              <w:rPr>
                <w:rFonts w:hint="eastAsia" w:ascii="仿宋" w:hAnsi="仿宋" w:cs="仿宋"/>
                <w:color w:val="auto"/>
                <w:szCs w:val="21"/>
                <w:highlight w:val="none"/>
              </w:rPr>
            </w:pPr>
          </w:p>
        </w:tc>
        <w:tc>
          <w:tcPr>
            <w:tcW w:w="1587" w:type="dxa"/>
            <w:vAlign w:val="center"/>
          </w:tcPr>
          <w:p>
            <w:pPr>
              <w:jc w:val="center"/>
              <w:rPr>
                <w:rFonts w:hint="eastAsia" w:ascii="仿宋" w:hAnsi="仿宋" w:cs="仿宋"/>
                <w:color w:val="auto"/>
                <w:szCs w:val="21"/>
                <w:highlight w:val="none"/>
              </w:rPr>
            </w:pPr>
          </w:p>
        </w:tc>
        <w:tc>
          <w:tcPr>
            <w:tcW w:w="1427" w:type="dxa"/>
            <w:vAlign w:val="center"/>
          </w:tcPr>
          <w:p>
            <w:pPr>
              <w:jc w:val="center"/>
              <w:rPr>
                <w:rFonts w:hint="eastAsia" w:ascii="仿宋" w:hAnsi="仿宋" w:cs="仿宋"/>
                <w:color w:val="auto"/>
                <w:szCs w:val="21"/>
                <w:highlight w:val="none"/>
              </w:rPr>
            </w:pPr>
          </w:p>
        </w:tc>
        <w:tc>
          <w:tcPr>
            <w:tcW w:w="1427" w:type="dxa"/>
            <w:vAlign w:val="center"/>
          </w:tcPr>
          <w:p>
            <w:pPr>
              <w:jc w:val="center"/>
              <w:rPr>
                <w:rFonts w:hint="eastAsia" w:ascii="仿宋" w:hAnsi="仿宋" w:cs="仿宋"/>
                <w:color w:val="auto"/>
                <w:szCs w:val="21"/>
                <w:highlight w:val="none"/>
              </w:rPr>
            </w:pPr>
          </w:p>
        </w:tc>
        <w:tc>
          <w:tcPr>
            <w:tcW w:w="1344" w:type="dxa"/>
            <w:vAlign w:val="center"/>
          </w:tcPr>
          <w:p>
            <w:pPr>
              <w:spacing w:line="360" w:lineRule="auto"/>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3</w:t>
            </w:r>
          </w:p>
        </w:tc>
        <w:tc>
          <w:tcPr>
            <w:tcW w:w="1582" w:type="dxa"/>
            <w:vAlign w:val="center"/>
          </w:tcPr>
          <w:p>
            <w:pPr>
              <w:jc w:val="center"/>
              <w:rPr>
                <w:rFonts w:hint="eastAsia" w:ascii="仿宋" w:hAnsi="仿宋" w:cs="仿宋"/>
                <w:color w:val="auto"/>
                <w:szCs w:val="21"/>
                <w:highlight w:val="none"/>
              </w:rPr>
            </w:pPr>
          </w:p>
        </w:tc>
        <w:tc>
          <w:tcPr>
            <w:tcW w:w="1587" w:type="dxa"/>
            <w:vAlign w:val="center"/>
          </w:tcPr>
          <w:p>
            <w:pPr>
              <w:jc w:val="center"/>
              <w:rPr>
                <w:rFonts w:hint="eastAsia" w:ascii="仿宋" w:hAnsi="仿宋" w:cs="仿宋"/>
                <w:color w:val="auto"/>
                <w:szCs w:val="21"/>
                <w:highlight w:val="none"/>
              </w:rPr>
            </w:pPr>
          </w:p>
        </w:tc>
        <w:tc>
          <w:tcPr>
            <w:tcW w:w="1427" w:type="dxa"/>
            <w:vAlign w:val="center"/>
          </w:tcPr>
          <w:p>
            <w:pPr>
              <w:jc w:val="center"/>
              <w:rPr>
                <w:rFonts w:hint="eastAsia" w:ascii="仿宋" w:hAnsi="仿宋" w:cs="仿宋"/>
                <w:color w:val="auto"/>
                <w:szCs w:val="21"/>
                <w:highlight w:val="none"/>
              </w:rPr>
            </w:pPr>
          </w:p>
        </w:tc>
        <w:tc>
          <w:tcPr>
            <w:tcW w:w="1427" w:type="dxa"/>
            <w:vAlign w:val="center"/>
          </w:tcPr>
          <w:p>
            <w:pPr>
              <w:jc w:val="center"/>
              <w:rPr>
                <w:rFonts w:hint="eastAsia" w:ascii="仿宋" w:hAnsi="仿宋" w:cs="仿宋"/>
                <w:color w:val="auto"/>
                <w:szCs w:val="21"/>
                <w:highlight w:val="none"/>
              </w:rPr>
            </w:pPr>
          </w:p>
        </w:tc>
        <w:tc>
          <w:tcPr>
            <w:tcW w:w="1344" w:type="dxa"/>
            <w:vAlign w:val="center"/>
          </w:tcPr>
          <w:p>
            <w:pPr>
              <w:spacing w:line="360" w:lineRule="auto"/>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w:t>
            </w:r>
          </w:p>
        </w:tc>
        <w:tc>
          <w:tcPr>
            <w:tcW w:w="1582" w:type="dxa"/>
            <w:vAlign w:val="center"/>
          </w:tcPr>
          <w:p>
            <w:pPr>
              <w:jc w:val="center"/>
              <w:rPr>
                <w:rFonts w:hint="eastAsia" w:ascii="仿宋" w:hAnsi="仿宋" w:cs="仿宋"/>
                <w:color w:val="auto"/>
                <w:szCs w:val="21"/>
                <w:highlight w:val="none"/>
              </w:rPr>
            </w:pPr>
          </w:p>
        </w:tc>
        <w:tc>
          <w:tcPr>
            <w:tcW w:w="1587" w:type="dxa"/>
            <w:vAlign w:val="center"/>
          </w:tcPr>
          <w:p>
            <w:pPr>
              <w:jc w:val="center"/>
              <w:rPr>
                <w:rFonts w:hint="eastAsia" w:ascii="仿宋" w:hAnsi="仿宋" w:cs="仿宋"/>
                <w:color w:val="auto"/>
                <w:szCs w:val="21"/>
                <w:highlight w:val="none"/>
              </w:rPr>
            </w:pPr>
          </w:p>
        </w:tc>
        <w:tc>
          <w:tcPr>
            <w:tcW w:w="1427" w:type="dxa"/>
            <w:vAlign w:val="center"/>
          </w:tcPr>
          <w:p>
            <w:pPr>
              <w:jc w:val="center"/>
              <w:rPr>
                <w:rFonts w:hint="eastAsia" w:ascii="仿宋" w:hAnsi="仿宋" w:cs="仿宋"/>
                <w:color w:val="auto"/>
                <w:szCs w:val="21"/>
                <w:highlight w:val="none"/>
              </w:rPr>
            </w:pPr>
          </w:p>
        </w:tc>
        <w:tc>
          <w:tcPr>
            <w:tcW w:w="1427" w:type="dxa"/>
            <w:vAlign w:val="center"/>
          </w:tcPr>
          <w:p>
            <w:pPr>
              <w:jc w:val="center"/>
              <w:rPr>
                <w:rFonts w:hint="eastAsia" w:ascii="仿宋" w:hAnsi="仿宋" w:cs="仿宋"/>
                <w:color w:val="auto"/>
                <w:szCs w:val="21"/>
                <w:highlight w:val="none"/>
              </w:rPr>
            </w:pPr>
          </w:p>
        </w:tc>
        <w:tc>
          <w:tcPr>
            <w:tcW w:w="1344" w:type="dxa"/>
            <w:vAlign w:val="center"/>
          </w:tcPr>
          <w:p>
            <w:pPr>
              <w:spacing w:line="360" w:lineRule="auto"/>
              <w:rPr>
                <w:rFonts w:hint="eastAsia" w:ascii="仿宋" w:hAnsi="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hint="eastAsia" w:ascii="仿宋" w:hAnsi="仿宋" w:cs="仿宋"/>
                <w:color w:val="auto"/>
                <w:szCs w:val="21"/>
                <w:highlight w:val="none"/>
              </w:rPr>
            </w:pPr>
            <w:r>
              <w:rPr>
                <w:rFonts w:hint="eastAsia" w:ascii="仿宋" w:hAnsi="仿宋" w:cs="仿宋"/>
                <w:b/>
                <w:color w:val="auto"/>
                <w:szCs w:val="21"/>
                <w:highlight w:val="none"/>
              </w:rPr>
              <w:t xml:space="preserve"> </w:t>
            </w:r>
            <w:r>
              <w:rPr>
                <w:rFonts w:hint="eastAsia" w:ascii="仿宋" w:hAnsi="仿宋" w:cs="仿宋"/>
                <w:b/>
                <w:color w:val="auto"/>
                <w:szCs w:val="21"/>
                <w:highlight w:val="none"/>
                <w:lang w:val="zh-CN"/>
              </w:rPr>
              <w:t>投标文件中所提供投标的以上伴随产品为我单位生产的产品，</w:t>
            </w:r>
            <w:r>
              <w:rPr>
                <w:rFonts w:hint="eastAsia" w:ascii="仿宋" w:hAnsi="仿宋" w:cs="仿宋"/>
                <w:b/>
                <w:color w:val="auto"/>
                <w:szCs w:val="21"/>
                <w:highlight w:val="none"/>
              </w:rPr>
              <w:t>如有虚假</w:t>
            </w:r>
            <w:r>
              <w:rPr>
                <w:rFonts w:hint="eastAsia" w:ascii="仿宋" w:hAnsi="仿宋" w:cs="仿宋"/>
                <w:b/>
                <w:color w:val="auto"/>
                <w:szCs w:val="21"/>
                <w:highlight w:val="none"/>
                <w:lang w:val="zh-CN"/>
              </w:rPr>
              <w:t>，我单位承担由此产生的一切后果</w:t>
            </w:r>
            <w:r>
              <w:rPr>
                <w:rFonts w:hint="eastAsia" w:ascii="仿宋" w:hAnsi="仿宋" w:cs="仿宋"/>
                <w:color w:val="auto"/>
                <w:szCs w:val="21"/>
                <w:highlight w:val="none"/>
                <w:lang w:val="zh-CN"/>
              </w:rPr>
              <w:t>。</w:t>
            </w:r>
          </w:p>
        </w:tc>
      </w:tr>
    </w:tbl>
    <w:p>
      <w:pPr>
        <w:adjustRightInd w:val="0"/>
        <w:snapToGrid w:val="0"/>
        <w:spacing w:line="360" w:lineRule="auto"/>
        <w:ind w:right="105" w:rightChars="50" w:firstLine="476" w:firstLineChars="227"/>
        <w:jc w:val="left"/>
        <w:rPr>
          <w:rFonts w:hint="eastAsia" w:ascii="仿宋" w:hAnsi="仿宋" w:cs="仿宋"/>
          <w:color w:val="auto"/>
          <w:szCs w:val="21"/>
          <w:highlight w:val="none"/>
        </w:rPr>
      </w:pP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注：1、供应商为非残疾人福利性单位的，无需填写此声明函。</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 xml:space="preserve">    3、如为本项目提供本单位伴随产品的，请填写此表格。</w:t>
      </w:r>
    </w:p>
    <w:p>
      <w:pPr>
        <w:adjustRightInd w:val="0"/>
        <w:snapToGrid w:val="0"/>
        <w:spacing w:line="360" w:lineRule="auto"/>
        <w:ind w:right="105" w:rightChars="50" w:firstLine="476" w:firstLineChars="227"/>
        <w:jc w:val="left"/>
        <w:rPr>
          <w:rFonts w:hint="eastAsia" w:ascii="仿宋" w:hAnsi="仿宋" w:cs="仿宋"/>
          <w:color w:val="auto"/>
          <w:szCs w:val="21"/>
          <w:highlight w:val="none"/>
        </w:rPr>
      </w:pPr>
      <w:r>
        <w:rPr>
          <w:rFonts w:hint="eastAsia" w:ascii="仿宋" w:hAnsi="仿宋" w:cs="仿宋"/>
          <w:color w:val="auto"/>
          <w:szCs w:val="21"/>
          <w:highlight w:val="none"/>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360" w:lineRule="auto"/>
        <w:ind w:right="105" w:rightChars="50"/>
        <w:jc w:val="left"/>
        <w:rPr>
          <w:rFonts w:hint="eastAsia" w:ascii="仿宋" w:hAnsi="仿宋" w:cs="仿宋"/>
          <w:color w:val="auto"/>
          <w:szCs w:val="21"/>
          <w:highlight w:val="none"/>
        </w:rPr>
      </w:pPr>
    </w:p>
    <w:p>
      <w:pPr>
        <w:adjustRightInd w:val="0"/>
        <w:snapToGrid w:val="0"/>
        <w:spacing w:line="480" w:lineRule="auto"/>
        <w:ind w:right="105" w:rightChars="50"/>
        <w:jc w:val="left"/>
        <w:rPr>
          <w:rFonts w:hint="eastAsia" w:ascii="仿宋" w:hAnsi="仿宋" w:cs="仿宋"/>
          <w:color w:val="auto"/>
          <w:szCs w:val="21"/>
          <w:highlight w:val="none"/>
        </w:rPr>
      </w:pPr>
      <w:r>
        <w:rPr>
          <w:rFonts w:hint="eastAsia" w:ascii="仿宋" w:hAnsi="仿宋" w:cs="仿宋"/>
          <w:color w:val="auto"/>
          <w:szCs w:val="21"/>
          <w:highlight w:val="none"/>
        </w:rPr>
        <w:t>供应商名称（加盖单位公章）：</w:t>
      </w:r>
      <w:r>
        <w:rPr>
          <w:rFonts w:hint="eastAsia" w:ascii="仿宋" w:hAnsi="仿宋" w:cs="仿宋"/>
          <w:color w:val="auto"/>
          <w:szCs w:val="21"/>
          <w:highlight w:val="none"/>
          <w:u w:val="single"/>
        </w:rPr>
        <w:t xml:space="preserve">              </w:t>
      </w:r>
    </w:p>
    <w:p>
      <w:pPr>
        <w:adjustRightInd w:val="0"/>
        <w:snapToGrid w:val="0"/>
        <w:spacing w:line="480" w:lineRule="auto"/>
        <w:ind w:right="105" w:rightChars="50"/>
        <w:jc w:val="left"/>
        <w:rPr>
          <w:rFonts w:hint="eastAsia" w:ascii="仿宋" w:hAnsi="仿宋" w:cs="仿宋"/>
          <w:b/>
          <w:color w:val="auto"/>
          <w:sz w:val="28"/>
          <w:szCs w:val="28"/>
          <w:highlight w:val="none"/>
        </w:rPr>
      </w:pPr>
      <w:r>
        <w:rPr>
          <w:rFonts w:hint="eastAsia" w:ascii="仿宋" w:hAnsi="仿宋" w:cs="仿宋"/>
          <w:color w:val="auto"/>
          <w:szCs w:val="21"/>
          <w:highlight w:val="none"/>
        </w:rPr>
        <w:t>日 期：</w:t>
      </w:r>
      <w:r>
        <w:rPr>
          <w:rFonts w:hint="eastAsia" w:ascii="仿宋" w:hAnsi="仿宋" w:cs="仿宋"/>
          <w:color w:val="auto"/>
          <w:szCs w:val="21"/>
          <w:highlight w:val="none"/>
          <w:u w:val="single"/>
        </w:rPr>
        <w:t xml:space="preserve">              </w:t>
      </w:r>
    </w:p>
    <w:p>
      <w:pPr>
        <w:adjustRightInd w:val="0"/>
        <w:snapToGrid w:val="0"/>
        <w:spacing w:line="360" w:lineRule="auto"/>
        <w:ind w:right="105" w:rightChars="50"/>
        <w:jc w:val="left"/>
        <w:rPr>
          <w:rFonts w:hint="eastAsia" w:ascii="仿宋" w:hAnsi="仿宋" w:cs="仿宋"/>
          <w:color w:val="auto"/>
          <w:szCs w:val="21"/>
          <w:highlight w:val="none"/>
          <w:u w:val="single"/>
        </w:rPr>
      </w:pPr>
    </w:p>
    <w:p>
      <w:pPr>
        <w:widowControl/>
        <w:jc w:val="left"/>
        <w:rPr>
          <w:rFonts w:hint="eastAsia" w:ascii="仿宋" w:hAnsi="仿宋" w:cs="仿宋"/>
          <w:color w:val="auto"/>
          <w:szCs w:val="21"/>
          <w:highlight w:val="none"/>
          <w:u w:val="single"/>
        </w:rPr>
      </w:pPr>
    </w:p>
    <w:p>
      <w:pPr>
        <w:widowControl/>
        <w:jc w:val="left"/>
        <w:rPr>
          <w:rFonts w:hint="eastAsia" w:ascii="仿宋" w:hAnsi="仿宋" w:cs="仿宋"/>
          <w:b/>
          <w:color w:val="auto"/>
          <w:kern w:val="44"/>
          <w:sz w:val="44"/>
          <w:highlight w:val="none"/>
        </w:rPr>
      </w:pPr>
      <w:bookmarkStart w:id="122" w:name="_Toc4498_WPSOffice_Level1"/>
    </w:p>
    <w:p>
      <w:pPr>
        <w:pStyle w:val="2"/>
        <w:snapToGrid w:val="0"/>
        <w:spacing w:before="312" w:beforeLines="100" w:after="312" w:afterLines="100" w:line="360" w:lineRule="auto"/>
        <w:rPr>
          <w:rFonts w:hint="eastAsia" w:ascii="仿宋" w:hAnsi="仿宋" w:cs="仿宋"/>
          <w:color w:val="auto"/>
          <w:highlight w:val="none"/>
        </w:rPr>
      </w:pPr>
      <w:bookmarkStart w:id="123" w:name="_Toc17590"/>
      <w:r>
        <w:rPr>
          <w:rFonts w:hint="eastAsia" w:ascii="仿宋" w:hAnsi="仿宋" w:cs="仿宋"/>
          <w:color w:val="auto"/>
          <w:highlight w:val="none"/>
        </w:rPr>
        <w:t>第三章 货物需求</w:t>
      </w:r>
      <w:bookmarkEnd w:id="122"/>
      <w:bookmarkEnd w:id="123"/>
    </w:p>
    <w:p>
      <w:pPr>
        <w:pStyle w:val="39"/>
        <w:jc w:val="center"/>
        <w:rPr>
          <w:rFonts w:hint="eastAsia" w:ascii="仿宋" w:hAnsi="仿宋" w:eastAsia="仿宋" w:cs="仿宋"/>
          <w:color w:val="auto"/>
          <w:szCs w:val="28"/>
          <w:highlight w:val="none"/>
        </w:rPr>
      </w:pPr>
      <w:r>
        <w:rPr>
          <w:rFonts w:hint="eastAsia" w:ascii="仿宋" w:hAnsi="仿宋" w:eastAsia="仿宋" w:cs="仿宋"/>
          <w:color w:val="auto"/>
          <w:szCs w:val="28"/>
          <w:highlight w:val="none"/>
        </w:rPr>
        <w:t>详见格式12技术规格偏离表和格式13商务条款偏离表。</w:t>
      </w: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11"/>
        <w:adjustRightInd/>
        <w:spacing w:line="600" w:lineRule="exact"/>
        <w:rPr>
          <w:rFonts w:hint="eastAsia" w:ascii="仿宋" w:hAnsi="仿宋" w:eastAsia="仿宋" w:cs="仿宋"/>
          <w:color w:val="auto"/>
          <w:highlight w:val="none"/>
        </w:rPr>
      </w:pPr>
      <w:r>
        <w:rPr>
          <w:rFonts w:hint="eastAsia" w:ascii="仿宋" w:hAnsi="仿宋" w:eastAsia="仿宋" w:cs="仿宋"/>
          <w:color w:val="auto"/>
          <w:sz w:val="32"/>
          <w:szCs w:val="32"/>
          <w:highlight w:val="none"/>
        </w:rPr>
        <w:t xml:space="preserve">    </w:t>
      </w: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39"/>
        <w:rPr>
          <w:rFonts w:hint="eastAsia" w:ascii="仿宋" w:hAnsi="仿宋" w:eastAsia="仿宋" w:cs="仿宋"/>
          <w:color w:val="auto"/>
          <w:szCs w:val="21"/>
          <w:highlight w:val="none"/>
        </w:rPr>
      </w:pPr>
    </w:p>
    <w:p>
      <w:pPr>
        <w:pStyle w:val="2"/>
        <w:snapToGrid w:val="0"/>
        <w:spacing w:before="312" w:beforeLines="100" w:after="312" w:afterLines="100" w:line="360" w:lineRule="auto"/>
        <w:rPr>
          <w:rFonts w:hint="eastAsia" w:ascii="仿宋" w:hAnsi="仿宋" w:cs="仿宋"/>
          <w:color w:val="auto"/>
          <w:highlight w:val="none"/>
        </w:rPr>
      </w:pPr>
      <w:bookmarkStart w:id="124" w:name="_Toc2821_WPSOffice_Level1"/>
      <w:bookmarkStart w:id="125" w:name="_Toc25237"/>
      <w:r>
        <w:rPr>
          <w:rFonts w:hint="eastAsia" w:ascii="仿宋" w:hAnsi="仿宋" w:cs="仿宋"/>
          <w:color w:val="auto"/>
          <w:highlight w:val="none"/>
        </w:rPr>
        <w:br w:type="page"/>
      </w:r>
      <w:r>
        <w:rPr>
          <w:rFonts w:hint="eastAsia" w:ascii="仿宋" w:hAnsi="仿宋" w:cs="仿宋"/>
          <w:color w:val="auto"/>
          <w:highlight w:val="none"/>
        </w:rPr>
        <w:t>第四章 评标方法</w:t>
      </w:r>
      <w:bookmarkEnd w:id="124"/>
      <w:bookmarkEnd w:id="125"/>
    </w:p>
    <w:p>
      <w:pPr>
        <w:adjustRightInd w:val="0"/>
        <w:snapToGrid w:val="0"/>
        <w:spacing w:line="360" w:lineRule="auto"/>
        <w:ind w:firstLine="420" w:firstLineChars="200"/>
        <w:rPr>
          <w:rFonts w:hint="eastAsia" w:ascii="仿宋" w:hAnsi="仿宋" w:cs="仿宋"/>
          <w:b/>
          <w:color w:val="auto"/>
          <w:kern w:val="0"/>
          <w:szCs w:val="21"/>
          <w:highlight w:val="none"/>
        </w:rPr>
      </w:pPr>
      <w:r>
        <w:rPr>
          <w:rFonts w:hint="eastAsia" w:ascii="仿宋" w:hAnsi="仿宋" w:cs="仿宋"/>
          <w:bCs/>
          <w:color w:val="auto"/>
          <w:kern w:val="0"/>
          <w:szCs w:val="21"/>
          <w:highlight w:val="none"/>
        </w:rPr>
        <w:t>本项目将按照招标文件第一章供应商须知中“六 开标及评标”、“七 确定中标”及本章的规定评标。</w:t>
      </w:r>
    </w:p>
    <w:p>
      <w:pPr>
        <w:adjustRightInd w:val="0"/>
        <w:snapToGrid w:val="0"/>
        <w:spacing w:line="360" w:lineRule="auto"/>
        <w:ind w:firstLine="422" w:firstLineChars="200"/>
        <w:rPr>
          <w:rFonts w:hint="eastAsia" w:ascii="仿宋" w:hAnsi="仿宋" w:cs="仿宋"/>
          <w:b/>
          <w:color w:val="auto"/>
          <w:kern w:val="0"/>
          <w:szCs w:val="21"/>
          <w:highlight w:val="none"/>
        </w:rPr>
      </w:pPr>
      <w:bookmarkStart w:id="126" w:name="_Toc22313_WPSOffice_Level2"/>
      <w:r>
        <w:rPr>
          <w:rFonts w:hint="eastAsia" w:ascii="仿宋" w:hAnsi="仿宋" w:cs="仿宋"/>
          <w:b/>
          <w:color w:val="auto"/>
          <w:kern w:val="0"/>
          <w:szCs w:val="21"/>
          <w:highlight w:val="none"/>
        </w:rPr>
        <w:t>一、评标方法</w:t>
      </w:r>
      <w:bookmarkEnd w:id="126"/>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本项目采用</w:t>
      </w:r>
      <w:r>
        <w:rPr>
          <w:rFonts w:hint="eastAsia" w:ascii="仿宋" w:hAnsi="仿宋" w:cs="仿宋"/>
          <w:color w:val="auto"/>
          <w:kern w:val="0"/>
          <w:szCs w:val="21"/>
          <w:highlight w:val="none"/>
          <w:u w:val="single"/>
        </w:rPr>
        <w:t>综合评分法</w:t>
      </w:r>
      <w:r>
        <w:rPr>
          <w:rFonts w:hint="eastAsia" w:ascii="仿宋" w:hAnsi="仿宋" w:cs="仿宋"/>
          <w:color w:val="auto"/>
          <w:kern w:val="0"/>
          <w:szCs w:val="21"/>
          <w:highlight w:val="none"/>
        </w:rPr>
        <w:t>进行评标。</w:t>
      </w:r>
    </w:p>
    <w:p>
      <w:pPr>
        <w:adjustRightInd w:val="0"/>
        <w:snapToGrid w:val="0"/>
        <w:spacing w:line="360" w:lineRule="auto"/>
        <w:ind w:firstLine="422" w:firstLineChars="200"/>
        <w:textAlignment w:val="baseline"/>
        <w:rPr>
          <w:rFonts w:hint="eastAsia" w:ascii="仿宋" w:hAnsi="仿宋" w:cs="仿宋"/>
          <w:b/>
          <w:color w:val="auto"/>
          <w:kern w:val="0"/>
          <w:szCs w:val="21"/>
          <w:highlight w:val="none"/>
        </w:rPr>
      </w:pPr>
      <w:bookmarkStart w:id="127" w:name="_Toc21368_WPSOffice_Level2"/>
      <w:r>
        <w:rPr>
          <w:rFonts w:hint="eastAsia" w:ascii="仿宋" w:hAnsi="仿宋" w:cs="仿宋"/>
          <w:b/>
          <w:color w:val="auto"/>
          <w:kern w:val="0"/>
          <w:szCs w:val="21"/>
          <w:highlight w:val="none"/>
        </w:rPr>
        <w:t>二、评标原则及程序</w:t>
      </w:r>
      <w:bookmarkEnd w:id="127"/>
    </w:p>
    <w:p>
      <w:pPr>
        <w:adjustRightInd w:val="0"/>
        <w:snapToGrid w:val="0"/>
        <w:spacing w:line="360" w:lineRule="auto"/>
        <w:ind w:firstLine="422" w:firstLineChars="200"/>
        <w:textAlignment w:val="baseline"/>
        <w:rPr>
          <w:rFonts w:hint="eastAsia" w:ascii="仿宋" w:hAnsi="仿宋" w:cs="仿宋"/>
          <w:b/>
          <w:color w:val="auto"/>
          <w:kern w:val="0"/>
          <w:szCs w:val="21"/>
          <w:highlight w:val="none"/>
        </w:rPr>
      </w:pPr>
      <w:r>
        <w:rPr>
          <w:rFonts w:hint="eastAsia" w:ascii="仿宋" w:hAnsi="仿宋" w:cs="仿宋"/>
          <w:b/>
          <w:color w:val="auto"/>
          <w:kern w:val="0"/>
          <w:szCs w:val="21"/>
          <w:highlight w:val="none"/>
        </w:rPr>
        <w:t>（一）评标原则</w:t>
      </w:r>
    </w:p>
    <w:p>
      <w:pPr>
        <w:adjustRightInd w:val="0"/>
        <w:snapToGrid w:val="0"/>
        <w:spacing w:line="360" w:lineRule="auto"/>
        <w:ind w:firstLine="420" w:firstLineChars="200"/>
        <w:textAlignment w:val="baseline"/>
        <w:rPr>
          <w:rFonts w:hint="eastAsia" w:ascii="仿宋" w:hAnsi="仿宋" w:cs="仿宋"/>
          <w:b/>
          <w:color w:val="auto"/>
          <w:kern w:val="0"/>
          <w:szCs w:val="21"/>
          <w:highlight w:val="none"/>
        </w:rPr>
      </w:pPr>
      <w:r>
        <w:rPr>
          <w:rFonts w:hint="eastAsia" w:ascii="仿宋" w:hAnsi="仿宋" w:cs="仿宋"/>
          <w:color w:val="auto"/>
          <w:kern w:val="0"/>
          <w:highlight w:val="none"/>
        </w:rPr>
        <w:t>评标委员会应当按照客观、公正、审慎的原则，根据招标文件规定的评审程序、评审方法和评审标准进行独立评审。招标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hint="eastAsia" w:ascii="仿宋" w:hAnsi="仿宋" w:cs="仿宋"/>
          <w:b/>
          <w:color w:val="auto"/>
          <w:kern w:val="0"/>
          <w:szCs w:val="21"/>
          <w:highlight w:val="none"/>
        </w:rPr>
      </w:pPr>
      <w:r>
        <w:rPr>
          <w:rFonts w:hint="eastAsia" w:ascii="仿宋" w:hAnsi="仿宋" w:cs="仿宋"/>
          <w:b/>
          <w:color w:val="auto"/>
          <w:kern w:val="0"/>
          <w:szCs w:val="21"/>
          <w:highlight w:val="none"/>
        </w:rPr>
        <w:t>（二）评标程序</w:t>
      </w:r>
    </w:p>
    <w:p>
      <w:pPr>
        <w:adjustRightInd w:val="0"/>
        <w:snapToGrid w:val="0"/>
        <w:spacing w:line="360" w:lineRule="auto"/>
        <w:ind w:firstLine="422" w:firstLineChars="200"/>
        <w:textAlignment w:val="baseline"/>
        <w:rPr>
          <w:rFonts w:hint="eastAsia" w:ascii="仿宋" w:hAnsi="仿宋" w:cs="仿宋"/>
          <w:b/>
          <w:color w:val="auto"/>
          <w:kern w:val="0"/>
          <w:szCs w:val="21"/>
          <w:highlight w:val="none"/>
        </w:rPr>
      </w:pPr>
      <w:r>
        <w:rPr>
          <w:rFonts w:hint="eastAsia" w:ascii="仿宋" w:hAnsi="仿宋" w:cs="仿宋"/>
          <w:b/>
          <w:color w:val="auto"/>
          <w:kern w:val="0"/>
          <w:szCs w:val="21"/>
          <w:highlight w:val="none"/>
        </w:rPr>
        <w:t>★1、资格审查</w:t>
      </w:r>
    </w:p>
    <w:p>
      <w:pPr>
        <w:adjustRightInd w:val="0"/>
        <w:snapToGrid w:val="0"/>
        <w:spacing w:line="360" w:lineRule="auto"/>
        <w:ind w:firstLine="420" w:firstLineChars="200"/>
        <w:textAlignment w:val="baseline"/>
        <w:rPr>
          <w:rFonts w:hint="eastAsia" w:ascii="仿宋" w:hAnsi="仿宋" w:cs="仿宋"/>
          <w:color w:val="auto"/>
          <w:kern w:val="0"/>
          <w:szCs w:val="21"/>
          <w:highlight w:val="none"/>
        </w:rPr>
      </w:pPr>
      <w:r>
        <w:rPr>
          <w:rFonts w:hint="eastAsia" w:ascii="仿宋" w:hAnsi="仿宋" w:cs="仿宋"/>
          <w:color w:val="auto"/>
          <w:kern w:val="0"/>
          <w:szCs w:val="21"/>
          <w:highlight w:val="none"/>
        </w:rPr>
        <w:t>1.1详见供应商须知22条。资格审查表详见本章附件1。</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w:t>
      </w:r>
      <w:r>
        <w:rPr>
          <w:rFonts w:hint="eastAsia" w:ascii="仿宋" w:hAnsi="仿宋" w:cs="仿宋"/>
          <w:b/>
          <w:bCs/>
          <w:color w:val="auto"/>
          <w:kern w:val="0"/>
          <w:szCs w:val="21"/>
          <w:highlight w:val="none"/>
        </w:rPr>
        <w:t>2、符合性审查</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2.1详见供应商须知23条。符合性审查表详见本章附件2。</w:t>
      </w:r>
    </w:p>
    <w:p>
      <w:pPr>
        <w:adjustRightInd w:val="0"/>
        <w:snapToGrid w:val="0"/>
        <w:spacing w:line="360" w:lineRule="auto"/>
        <w:ind w:firstLine="422" w:firstLineChars="200"/>
        <w:rPr>
          <w:rFonts w:hint="eastAsia" w:ascii="仿宋" w:hAnsi="仿宋" w:cs="仿宋"/>
          <w:b/>
          <w:color w:val="auto"/>
          <w:kern w:val="0"/>
          <w:szCs w:val="21"/>
          <w:highlight w:val="none"/>
        </w:rPr>
      </w:pPr>
      <w:r>
        <w:rPr>
          <w:rFonts w:hint="eastAsia" w:ascii="仿宋" w:hAnsi="仿宋" w:cs="仿宋"/>
          <w:b/>
          <w:color w:val="auto"/>
          <w:kern w:val="0"/>
          <w:szCs w:val="21"/>
          <w:highlight w:val="none"/>
        </w:rPr>
        <w:t>3、样品及演示</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3.1</w:t>
      </w:r>
      <w:r>
        <w:rPr>
          <w:rFonts w:hint="eastAsia" w:ascii="仿宋" w:hAnsi="仿宋" w:cs="仿宋"/>
          <w:color w:val="auto"/>
          <w:kern w:val="0"/>
          <w:szCs w:val="21"/>
          <w:highlight w:val="none"/>
        </w:rPr>
        <w:t>供应商须知表11.3条</w:t>
      </w:r>
      <w:r>
        <w:rPr>
          <w:rFonts w:hint="eastAsia" w:ascii="仿宋" w:hAnsi="仿宋" w:cs="仿宋"/>
          <w:color w:val="auto"/>
          <w:szCs w:val="21"/>
          <w:highlight w:val="none"/>
        </w:rPr>
        <w:t>中要求供应商提供样品或演示的，按照</w:t>
      </w:r>
      <w:r>
        <w:rPr>
          <w:rFonts w:hint="eastAsia" w:ascii="仿宋" w:hAnsi="仿宋" w:cs="仿宋"/>
          <w:color w:val="auto"/>
          <w:kern w:val="0"/>
          <w:szCs w:val="21"/>
          <w:highlight w:val="none"/>
        </w:rPr>
        <w:t>供应商须知表25.1条</w:t>
      </w:r>
      <w:r>
        <w:rPr>
          <w:rFonts w:hint="eastAsia" w:ascii="仿宋" w:hAnsi="仿宋" w:cs="仿宋"/>
          <w:color w:val="auto"/>
          <w:szCs w:val="21"/>
          <w:highlight w:val="none"/>
        </w:rPr>
        <w:t>中确定的评审方法以及评审标准进行评审。(样品或演示属于符合性审查的，按照</w:t>
      </w:r>
      <w:r>
        <w:rPr>
          <w:rFonts w:hint="eastAsia" w:ascii="仿宋" w:hAnsi="仿宋" w:cs="仿宋"/>
          <w:color w:val="auto"/>
          <w:kern w:val="0"/>
          <w:szCs w:val="21"/>
          <w:highlight w:val="none"/>
        </w:rPr>
        <w:t>供应商须知23条</w:t>
      </w:r>
      <w:r>
        <w:rPr>
          <w:rFonts w:hint="eastAsia" w:ascii="仿宋" w:hAnsi="仿宋" w:cs="仿宋"/>
          <w:color w:val="auto"/>
          <w:szCs w:val="21"/>
          <w:highlight w:val="none"/>
        </w:rPr>
        <w:t>规定执行）</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★4</w:t>
      </w:r>
      <w:r>
        <w:rPr>
          <w:rFonts w:hint="eastAsia" w:ascii="仿宋" w:hAnsi="仿宋" w:cs="仿宋"/>
          <w:b/>
          <w:bCs/>
          <w:color w:val="auto"/>
          <w:kern w:val="0"/>
          <w:szCs w:val="21"/>
          <w:highlight w:val="none"/>
        </w:rPr>
        <w:t>、同一品牌产品</w:t>
      </w:r>
    </w:p>
    <w:p>
      <w:pPr>
        <w:adjustRightInd w:val="0"/>
        <w:snapToGrid w:val="0"/>
        <w:spacing w:line="360" w:lineRule="auto"/>
        <w:ind w:firstLine="420" w:firstLineChars="200"/>
        <w:rPr>
          <w:rFonts w:hint="eastAsia" w:ascii="仿宋" w:hAnsi="仿宋" w:cs="仿宋"/>
          <w:b/>
          <w:bCs/>
          <w:color w:val="auto"/>
          <w:szCs w:val="21"/>
          <w:highlight w:val="none"/>
        </w:rPr>
      </w:pPr>
      <w:r>
        <w:rPr>
          <w:rFonts w:hint="eastAsia" w:ascii="仿宋" w:hAnsi="仿宋" w:cs="仿宋"/>
          <w:color w:val="auto"/>
          <w:szCs w:val="21"/>
          <w:highlight w:val="none"/>
        </w:rPr>
        <w:t>4.1通过资格审查、符合性审查的不同品牌供应商不足3家的，按照</w:t>
      </w:r>
      <w:r>
        <w:rPr>
          <w:rFonts w:hint="eastAsia" w:ascii="仿宋" w:hAnsi="仿宋" w:cs="仿宋"/>
          <w:color w:val="auto"/>
          <w:kern w:val="0"/>
          <w:szCs w:val="21"/>
          <w:highlight w:val="none"/>
        </w:rPr>
        <w:t>供应商须知28条第（1）款</w:t>
      </w:r>
      <w:r>
        <w:rPr>
          <w:rFonts w:hint="eastAsia" w:ascii="仿宋" w:hAnsi="仿宋" w:cs="仿宋"/>
          <w:color w:val="auto"/>
          <w:szCs w:val="21"/>
          <w:highlight w:val="none"/>
        </w:rPr>
        <w:t>执行</w:t>
      </w:r>
      <w:r>
        <w:rPr>
          <w:rFonts w:hint="eastAsia" w:ascii="仿宋" w:hAnsi="仿宋" w:cs="仿宋"/>
          <w:color w:val="auto"/>
          <w:kern w:val="0"/>
          <w:szCs w:val="21"/>
          <w:highlight w:val="none"/>
        </w:rPr>
        <w:t>。</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4.2提供相同品牌产品且通过资格审查、符合性审查的不同供应商，按一家供应商计算。</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4.3如一个分包内只有一种产品，不同供应商所投产品为同一品牌的，按如下方式处理：</w:t>
      </w:r>
    </w:p>
    <w:p>
      <w:pPr>
        <w:numPr>
          <w:ilvl w:val="0"/>
          <w:numId w:val="5"/>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如本项目使用最低评标价法，提供相同品牌产品的不同供应商以其中通过资格审查、符合性审查且报价最低的参加比较及评价；报价相同的，按</w:t>
      </w:r>
      <w:r>
        <w:rPr>
          <w:rFonts w:hint="eastAsia" w:ascii="仿宋" w:hAnsi="仿宋" w:cs="仿宋"/>
          <w:color w:val="auto"/>
          <w:kern w:val="0"/>
          <w:szCs w:val="21"/>
          <w:highlight w:val="none"/>
        </w:rPr>
        <w:t>本章第8条</w:t>
      </w:r>
      <w:r>
        <w:rPr>
          <w:rFonts w:hint="eastAsia" w:ascii="仿宋" w:hAnsi="仿宋" w:cs="仿宋"/>
          <w:color w:val="auto"/>
          <w:szCs w:val="21"/>
          <w:highlight w:val="none"/>
        </w:rPr>
        <w:t>“推荐中标候选人的原则”规定执行；未规定的采取随机抽取方式确定，其他</w:t>
      </w:r>
      <w:r>
        <w:rPr>
          <w:rFonts w:hint="eastAsia" w:ascii="仿宋" w:hAnsi="仿宋" w:cs="仿宋"/>
          <w:b/>
          <w:bCs/>
          <w:color w:val="auto"/>
          <w:szCs w:val="21"/>
          <w:highlight w:val="none"/>
        </w:rPr>
        <w:t>投标无效</w:t>
      </w:r>
      <w:r>
        <w:rPr>
          <w:rFonts w:hint="eastAsia" w:ascii="仿宋" w:hAnsi="仿宋" w:cs="仿宋"/>
          <w:color w:val="auto"/>
          <w:szCs w:val="21"/>
          <w:highlight w:val="none"/>
        </w:rPr>
        <w:t>。</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2）如本项目使用综合评分法，评审后得分最高的同品牌供应商获得中标人推荐资格；评审得分相同的，按本章第8条“推荐中标候选人的原则”规定执行；未规定的采取随机抽取方式确定，其他同品牌供应商不作为中标候选人。</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szCs w:val="21"/>
          <w:highlight w:val="none"/>
        </w:rPr>
        <w:t>4.4如一个分包内包含多种产品的，采购人或采购代理机构将在招标文件中载明核心产品，多家供应商提供的核心产品品牌相同的，</w:t>
      </w:r>
      <w:r>
        <w:rPr>
          <w:rFonts w:hint="eastAsia" w:ascii="仿宋" w:hAnsi="仿宋" w:cs="仿宋"/>
          <w:color w:val="auto"/>
          <w:kern w:val="0"/>
          <w:szCs w:val="21"/>
          <w:highlight w:val="none"/>
        </w:rPr>
        <w:t>按本章第4.3条规定处理。</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★5</w:t>
      </w:r>
      <w:r>
        <w:rPr>
          <w:rFonts w:hint="eastAsia" w:ascii="仿宋" w:hAnsi="仿宋" w:cs="仿宋"/>
          <w:b/>
          <w:bCs/>
          <w:color w:val="auto"/>
          <w:kern w:val="0"/>
          <w:szCs w:val="21"/>
          <w:highlight w:val="none"/>
        </w:rPr>
        <w:t>、比较及评价</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5.1评标委员会对通过符合性审查的投标文件进行比较和评价。</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5.2在评标期间，对投标文件的澄清按供应商须知24条内容执行。</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5.3评标委员会认为供应商的报价明显低于其他通过符合性审查的供应商报价，有可能影响产品质量或者不能诚信履约的，评标委员会应当要求其在评标现场合理的时间（</w:t>
      </w:r>
      <w:r>
        <w:rPr>
          <w:rFonts w:hint="eastAsia" w:ascii="仿宋" w:hAnsi="仿宋" w:cs="仿宋"/>
          <w:color w:val="auto"/>
          <w:kern w:val="0"/>
          <w:szCs w:val="21"/>
          <w:highlight w:val="none"/>
        </w:rPr>
        <w:t>接到通知后</w:t>
      </w:r>
      <w:r>
        <w:rPr>
          <w:rFonts w:hint="eastAsia" w:ascii="仿宋" w:hAnsi="仿宋" w:cs="仿宋"/>
          <w:color w:val="auto"/>
          <w:kern w:val="0"/>
          <w:szCs w:val="21"/>
          <w:highlight w:val="none"/>
          <w:u w:val="single"/>
        </w:rPr>
        <w:t>0.5</w:t>
      </w:r>
      <w:r>
        <w:rPr>
          <w:rFonts w:hint="eastAsia" w:ascii="仿宋" w:hAnsi="仿宋" w:cs="仿宋"/>
          <w:color w:val="auto"/>
          <w:kern w:val="0"/>
          <w:szCs w:val="21"/>
          <w:highlight w:val="none"/>
        </w:rPr>
        <w:t>小时</w:t>
      </w:r>
      <w:r>
        <w:rPr>
          <w:rFonts w:hint="eastAsia" w:ascii="仿宋" w:hAnsi="仿宋" w:cs="仿宋"/>
          <w:color w:val="auto"/>
          <w:szCs w:val="21"/>
          <w:highlight w:val="none"/>
        </w:rPr>
        <w:t>）内提供书面说明，并提交相关证明材料，</w:t>
      </w:r>
      <w:r>
        <w:rPr>
          <w:rFonts w:hint="eastAsia" w:ascii="仿宋" w:hAnsi="仿宋" w:cs="仿宋"/>
          <w:color w:val="auto"/>
          <w:kern w:val="0"/>
          <w:szCs w:val="21"/>
          <w:highlight w:val="none"/>
        </w:rPr>
        <w:t>供应商不能证明其报价合理性的，评标委员会应当将</w:t>
      </w:r>
      <w:r>
        <w:rPr>
          <w:rFonts w:hint="eastAsia" w:ascii="仿宋" w:hAnsi="仿宋" w:cs="仿宋"/>
          <w:color w:val="auto"/>
          <w:szCs w:val="21"/>
          <w:highlight w:val="none"/>
        </w:rPr>
        <w:t>其投标作为</w:t>
      </w:r>
      <w:r>
        <w:rPr>
          <w:rFonts w:hint="eastAsia" w:ascii="仿宋" w:hAnsi="仿宋" w:cs="仿宋"/>
          <w:b/>
          <w:bCs/>
          <w:color w:val="auto"/>
          <w:szCs w:val="21"/>
          <w:highlight w:val="none"/>
        </w:rPr>
        <w:t>无效投标处理</w:t>
      </w:r>
      <w:r>
        <w:rPr>
          <w:rFonts w:hint="eastAsia" w:ascii="仿宋" w:hAnsi="仿宋" w:cs="仿宋"/>
          <w:color w:val="auto"/>
          <w:szCs w:val="21"/>
          <w:highlight w:val="none"/>
        </w:rPr>
        <w:t>。</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供应商的书面说明材料包含货物本身成本、人工费用、运输、税收等，以及报价不会影响产品质量或诚信履约能力的说明等。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供应商提供书面说明后，评标委员会应当结合采购项目采购需求、专业实际情况、供应商财务状况报告、与其他供应商比较情况等就供应商的书面说明进行审查评价。供应商如有下列情况的，评标委员会应当将其投标文件作为无效处理：</w:t>
      </w:r>
    </w:p>
    <w:p>
      <w:pPr>
        <w:numPr>
          <w:ilvl w:val="0"/>
          <w:numId w:val="6"/>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拒绝或者变相拒绝提供有效书面说明；</w:t>
      </w:r>
    </w:p>
    <w:p>
      <w:pPr>
        <w:numPr>
          <w:ilvl w:val="0"/>
          <w:numId w:val="6"/>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书面说明不能证明其报价合理性的；</w:t>
      </w:r>
    </w:p>
    <w:p>
      <w:pPr>
        <w:numPr>
          <w:ilvl w:val="0"/>
          <w:numId w:val="6"/>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未在规定时间内递交有效书面说明书的。</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★6</w:t>
      </w:r>
      <w:r>
        <w:rPr>
          <w:rFonts w:hint="eastAsia" w:ascii="仿宋" w:hAnsi="仿宋" w:cs="仿宋"/>
          <w:b/>
          <w:bCs/>
          <w:color w:val="auto"/>
          <w:kern w:val="0"/>
          <w:szCs w:val="21"/>
          <w:highlight w:val="none"/>
        </w:rPr>
        <w:t>、需落实的政府采购政策性规定：</w:t>
      </w:r>
    </w:p>
    <w:p>
      <w:pPr>
        <w:adjustRightInd w:val="0"/>
        <w:snapToGrid w:val="0"/>
        <w:spacing w:line="360" w:lineRule="auto"/>
        <w:ind w:firstLine="422" w:firstLineChars="200"/>
        <w:rPr>
          <w:rFonts w:hint="eastAsia" w:ascii="仿宋" w:hAnsi="仿宋" w:cs="仿宋"/>
          <w:b/>
          <w:color w:val="auto"/>
          <w:kern w:val="0"/>
          <w:szCs w:val="21"/>
          <w:highlight w:val="none"/>
        </w:rPr>
      </w:pPr>
      <w:r>
        <w:rPr>
          <w:rFonts w:hint="eastAsia" w:ascii="仿宋" w:hAnsi="仿宋" w:cs="仿宋"/>
          <w:b/>
          <w:color w:val="auto"/>
          <w:kern w:val="0"/>
          <w:szCs w:val="21"/>
          <w:highlight w:val="none"/>
        </w:rPr>
        <w:t>6.1对于中小微企业的相关规定</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6.1.1 具体执行“政府采购促进中小企业发展管理办法(财库(2020)46号)”的相关规定。对于专门面向中小企业采购的项目或者采购包，不再执行价格评审优惠的扶持政策。</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对于非专门面向中小企业的项目，在满足价格扣除条件且在投标文件中按要求提交了</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《中小企业声明函》的，对最后报价给予价格扣除，用扣除后的价格参与评审。最后报价</w:t>
      </w:r>
    </w:p>
    <w:p>
      <w:pPr>
        <w:adjustRightInd w:val="0"/>
        <w:snapToGrid w:val="0"/>
        <w:spacing w:line="360" w:lineRule="auto"/>
        <w:rPr>
          <w:rFonts w:hint="eastAsia" w:ascii="仿宋" w:hAnsi="仿宋" w:cs="仿宋"/>
          <w:color w:val="auto"/>
          <w:szCs w:val="21"/>
          <w:highlight w:val="none"/>
        </w:rPr>
      </w:pPr>
      <w:r>
        <w:rPr>
          <w:rFonts w:hint="eastAsia" w:ascii="仿宋" w:hAnsi="仿宋" w:cs="仿宋"/>
          <w:color w:val="auto"/>
          <w:szCs w:val="21"/>
          <w:highlight w:val="none"/>
        </w:rPr>
        <w:t>扣除比例如下:</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(1)非联合体投标</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小型和微型企业相应产品、服务投标报价的</w:t>
      </w:r>
      <w:r>
        <w:rPr>
          <w:rFonts w:hint="eastAsia" w:ascii="仿宋" w:hAnsi="仿宋" w:cs="仿宋"/>
          <w:color w:val="auto"/>
          <w:szCs w:val="21"/>
          <w:highlight w:val="none"/>
          <w:u w:val="single"/>
        </w:rPr>
        <w:t>/%</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(2)联合体投标(不适用)</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cs="仿宋"/>
          <w:color w:val="auto"/>
          <w:szCs w:val="21"/>
          <w:highlight w:val="none"/>
          <w:u w:val="single"/>
        </w:rPr>
        <w:t xml:space="preserve">  /  </w:t>
      </w:r>
      <w:r>
        <w:rPr>
          <w:rFonts w:hint="eastAsia" w:ascii="仿宋" w:hAnsi="仿宋" w:cs="仿宋"/>
          <w:color w:val="auto"/>
          <w:szCs w:val="21"/>
          <w:highlight w:val="none"/>
        </w:rPr>
        <w:t>的扣除。</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联合体各方均为小型、微型企业，按第本款（1）条规定享受扶持政策。组成联合体的大中型企业和自然人、法人或其他组织，与小型、微型企业之间不得存在投资关系。</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依据《政府采购促进中小企业发展管理办法》（财库〔2020〕46号）规定享受扶持政策获得政府采购合同的，小微企业不得将合同分包给大中型企业，中型企业不得将合同分包给大型企业。</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6.1.2监狱企业视同小型、微型企业，在满足价格扣除条件且在投标文件中按要求提交了省级以上监狱管理局、戒毒管理局（含新疆生产建设兵团）出具的属于监狱企业的证明文件的，对其投标报价按本章6.1.1条款的比例予以扣除，</w:t>
      </w:r>
      <w:r>
        <w:rPr>
          <w:rFonts w:hint="eastAsia" w:ascii="仿宋" w:hAnsi="仿宋" w:cs="仿宋"/>
          <w:color w:val="auto"/>
          <w:kern w:val="0"/>
          <w:szCs w:val="21"/>
          <w:highlight w:val="none"/>
        </w:rPr>
        <w:t>用扣除后的价格参与评审</w:t>
      </w:r>
      <w:r>
        <w:rPr>
          <w:rFonts w:hint="eastAsia" w:ascii="仿宋" w:hAnsi="仿宋" w:cs="仿宋"/>
          <w:color w:val="auto"/>
          <w:szCs w:val="21"/>
          <w:highlight w:val="none"/>
        </w:rPr>
        <w:t>。</w:t>
      </w:r>
    </w:p>
    <w:p>
      <w:p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kern w:val="0"/>
          <w:szCs w:val="21"/>
          <w:highlight w:val="none"/>
        </w:rPr>
        <w:t>6.1.3</w:t>
      </w:r>
      <w:r>
        <w:rPr>
          <w:rFonts w:hint="eastAsia" w:ascii="仿宋" w:hAnsi="仿宋" w:cs="仿宋"/>
          <w:color w:val="auto"/>
          <w:szCs w:val="21"/>
          <w:highlight w:val="none"/>
        </w:rPr>
        <w:t>残疾人福利性单位视同小型、微型企业，在满足价格扣除条件且在</w:t>
      </w:r>
      <w:r>
        <w:rPr>
          <w:rFonts w:hint="eastAsia" w:ascii="仿宋" w:hAnsi="仿宋" w:cs="仿宋"/>
          <w:color w:val="auto"/>
          <w:kern w:val="0"/>
          <w:szCs w:val="21"/>
          <w:highlight w:val="none"/>
        </w:rPr>
        <w:t>投标文件中提供了《残疾人福利性单位声明函》的，</w:t>
      </w:r>
      <w:r>
        <w:rPr>
          <w:rFonts w:hint="eastAsia" w:ascii="仿宋" w:hAnsi="仿宋" w:cs="仿宋"/>
          <w:color w:val="auto"/>
          <w:szCs w:val="21"/>
          <w:highlight w:val="none"/>
        </w:rPr>
        <w:t>对其投标报价按本章6.1.1条款的比例予以扣除</w:t>
      </w:r>
      <w:r>
        <w:rPr>
          <w:rFonts w:hint="eastAsia" w:ascii="仿宋" w:hAnsi="仿宋" w:cs="仿宋"/>
          <w:color w:val="auto"/>
          <w:kern w:val="0"/>
          <w:szCs w:val="21"/>
          <w:highlight w:val="none"/>
        </w:rPr>
        <w:t>，用扣除后的价格参与评审。</w:t>
      </w:r>
    </w:p>
    <w:p>
      <w:pPr>
        <w:adjustRightInd w:val="0"/>
        <w:snapToGrid w:val="0"/>
        <w:spacing w:line="360" w:lineRule="auto"/>
        <w:ind w:firstLine="422" w:firstLineChars="200"/>
        <w:rPr>
          <w:rFonts w:hint="eastAsia" w:ascii="仿宋" w:hAnsi="仿宋" w:cs="仿宋"/>
          <w:b/>
          <w:color w:val="auto"/>
          <w:szCs w:val="21"/>
          <w:highlight w:val="none"/>
        </w:rPr>
      </w:pPr>
      <w:r>
        <w:rPr>
          <w:rFonts w:hint="eastAsia" w:ascii="仿宋" w:hAnsi="仿宋" w:cs="仿宋"/>
          <w:b/>
          <w:color w:val="auto"/>
          <w:szCs w:val="21"/>
          <w:highlight w:val="none"/>
        </w:rPr>
        <w:t>6.1.4残疾人福利性单位属于小型、微型企业的，不重复享受政策。</w:t>
      </w:r>
    </w:p>
    <w:p>
      <w:pPr>
        <w:adjustRightInd w:val="0"/>
        <w:snapToGrid w:val="0"/>
        <w:spacing w:line="360" w:lineRule="auto"/>
        <w:ind w:firstLine="422" w:firstLineChars="200"/>
        <w:rPr>
          <w:rFonts w:hint="eastAsia" w:ascii="仿宋" w:hAnsi="仿宋" w:cs="仿宋"/>
          <w:b/>
          <w:color w:val="auto"/>
          <w:kern w:val="0"/>
          <w:szCs w:val="21"/>
          <w:highlight w:val="none"/>
        </w:rPr>
      </w:pPr>
      <w:r>
        <w:rPr>
          <w:rFonts w:hint="eastAsia" w:ascii="仿宋" w:hAnsi="仿宋" w:cs="仿宋"/>
          <w:b/>
          <w:color w:val="auto"/>
          <w:kern w:val="0"/>
          <w:szCs w:val="21"/>
          <w:highlight w:val="none"/>
        </w:rPr>
        <w:t>6.2对于节能产品、环境标志产品的相关规定</w:t>
      </w:r>
    </w:p>
    <w:p>
      <w:pPr>
        <w:numPr>
          <w:ilvl w:val="0"/>
          <w:numId w:val="7"/>
        </w:numPr>
        <w:adjustRightInd w:val="0"/>
        <w:snapToGri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节能产品或环境标志产品，依据品目清单和认证证书实施政府优先采购。</w:t>
      </w:r>
      <w:r>
        <w:rPr>
          <w:rFonts w:hint="eastAsia" w:ascii="仿宋" w:hAnsi="仿宋" w:cs="仿宋"/>
          <w:color w:val="auto"/>
          <w:highlight w:val="none"/>
        </w:rPr>
        <w:t>供应商</w:t>
      </w:r>
      <w:r>
        <w:rPr>
          <w:rFonts w:hint="eastAsia" w:ascii="仿宋" w:hAnsi="仿宋" w:cs="仿宋"/>
          <w:color w:val="auto"/>
          <w:szCs w:val="21"/>
          <w:highlight w:val="none"/>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hint="eastAsia" w:ascii="仿宋" w:hAnsi="仿宋" w:cs="仿宋"/>
          <w:color w:val="auto"/>
          <w:szCs w:val="21"/>
          <w:highlight w:val="none"/>
        </w:rPr>
      </w:pPr>
      <w:r>
        <w:rPr>
          <w:rFonts w:hint="eastAsia" w:ascii="仿宋" w:hAnsi="仿宋" w:cs="仿宋"/>
          <w:color w:val="auto"/>
          <w:kern w:val="0"/>
          <w:szCs w:val="21"/>
          <w:highlight w:val="none"/>
        </w:rPr>
        <w:t>采用最低评标价法的，</w:t>
      </w:r>
      <w:r>
        <w:rPr>
          <w:rFonts w:hint="eastAsia" w:ascii="仿宋" w:hAnsi="仿宋" w:cs="仿宋"/>
          <w:color w:val="auto"/>
          <w:szCs w:val="21"/>
          <w:highlight w:val="none"/>
        </w:rPr>
        <w:t>对</w:t>
      </w:r>
      <w:r>
        <w:rPr>
          <w:rFonts w:hint="eastAsia" w:ascii="仿宋" w:hAnsi="仿宋" w:cs="仿宋"/>
          <w:color w:val="auto"/>
          <w:kern w:val="0"/>
          <w:szCs w:val="21"/>
          <w:highlight w:val="none"/>
        </w:rPr>
        <w:t>清单中投标产品的报价</w:t>
      </w:r>
      <w:r>
        <w:rPr>
          <w:rFonts w:hint="eastAsia" w:ascii="仿宋" w:hAnsi="仿宋" w:cs="仿宋"/>
          <w:color w:val="auto"/>
          <w:szCs w:val="21"/>
          <w:highlight w:val="none"/>
        </w:rPr>
        <w:t>给予价格扣除，用扣除后的价格参与评审。报价扣除比例为</w:t>
      </w:r>
      <w:r>
        <w:rPr>
          <w:rFonts w:hint="eastAsia" w:ascii="仿宋" w:hAnsi="仿宋" w:cs="仿宋"/>
          <w:color w:val="auto"/>
          <w:kern w:val="0"/>
          <w:szCs w:val="21"/>
          <w:highlight w:val="none"/>
        </w:rPr>
        <w:t>清单中产品报价的</w:t>
      </w:r>
      <w:r>
        <w:rPr>
          <w:rFonts w:hint="eastAsia" w:ascii="仿宋" w:hAnsi="仿宋" w:cs="仿宋"/>
          <w:color w:val="auto"/>
          <w:szCs w:val="21"/>
          <w:highlight w:val="none"/>
          <w:u w:val="single"/>
        </w:rPr>
        <w:t>/</w:t>
      </w:r>
      <w:r>
        <w:rPr>
          <w:rFonts w:hint="eastAsia" w:ascii="仿宋" w:hAnsi="仿宋" w:cs="仿宋"/>
          <w:color w:val="auto"/>
          <w:szCs w:val="21"/>
          <w:highlight w:val="none"/>
        </w:rPr>
        <w:t xml:space="preserve"> %。</w:t>
      </w:r>
    </w:p>
    <w:p>
      <w:pPr>
        <w:adjustRightInd w:val="0"/>
        <w:snapToGrid w:val="0"/>
        <w:spacing w:line="360" w:lineRule="auto"/>
        <w:ind w:firstLine="630" w:firstLineChars="300"/>
        <w:jc w:val="left"/>
        <w:rPr>
          <w:rFonts w:hint="eastAsia" w:ascii="仿宋" w:hAnsi="仿宋" w:cs="仿宋"/>
          <w:color w:val="auto"/>
          <w:szCs w:val="21"/>
          <w:highlight w:val="none"/>
        </w:rPr>
      </w:pPr>
      <w:r>
        <w:rPr>
          <w:rFonts w:hint="eastAsia" w:ascii="仿宋" w:hAnsi="仿宋" w:cs="仿宋"/>
          <w:color w:val="auto"/>
          <w:kern w:val="0"/>
          <w:szCs w:val="21"/>
          <w:highlight w:val="none"/>
        </w:rPr>
        <w:t>采用综合评分法评标的项目，对清单中产品给予相应的加分。（详见评分细则）</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hint="eastAsia" w:ascii="仿宋" w:hAnsi="仿宋" w:cs="仿宋"/>
          <w:b/>
          <w:bCs/>
          <w:color w:val="auto"/>
          <w:szCs w:val="21"/>
          <w:highlight w:val="none"/>
        </w:rPr>
      </w:pPr>
      <w:r>
        <w:rPr>
          <w:rFonts w:hint="eastAsia" w:ascii="仿宋" w:hAnsi="仿宋" w:cs="仿宋"/>
          <w:b/>
          <w:bCs/>
          <w:color w:val="auto"/>
          <w:szCs w:val="21"/>
          <w:highlight w:val="none"/>
        </w:rPr>
        <w:t>6.3对于列入《创新产品和服务目录》内的产品、服务的相关规定</w:t>
      </w:r>
    </w:p>
    <w:p>
      <w:pPr>
        <w:adjustRightInd w:val="0"/>
        <w:spacing w:line="360" w:lineRule="auto"/>
        <w:ind w:firstLine="420" w:firstLineChars="200"/>
        <w:jc w:val="left"/>
        <w:rPr>
          <w:rFonts w:hint="eastAsia" w:ascii="仿宋" w:hAnsi="仿宋" w:cs="仿宋"/>
          <w:color w:val="auto"/>
          <w:szCs w:val="21"/>
          <w:highlight w:val="none"/>
        </w:rPr>
      </w:pPr>
      <w:r>
        <w:rPr>
          <w:rFonts w:hint="eastAsia" w:ascii="仿宋" w:hAnsi="仿宋" w:cs="仿宋"/>
          <w:color w:val="auto"/>
          <w:szCs w:val="21"/>
          <w:highlight w:val="none"/>
        </w:rPr>
        <w:t>采用最低评标价法的：对列入《创新产品和服务目录》内的投标产品、服务给予其投标报价</w:t>
      </w:r>
      <w:r>
        <w:rPr>
          <w:rFonts w:hint="eastAsia" w:ascii="仿宋" w:hAnsi="仿宋" w:cs="仿宋"/>
          <w:color w:val="auto"/>
          <w:szCs w:val="21"/>
          <w:highlight w:val="none"/>
          <w:u w:val="single"/>
        </w:rPr>
        <w:t xml:space="preserve"> 6% </w:t>
      </w:r>
      <w:r>
        <w:rPr>
          <w:rFonts w:hint="eastAsia" w:ascii="仿宋" w:hAnsi="仿宋" w:cs="仿宋"/>
          <w:color w:val="auto"/>
          <w:szCs w:val="21"/>
          <w:highlight w:val="none"/>
        </w:rPr>
        <w:t>（6-8%）的价格扣除，用扣除后的价格参与评审。</w:t>
      </w:r>
    </w:p>
    <w:p>
      <w:pPr>
        <w:adjustRightInd w:val="0"/>
        <w:spacing w:line="360" w:lineRule="auto"/>
        <w:ind w:firstLine="420" w:firstLineChars="200"/>
        <w:jc w:val="left"/>
        <w:rPr>
          <w:rFonts w:hint="eastAsia" w:ascii="仿宋" w:hAnsi="仿宋" w:cs="仿宋"/>
          <w:color w:val="auto"/>
          <w:highlight w:val="none"/>
        </w:rPr>
      </w:pPr>
      <w:r>
        <w:rPr>
          <w:rFonts w:hint="eastAsia" w:ascii="仿宋" w:hAnsi="仿宋" w:cs="仿宋"/>
          <w:color w:val="auto"/>
          <w:szCs w:val="21"/>
          <w:highlight w:val="none"/>
        </w:rPr>
        <w:t>采用综合评分法评标的：对列入《创新产品和服务目录》内的投标产品、服务给予</w:t>
      </w:r>
      <w:r>
        <w:rPr>
          <w:rFonts w:hint="eastAsia" w:ascii="仿宋" w:hAnsi="仿宋" w:cs="仿宋"/>
          <w:color w:val="auto"/>
          <w:szCs w:val="21"/>
          <w:highlight w:val="none"/>
          <w:u w:val="single"/>
        </w:rPr>
        <w:t xml:space="preserve">  6%   </w:t>
      </w:r>
      <w:r>
        <w:rPr>
          <w:rFonts w:hint="eastAsia" w:ascii="仿宋" w:hAnsi="仿宋" w:cs="仿宋"/>
          <w:color w:val="auto"/>
          <w:szCs w:val="21"/>
          <w:highlight w:val="none"/>
        </w:rPr>
        <w:t>（6-8%）的加分（详见评分细则）。</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★7</w:t>
      </w:r>
      <w:r>
        <w:rPr>
          <w:rFonts w:hint="eastAsia" w:ascii="仿宋" w:hAnsi="仿宋" w:cs="仿宋"/>
          <w:b/>
          <w:bCs/>
          <w:color w:val="auto"/>
          <w:kern w:val="0"/>
          <w:szCs w:val="21"/>
          <w:highlight w:val="none"/>
        </w:rPr>
        <w:t>、投标无效情况详见供应商须知。</w:t>
      </w:r>
    </w:p>
    <w:p>
      <w:pPr>
        <w:adjustRightInd w:val="0"/>
        <w:snapToGrid w:val="0"/>
        <w:spacing w:line="360" w:lineRule="auto"/>
        <w:ind w:firstLine="422" w:firstLineChars="200"/>
        <w:rPr>
          <w:rFonts w:hint="eastAsia" w:ascii="仿宋" w:hAnsi="仿宋" w:cs="仿宋"/>
          <w:b/>
          <w:bCs/>
          <w:color w:val="auto"/>
          <w:kern w:val="0"/>
          <w:szCs w:val="21"/>
          <w:highlight w:val="none"/>
        </w:rPr>
      </w:pPr>
      <w:r>
        <w:rPr>
          <w:rFonts w:hint="eastAsia" w:ascii="仿宋" w:hAnsi="仿宋" w:cs="仿宋"/>
          <w:b/>
          <w:color w:val="auto"/>
          <w:kern w:val="0"/>
          <w:szCs w:val="21"/>
          <w:highlight w:val="none"/>
        </w:rPr>
        <w:t>★8</w:t>
      </w:r>
      <w:r>
        <w:rPr>
          <w:rFonts w:hint="eastAsia" w:ascii="仿宋" w:hAnsi="仿宋" w:cs="仿宋"/>
          <w:b/>
          <w:bCs/>
          <w:color w:val="auto"/>
          <w:kern w:val="0"/>
          <w:szCs w:val="21"/>
          <w:highlight w:val="none"/>
        </w:rPr>
        <w:t>、推荐中标候选人的原则</w:t>
      </w:r>
    </w:p>
    <w:p>
      <w:pPr>
        <w:adjustRightInd w:val="0"/>
        <w:snapToGrid w:val="0"/>
        <w:spacing w:line="360" w:lineRule="auto"/>
        <w:ind w:firstLine="420" w:firstLineChars="200"/>
        <w:rPr>
          <w:rFonts w:hint="eastAsia" w:ascii="仿宋" w:hAnsi="仿宋" w:cs="仿宋"/>
          <w:color w:val="auto"/>
          <w:kern w:val="0"/>
          <w:szCs w:val="21"/>
          <w:highlight w:val="none"/>
        </w:rPr>
      </w:pPr>
      <w:r>
        <w:rPr>
          <w:rFonts w:hint="eastAsia" w:ascii="仿宋" w:hAnsi="仿宋" w:cs="仿宋"/>
          <w:color w:val="auto"/>
          <w:kern w:val="0"/>
          <w:szCs w:val="21"/>
          <w:highlight w:val="none"/>
        </w:rPr>
        <w:t>详见第一章供应商须知第29条，具体处理办法如下：</w:t>
      </w:r>
    </w:p>
    <w:p>
      <w:pPr>
        <w:numPr>
          <w:ilvl w:val="0"/>
          <w:numId w:val="8"/>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采用最低评标价法的：</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扣除后的投标报价相同时，按投标报价由低至高排序；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按前款不能区分的，优先采购节能产品、环境标志产品；</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按前款不能区分的，按技术指标优劣排序；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其他情况，由评标委员会投票处理。</w:t>
      </w:r>
    </w:p>
    <w:p>
      <w:pPr>
        <w:numPr>
          <w:ilvl w:val="0"/>
          <w:numId w:val="8"/>
        </w:num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采用综合评分法的：</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得分相同的，按扣除后的投标报价由低到高顺序排序；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按前款不能区分的，按投标报价由低至高顺序排序；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按前款不能区分的，按技术指标优劣排序；</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其他情况，由评标委员会投票处理。</w:t>
      </w:r>
    </w:p>
    <w:p>
      <w:pPr>
        <w:adjustRightInd w:val="0"/>
        <w:snapToGrid w:val="0"/>
        <w:spacing w:line="360" w:lineRule="auto"/>
        <w:ind w:firstLine="422" w:firstLineChars="200"/>
        <w:rPr>
          <w:rFonts w:hint="eastAsia" w:ascii="仿宋" w:hAnsi="仿宋" w:cs="仿宋"/>
          <w:b/>
          <w:color w:val="auto"/>
          <w:kern w:val="0"/>
          <w:szCs w:val="21"/>
          <w:highlight w:val="none"/>
        </w:rPr>
      </w:pPr>
      <w:bookmarkStart w:id="128" w:name="_Toc30297_WPSOffice_Level2"/>
      <w:r>
        <w:rPr>
          <w:rFonts w:hint="eastAsia" w:ascii="仿宋" w:hAnsi="仿宋" w:cs="仿宋"/>
          <w:b/>
          <w:color w:val="auto"/>
          <w:szCs w:val="21"/>
          <w:highlight w:val="none"/>
        </w:rPr>
        <w:t>三、</w:t>
      </w:r>
      <w:r>
        <w:rPr>
          <w:rFonts w:hint="eastAsia" w:ascii="仿宋" w:hAnsi="仿宋" w:cs="仿宋"/>
          <w:b/>
          <w:color w:val="auto"/>
          <w:kern w:val="0"/>
          <w:szCs w:val="21"/>
          <w:highlight w:val="none"/>
        </w:rPr>
        <w:t>确定中标人</w:t>
      </w:r>
      <w:bookmarkEnd w:id="128"/>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hint="eastAsia" w:ascii="仿宋" w:hAnsi="仿宋" w:cs="仿宋"/>
          <w:color w:val="auto"/>
          <w:szCs w:val="21"/>
          <w:highlight w:val="none"/>
        </w:rPr>
      </w:pPr>
      <w:r>
        <w:rPr>
          <w:rFonts w:hint="eastAsia" w:ascii="仿宋" w:hAnsi="仿宋" w:cs="仿宋"/>
          <w:color w:val="auto"/>
          <w:szCs w:val="21"/>
          <w:highlight w:val="none"/>
        </w:rPr>
        <w:t>采购人按照评标报告确定的中标候选人名单按顺序确定中标人，或由采购人委托评标委员会按照第一章供应商须知第31条规定的方式确定中标人。</w:t>
      </w: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highlight w:val="none"/>
        </w:rPr>
        <w:br w:type="page"/>
      </w:r>
      <w:bookmarkStart w:id="129" w:name="_Toc32318_WPSOffice_Level2"/>
      <w:r>
        <w:rPr>
          <w:rFonts w:hint="eastAsia" w:ascii="仿宋" w:hAnsi="仿宋" w:cs="仿宋"/>
          <w:color w:val="auto"/>
          <w:szCs w:val="28"/>
          <w:highlight w:val="none"/>
        </w:rPr>
        <w:t xml:space="preserve">附件1 </w:t>
      </w:r>
    </w:p>
    <w:p>
      <w:pPr>
        <w:jc w:val="center"/>
        <w:rPr>
          <w:rFonts w:hint="eastAsia" w:ascii="仿宋" w:hAnsi="仿宋" w:cs="仿宋"/>
          <w:color w:val="auto"/>
          <w:highlight w:val="none"/>
        </w:rPr>
      </w:pPr>
      <w:r>
        <w:rPr>
          <w:rFonts w:hint="eastAsia" w:ascii="仿宋" w:hAnsi="仿宋" w:cs="仿宋"/>
          <w:b/>
          <w:color w:val="auto"/>
          <w:sz w:val="32"/>
          <w:szCs w:val="32"/>
          <w:highlight w:val="none"/>
        </w:rPr>
        <w:t>资格审查表</w:t>
      </w:r>
      <w:bookmarkEnd w:id="129"/>
    </w:p>
    <w:tbl>
      <w:tblPr>
        <w:tblStyle w:val="2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hint="eastAsia" w:ascii="仿宋" w:hAnsi="仿宋" w:cs="仿宋"/>
                <w:color w:val="auto"/>
                <w:highlight w:val="none"/>
              </w:rPr>
            </w:pPr>
            <w:r>
              <w:rPr>
                <w:rFonts w:hint="eastAsia" w:ascii="仿宋" w:hAnsi="仿宋" w:cs="仿宋"/>
                <w:color w:val="auto"/>
                <w:highlight w:val="none"/>
              </w:rPr>
              <w:t>序号</w:t>
            </w:r>
          </w:p>
        </w:tc>
        <w:tc>
          <w:tcPr>
            <w:tcW w:w="3837" w:type="dxa"/>
            <w:vMerge w:val="restart"/>
            <w:vAlign w:val="center"/>
          </w:tcPr>
          <w:p>
            <w:pPr>
              <w:pStyle w:val="3"/>
              <w:adjustRightInd w:val="0"/>
              <w:snapToGrid w:val="0"/>
              <w:spacing w:before="0" w:after="0" w:line="240" w:lineRule="auto"/>
              <w:ind w:left="-97" w:leftChars="-46" w:right="-86" w:rightChars="-41"/>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审查标准</w:t>
            </w:r>
          </w:p>
        </w:tc>
        <w:tc>
          <w:tcPr>
            <w:tcW w:w="2836" w:type="dxa"/>
            <w:gridSpan w:val="3"/>
            <w:vAlign w:val="center"/>
          </w:tcPr>
          <w:p>
            <w:pPr>
              <w:pStyle w:val="3"/>
              <w:adjustRightInd w:val="0"/>
              <w:snapToGrid w:val="0"/>
              <w:spacing w:before="0" w:after="0" w:line="240" w:lineRule="auto"/>
              <w:ind w:left="-97" w:leftChars="-46" w:right="-86" w:rightChars="-41"/>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hint="eastAsia" w:ascii="仿宋" w:hAnsi="仿宋" w:cs="仿宋"/>
                <w:color w:val="auto"/>
                <w:highlight w:val="none"/>
              </w:rPr>
            </w:pPr>
          </w:p>
        </w:tc>
        <w:tc>
          <w:tcPr>
            <w:tcW w:w="3837" w:type="dxa"/>
            <w:vMerge w:val="continue"/>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1982" w:type="dxa"/>
            <w:vMerge w:val="continue"/>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986"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hint="eastAsia" w:ascii="仿宋" w:hAnsi="仿宋" w:cs="仿宋"/>
                <w:color w:val="auto"/>
                <w:highlight w:val="none"/>
              </w:rPr>
            </w:pPr>
            <w:r>
              <w:rPr>
                <w:rFonts w:hint="eastAsia" w:ascii="仿宋" w:hAnsi="仿宋" w:cs="仿宋"/>
                <w:color w:val="auto"/>
                <w:highlight w:val="none"/>
              </w:rPr>
              <w:t>1</w:t>
            </w:r>
          </w:p>
        </w:tc>
        <w:tc>
          <w:tcPr>
            <w:tcW w:w="3837" w:type="dxa"/>
            <w:vAlign w:val="center"/>
          </w:tcPr>
          <w:p>
            <w:pPr>
              <w:snapToGrid w:val="0"/>
              <w:jc w:val="left"/>
              <w:rPr>
                <w:rFonts w:hint="eastAsia" w:ascii="仿宋" w:hAnsi="仿宋" w:cs="仿宋"/>
                <w:b/>
                <w:color w:val="auto"/>
                <w:szCs w:val="21"/>
                <w:highlight w:val="none"/>
              </w:rPr>
            </w:pPr>
            <w:r>
              <w:rPr>
                <w:rFonts w:hint="eastAsia" w:ascii="仿宋" w:hAnsi="仿宋" w:cs="仿宋"/>
                <w:color w:val="auto"/>
                <w:highlight w:val="none"/>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986"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hint="eastAsia" w:ascii="仿宋" w:hAnsi="仿宋" w:cs="仿宋"/>
                <w:color w:val="auto"/>
                <w:highlight w:val="none"/>
              </w:rPr>
            </w:pPr>
            <w:r>
              <w:rPr>
                <w:rFonts w:hint="eastAsia" w:ascii="仿宋" w:hAnsi="仿宋" w:cs="仿宋"/>
                <w:color w:val="auto"/>
                <w:highlight w:val="none"/>
              </w:rPr>
              <w:t>2</w:t>
            </w:r>
          </w:p>
        </w:tc>
        <w:tc>
          <w:tcPr>
            <w:tcW w:w="3837" w:type="dxa"/>
            <w:vAlign w:val="center"/>
          </w:tcPr>
          <w:p>
            <w:pPr>
              <w:widowControl/>
              <w:snapToGrid w:val="0"/>
              <w:jc w:val="left"/>
              <w:rPr>
                <w:rFonts w:hint="eastAsia" w:ascii="仿宋" w:hAnsi="仿宋" w:cs="仿宋"/>
                <w:b/>
                <w:color w:val="auto"/>
                <w:szCs w:val="21"/>
                <w:highlight w:val="none"/>
              </w:rPr>
            </w:pPr>
            <w:r>
              <w:rPr>
                <w:rFonts w:hint="eastAsia" w:ascii="仿宋" w:hAnsi="仿宋" w:cs="仿宋"/>
                <w:color w:val="auto"/>
                <w:highlight w:val="none"/>
              </w:rPr>
              <w:t>组织机构代码证</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hint="eastAsia" w:ascii="仿宋" w:hAnsi="仿宋" w:cs="仿宋"/>
                <w:color w:val="auto"/>
                <w:highlight w:val="none"/>
              </w:rPr>
            </w:pPr>
            <w:r>
              <w:rPr>
                <w:rFonts w:hint="eastAsia" w:ascii="仿宋" w:hAnsi="仿宋" w:cs="仿宋"/>
                <w:color w:val="auto"/>
                <w:highlight w:val="none"/>
              </w:rPr>
              <w:t>3</w:t>
            </w:r>
          </w:p>
        </w:tc>
        <w:tc>
          <w:tcPr>
            <w:tcW w:w="3837" w:type="dxa"/>
            <w:vAlign w:val="center"/>
          </w:tcPr>
          <w:p>
            <w:pPr>
              <w:widowControl/>
              <w:snapToGrid w:val="0"/>
              <w:jc w:val="left"/>
              <w:rPr>
                <w:rFonts w:hint="eastAsia" w:ascii="仿宋" w:hAnsi="仿宋" w:cs="仿宋"/>
                <w:b/>
                <w:color w:val="auto"/>
                <w:szCs w:val="21"/>
                <w:highlight w:val="none"/>
              </w:rPr>
            </w:pPr>
            <w:r>
              <w:rPr>
                <w:rFonts w:hint="eastAsia" w:ascii="仿宋" w:hAnsi="仿宋" w:cs="仿宋"/>
                <w:color w:val="auto"/>
                <w:highlight w:val="none"/>
              </w:rPr>
              <w:t>税务登记证</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hint="eastAsia" w:ascii="仿宋" w:hAnsi="仿宋" w:cs="仿宋"/>
                <w:color w:val="auto"/>
                <w:highlight w:val="none"/>
              </w:rPr>
            </w:pPr>
            <w:r>
              <w:rPr>
                <w:rFonts w:hint="eastAsia" w:ascii="仿宋" w:hAnsi="仿宋" w:cs="仿宋"/>
                <w:color w:val="auto"/>
                <w:szCs w:val="21"/>
                <w:highlight w:val="none"/>
              </w:rPr>
              <w:t>4</w:t>
            </w:r>
          </w:p>
        </w:tc>
        <w:tc>
          <w:tcPr>
            <w:tcW w:w="3837" w:type="dxa"/>
            <w:vAlign w:val="center"/>
          </w:tcPr>
          <w:p>
            <w:pPr>
              <w:widowControl/>
              <w:snapToGrid w:val="0"/>
              <w:jc w:val="left"/>
              <w:rPr>
                <w:rFonts w:hint="eastAsia" w:ascii="仿宋" w:hAnsi="仿宋" w:cs="仿宋"/>
                <w:b/>
                <w:color w:val="auto"/>
                <w:szCs w:val="21"/>
                <w:highlight w:val="none"/>
              </w:rPr>
            </w:pPr>
            <w:r>
              <w:rPr>
                <w:rFonts w:hint="eastAsia" w:ascii="仿宋" w:hAnsi="仿宋" w:cs="仿宋"/>
                <w:color w:val="auto"/>
                <w:szCs w:val="21"/>
                <w:highlight w:val="none"/>
              </w:rPr>
              <w:t>法定代表人（或非法人组织负责人）身份证明书</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hint="eastAsia" w:ascii="仿宋" w:hAnsi="仿宋" w:cs="仿宋"/>
                <w:color w:val="auto"/>
                <w:highlight w:val="none"/>
              </w:rPr>
            </w:pPr>
            <w:r>
              <w:rPr>
                <w:rFonts w:hint="eastAsia" w:ascii="仿宋" w:hAnsi="仿宋" w:cs="仿宋"/>
                <w:color w:val="auto"/>
                <w:highlight w:val="none"/>
              </w:rPr>
              <w:t>5</w:t>
            </w:r>
          </w:p>
        </w:tc>
        <w:tc>
          <w:tcPr>
            <w:tcW w:w="3837" w:type="dxa"/>
            <w:vAlign w:val="center"/>
          </w:tcPr>
          <w:p>
            <w:pPr>
              <w:widowControl/>
              <w:snapToGrid w:val="0"/>
              <w:jc w:val="left"/>
              <w:rPr>
                <w:rFonts w:hint="eastAsia" w:ascii="仿宋" w:hAnsi="仿宋" w:cs="仿宋"/>
                <w:b/>
                <w:color w:val="auto"/>
                <w:szCs w:val="21"/>
                <w:highlight w:val="none"/>
              </w:rPr>
            </w:pPr>
            <w:r>
              <w:rPr>
                <w:rFonts w:hint="eastAsia" w:ascii="仿宋" w:hAnsi="仿宋" w:cs="仿宋"/>
                <w:color w:val="auto"/>
                <w:highlight w:val="none"/>
              </w:rPr>
              <w:t>法定代表人（或非法人组织</w:t>
            </w:r>
            <w:r>
              <w:rPr>
                <w:rFonts w:hint="eastAsia" w:ascii="仿宋" w:hAnsi="仿宋" w:cs="仿宋"/>
                <w:color w:val="auto"/>
                <w:szCs w:val="21"/>
                <w:highlight w:val="none"/>
              </w:rPr>
              <w:t>负责人）</w:t>
            </w:r>
            <w:r>
              <w:rPr>
                <w:rFonts w:hint="eastAsia" w:ascii="仿宋" w:hAnsi="仿宋" w:cs="仿宋"/>
                <w:color w:val="auto"/>
                <w:highlight w:val="none"/>
              </w:rPr>
              <w:t>授权委托书</w:t>
            </w:r>
            <w:r>
              <w:rPr>
                <w:rFonts w:hint="eastAsia" w:ascii="仿宋" w:hAnsi="仿宋" w:cs="仿宋"/>
                <w:color w:val="auto"/>
                <w:szCs w:val="21"/>
                <w:highlight w:val="none"/>
              </w:rPr>
              <w:t>（授权委托人参加投标的须提供）</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hint="eastAsia" w:ascii="仿宋" w:hAnsi="仿宋" w:cs="仿宋"/>
                <w:color w:val="auto"/>
                <w:highlight w:val="none"/>
              </w:rPr>
            </w:pPr>
            <w:r>
              <w:rPr>
                <w:rFonts w:hint="eastAsia" w:ascii="仿宋" w:hAnsi="仿宋" w:cs="仿宋"/>
                <w:color w:val="auto"/>
                <w:highlight w:val="none"/>
              </w:rPr>
              <w:t>6</w:t>
            </w:r>
          </w:p>
        </w:tc>
        <w:tc>
          <w:tcPr>
            <w:tcW w:w="3837" w:type="dxa"/>
            <w:vAlign w:val="center"/>
          </w:tcPr>
          <w:p>
            <w:pPr>
              <w:widowControl/>
              <w:snapToGrid w:val="0"/>
              <w:jc w:val="left"/>
              <w:rPr>
                <w:rFonts w:hint="eastAsia" w:ascii="仿宋" w:hAnsi="仿宋" w:cs="仿宋"/>
                <w:b/>
                <w:color w:val="auto"/>
                <w:szCs w:val="21"/>
                <w:highlight w:val="none"/>
              </w:rPr>
            </w:pPr>
            <w:r>
              <w:rPr>
                <w:rFonts w:hint="eastAsia" w:ascii="仿宋" w:hAnsi="仿宋" w:cs="仿宋"/>
                <w:color w:val="auto"/>
                <w:highlight w:val="none"/>
              </w:rPr>
              <w:t>具有良好的商业信誉和健全的财务会计制度的承诺函</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1.信息完整</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hint="eastAsia" w:ascii="仿宋" w:hAnsi="仿宋" w:cs="仿宋"/>
                <w:color w:val="auto"/>
                <w:highlight w:val="none"/>
              </w:rPr>
            </w:pPr>
            <w:r>
              <w:rPr>
                <w:rFonts w:hint="eastAsia" w:ascii="仿宋" w:hAnsi="仿宋" w:cs="仿宋"/>
                <w:color w:val="auto"/>
                <w:highlight w:val="none"/>
              </w:rPr>
              <w:t>7</w:t>
            </w:r>
          </w:p>
        </w:tc>
        <w:tc>
          <w:tcPr>
            <w:tcW w:w="3837" w:type="dxa"/>
            <w:vAlign w:val="center"/>
          </w:tcPr>
          <w:p>
            <w:pPr>
              <w:snapToGrid w:val="0"/>
              <w:jc w:val="left"/>
              <w:rPr>
                <w:rFonts w:hint="eastAsia" w:ascii="仿宋" w:hAnsi="仿宋" w:cs="仿宋"/>
                <w:b/>
                <w:color w:val="auto"/>
                <w:szCs w:val="21"/>
                <w:highlight w:val="none"/>
              </w:rPr>
            </w:pPr>
            <w:r>
              <w:rPr>
                <w:rFonts w:hint="eastAsia" w:ascii="仿宋" w:hAnsi="仿宋" w:cs="仿宋"/>
                <w:color w:val="auto"/>
                <w:highlight w:val="none"/>
              </w:rPr>
              <w:t>开标时间前六个月内任一个月的依法缴纳税收的缴款凭据</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hint="eastAsia" w:ascii="仿宋" w:hAnsi="仿宋" w:cs="仿宋"/>
                <w:color w:val="auto"/>
                <w:highlight w:val="none"/>
              </w:rPr>
            </w:pPr>
            <w:r>
              <w:rPr>
                <w:rFonts w:hint="eastAsia" w:ascii="仿宋" w:hAnsi="仿宋" w:cs="仿宋"/>
                <w:color w:val="auto"/>
                <w:highlight w:val="none"/>
              </w:rPr>
              <w:t>8</w:t>
            </w:r>
          </w:p>
        </w:tc>
        <w:tc>
          <w:tcPr>
            <w:tcW w:w="3837" w:type="dxa"/>
            <w:vAlign w:val="center"/>
          </w:tcPr>
          <w:p>
            <w:pPr>
              <w:snapToGrid w:val="0"/>
              <w:jc w:val="left"/>
              <w:rPr>
                <w:rFonts w:hint="eastAsia" w:ascii="仿宋" w:hAnsi="仿宋" w:cs="仿宋"/>
                <w:b/>
                <w:color w:val="auto"/>
                <w:szCs w:val="21"/>
                <w:highlight w:val="none"/>
              </w:rPr>
            </w:pPr>
            <w:r>
              <w:rPr>
                <w:rFonts w:hint="eastAsia" w:ascii="仿宋" w:hAnsi="仿宋" w:cs="仿宋"/>
                <w:color w:val="auto"/>
                <w:highlight w:val="none"/>
              </w:rPr>
              <w:t>开标时间前六个月内任一个月的依法缴纳社会保障资金的缴款凭据</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1.按要求提供</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2.合法有效</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hint="eastAsia" w:ascii="仿宋" w:hAnsi="仿宋" w:cs="仿宋"/>
                <w:color w:val="auto"/>
                <w:highlight w:val="none"/>
              </w:rPr>
            </w:pPr>
            <w:r>
              <w:rPr>
                <w:rFonts w:hint="eastAsia" w:ascii="仿宋" w:hAnsi="仿宋" w:cs="仿宋"/>
                <w:color w:val="auto"/>
                <w:highlight w:val="none"/>
              </w:rPr>
              <w:t>9</w:t>
            </w:r>
          </w:p>
        </w:tc>
        <w:tc>
          <w:tcPr>
            <w:tcW w:w="3837" w:type="dxa"/>
            <w:vAlign w:val="center"/>
          </w:tcPr>
          <w:p>
            <w:pPr>
              <w:snapToGrid w:val="0"/>
              <w:jc w:val="left"/>
              <w:rPr>
                <w:rFonts w:hint="eastAsia" w:ascii="仿宋" w:hAnsi="仿宋" w:cs="仿宋"/>
                <w:b/>
                <w:color w:val="auto"/>
                <w:szCs w:val="21"/>
                <w:highlight w:val="none"/>
              </w:rPr>
            </w:pPr>
            <w:r>
              <w:rPr>
                <w:rFonts w:hint="eastAsia" w:ascii="仿宋" w:hAnsi="仿宋" w:cs="仿宋"/>
                <w:color w:val="auto"/>
                <w:highlight w:val="none"/>
              </w:rPr>
              <w:t>具备履行合同所必需的设备和专业技术能力声明函</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1.信息完整</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hint="eastAsia" w:ascii="仿宋" w:hAnsi="仿宋" w:cs="仿宋"/>
                <w:color w:val="auto"/>
                <w:highlight w:val="none"/>
              </w:rPr>
            </w:pPr>
            <w:r>
              <w:rPr>
                <w:rFonts w:hint="eastAsia" w:ascii="仿宋" w:hAnsi="仿宋" w:cs="仿宋"/>
                <w:color w:val="auto"/>
                <w:szCs w:val="21"/>
                <w:highlight w:val="none"/>
              </w:rPr>
              <w:t>10</w:t>
            </w:r>
          </w:p>
        </w:tc>
        <w:tc>
          <w:tcPr>
            <w:tcW w:w="3837" w:type="dxa"/>
            <w:vAlign w:val="center"/>
          </w:tcPr>
          <w:p>
            <w:pPr>
              <w:snapToGrid w:val="0"/>
              <w:jc w:val="left"/>
              <w:rPr>
                <w:rFonts w:hint="eastAsia" w:ascii="仿宋" w:hAnsi="仿宋" w:cs="仿宋"/>
                <w:color w:val="auto"/>
                <w:highlight w:val="none"/>
              </w:rPr>
            </w:pPr>
            <w:r>
              <w:rPr>
                <w:rFonts w:hint="eastAsia" w:ascii="仿宋" w:hAnsi="仿宋" w:cs="仿宋"/>
                <w:color w:val="auto"/>
                <w:szCs w:val="21"/>
                <w:highlight w:val="none"/>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hint="eastAsia" w:ascii="仿宋" w:hAnsi="仿宋" w:cs="仿宋"/>
                <w:color w:val="auto"/>
                <w:highlight w:val="none"/>
              </w:rPr>
            </w:pPr>
            <w:r>
              <w:rPr>
                <w:rFonts w:hint="eastAsia" w:ascii="仿宋" w:hAnsi="仿宋" w:cs="仿宋"/>
                <w:color w:val="auto"/>
                <w:highlight w:val="none"/>
              </w:rPr>
              <w:t>11</w:t>
            </w:r>
          </w:p>
        </w:tc>
        <w:tc>
          <w:tcPr>
            <w:tcW w:w="3837" w:type="dxa"/>
            <w:vAlign w:val="center"/>
          </w:tcPr>
          <w:p>
            <w:pPr>
              <w:snapToGrid w:val="0"/>
              <w:jc w:val="left"/>
              <w:rPr>
                <w:rFonts w:hint="eastAsia" w:ascii="仿宋" w:hAnsi="仿宋" w:cs="仿宋"/>
                <w:color w:val="auto"/>
                <w:highlight w:val="none"/>
              </w:rPr>
            </w:pPr>
            <w:r>
              <w:rPr>
                <w:rFonts w:hint="eastAsia" w:ascii="仿宋" w:hAnsi="仿宋" w:cs="仿宋"/>
                <w:color w:val="auto"/>
                <w:kern w:val="0"/>
                <w:szCs w:val="21"/>
                <w:highlight w:val="none"/>
              </w:rPr>
              <w:t>中小企业声明函或监狱企业证明文件或残疾人福利性单位声明函</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2.按规定签章</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hint="eastAsia" w:ascii="仿宋" w:hAnsi="仿宋" w:cs="仿宋"/>
                <w:color w:val="auto"/>
                <w:highlight w:val="none"/>
              </w:rPr>
            </w:pPr>
            <w:r>
              <w:rPr>
                <w:rFonts w:hint="eastAsia" w:ascii="仿宋" w:hAnsi="仿宋" w:cs="仿宋"/>
                <w:color w:val="auto"/>
                <w:highlight w:val="none"/>
              </w:rPr>
              <w:t>12</w:t>
            </w:r>
          </w:p>
        </w:tc>
        <w:tc>
          <w:tcPr>
            <w:tcW w:w="3837" w:type="dxa"/>
            <w:vAlign w:val="center"/>
          </w:tcPr>
          <w:p>
            <w:pPr>
              <w:snapToGrid w:val="0"/>
              <w:jc w:val="left"/>
              <w:rPr>
                <w:rFonts w:hint="eastAsia" w:ascii="仿宋" w:hAnsi="仿宋" w:cs="仿宋"/>
                <w:color w:val="auto"/>
                <w:highlight w:val="none"/>
              </w:rPr>
            </w:pPr>
            <w:r>
              <w:rPr>
                <w:rFonts w:hint="eastAsia" w:ascii="仿宋" w:hAnsi="仿宋" w:cs="仿宋"/>
                <w:color w:val="auto"/>
                <w:highlight w:val="none"/>
              </w:rPr>
              <w:t>信用记录（</w:t>
            </w:r>
            <w:r>
              <w:rPr>
                <w:rFonts w:hint="eastAsia" w:ascii="仿宋" w:hAnsi="仿宋" w:cs="仿宋"/>
                <w:color w:val="auto"/>
                <w:szCs w:val="21"/>
                <w:highlight w:val="none"/>
              </w:rPr>
              <w:t>采购人或采购代理机构将按照招标文件规定的审查期间内进行查询</w:t>
            </w:r>
            <w:r>
              <w:rPr>
                <w:rFonts w:hint="eastAsia" w:ascii="仿宋" w:hAnsi="仿宋" w:cs="仿宋"/>
                <w:color w:val="auto"/>
                <w:highlight w:val="none"/>
              </w:rPr>
              <w:t>）</w:t>
            </w:r>
          </w:p>
        </w:tc>
        <w:tc>
          <w:tcPr>
            <w:tcW w:w="1982"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无投标须知22.2.1所述的不良记录</w:t>
            </w: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hint="eastAsia" w:ascii="仿宋" w:hAnsi="仿宋" w:cs="仿宋"/>
                <w:color w:val="auto"/>
                <w:highlight w:val="none"/>
              </w:rPr>
            </w:pPr>
          </w:p>
        </w:tc>
        <w:tc>
          <w:tcPr>
            <w:tcW w:w="3837" w:type="dxa"/>
            <w:vAlign w:val="center"/>
          </w:tcPr>
          <w:p>
            <w:pPr>
              <w:snapToGrid w:val="0"/>
              <w:jc w:val="center"/>
              <w:rPr>
                <w:rFonts w:hint="eastAsia" w:ascii="仿宋" w:hAnsi="仿宋" w:cs="仿宋"/>
                <w:color w:val="auto"/>
                <w:highlight w:val="none"/>
              </w:rPr>
            </w:pPr>
            <w:r>
              <w:rPr>
                <w:rFonts w:hint="eastAsia" w:ascii="仿宋" w:hAnsi="仿宋" w:cs="仿宋"/>
                <w:color w:val="auto"/>
                <w:highlight w:val="none"/>
              </w:rPr>
              <w:t>结论</w:t>
            </w:r>
          </w:p>
        </w:tc>
        <w:tc>
          <w:tcPr>
            <w:tcW w:w="198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86"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62"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888" w:type="dxa"/>
          </w:tcPr>
          <w:p>
            <w:pPr>
              <w:pStyle w:val="3"/>
              <w:adjustRightInd w:val="0"/>
              <w:snapToGrid w:val="0"/>
              <w:spacing w:before="0" w:after="0" w:line="240" w:lineRule="auto"/>
              <w:rPr>
                <w:rFonts w:hint="eastAsia" w:ascii="仿宋" w:hAnsi="仿宋" w:cs="仿宋"/>
                <w:color w:val="auto"/>
                <w:sz w:val="21"/>
                <w:szCs w:val="21"/>
                <w:highlight w:val="none"/>
              </w:rPr>
            </w:pPr>
          </w:p>
        </w:tc>
      </w:tr>
    </w:tbl>
    <w:p>
      <w:pPr>
        <w:snapToGrid w:val="0"/>
        <w:rPr>
          <w:rFonts w:hint="eastAsia" w:ascii="仿宋" w:hAnsi="仿宋" w:cs="仿宋"/>
          <w:color w:val="auto"/>
          <w:highlight w:val="none"/>
        </w:rPr>
      </w:pPr>
      <w:r>
        <w:rPr>
          <w:rFonts w:hint="eastAsia" w:ascii="仿宋" w:hAnsi="仿宋" w:cs="仿宋"/>
          <w:color w:val="auto"/>
          <w:highlight w:val="none"/>
        </w:rPr>
        <w:t>填表说明：1、每项内容审查合格，在表中填写“√”；不合格填写“×”</w:t>
      </w:r>
    </w:p>
    <w:p>
      <w:pPr>
        <w:snapToGrid w:val="0"/>
        <w:rPr>
          <w:rFonts w:hint="eastAsia" w:ascii="仿宋" w:hAnsi="仿宋" w:cs="仿宋"/>
          <w:color w:val="auto"/>
          <w:highlight w:val="none"/>
        </w:rPr>
      </w:pPr>
      <w:r>
        <w:rPr>
          <w:rFonts w:hint="eastAsia" w:ascii="仿宋" w:hAnsi="仿宋" w:cs="仿宋"/>
          <w:color w:val="auto"/>
          <w:highlight w:val="none"/>
        </w:rPr>
        <w:t xml:space="preserve">          2、审查结论填写“通过”或“不通过”</w:t>
      </w:r>
    </w:p>
    <w:p>
      <w:pPr>
        <w:rPr>
          <w:rFonts w:hint="eastAsia" w:ascii="仿宋" w:hAnsi="仿宋" w:cs="仿宋"/>
          <w:color w:val="auto"/>
          <w:highlight w:val="none"/>
        </w:rPr>
      </w:pPr>
    </w:p>
    <w:p>
      <w:pPr>
        <w:pStyle w:val="19"/>
        <w:widowControl w:val="0"/>
        <w:snapToGrid w:val="0"/>
        <w:spacing w:before="0" w:beforeAutospacing="0" w:after="0" w:afterAutospacing="0" w:line="480" w:lineRule="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审查人签字：</w:t>
      </w:r>
    </w:p>
    <w:p>
      <w:pPr>
        <w:pStyle w:val="19"/>
        <w:widowControl w:val="0"/>
        <w:snapToGrid w:val="0"/>
        <w:spacing w:before="0" w:beforeAutospacing="0" w:after="0" w:afterAutospacing="0" w:line="480" w:lineRule="auto"/>
        <w:jc w:val="both"/>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日      期：</w:t>
      </w:r>
    </w:p>
    <w:p>
      <w:pPr>
        <w:rPr>
          <w:rFonts w:hint="eastAsia" w:ascii="仿宋" w:hAnsi="仿宋" w:cs="仿宋"/>
          <w:color w:val="auto"/>
          <w:highlight w:val="none"/>
        </w:rPr>
      </w:pPr>
      <w:bookmarkStart w:id="130" w:name="_Toc11558_WPSOffice_Level2"/>
    </w:p>
    <w:p>
      <w:pPr>
        <w:rPr>
          <w:rFonts w:hint="eastAsia" w:ascii="仿宋" w:hAnsi="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
        <w:adjustRightInd w:val="0"/>
        <w:snapToGrid w:val="0"/>
        <w:spacing w:before="0" w:after="0" w:line="240" w:lineRule="auto"/>
        <w:jc w:val="left"/>
        <w:rPr>
          <w:rFonts w:hint="eastAsia" w:ascii="仿宋" w:hAnsi="仿宋" w:cs="仿宋"/>
          <w:color w:val="auto"/>
          <w:szCs w:val="28"/>
          <w:highlight w:val="none"/>
        </w:rPr>
      </w:pPr>
      <w:r>
        <w:rPr>
          <w:rFonts w:hint="eastAsia" w:ascii="仿宋" w:hAnsi="仿宋" w:cs="仿宋"/>
          <w:color w:val="auto"/>
          <w:szCs w:val="28"/>
          <w:highlight w:val="none"/>
        </w:rPr>
        <w:t xml:space="preserve">附件2                  </w:t>
      </w:r>
    </w:p>
    <w:p>
      <w:pPr>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符合性审查表</w:t>
      </w:r>
      <w:bookmarkEnd w:id="130"/>
    </w:p>
    <w:tbl>
      <w:tblPr>
        <w:tblStyle w:val="23"/>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627"/>
        <w:gridCol w:w="3028"/>
        <w:gridCol w:w="1104"/>
        <w:gridCol w:w="993"/>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restart"/>
            <w:vAlign w:val="center"/>
          </w:tcPr>
          <w:p>
            <w:pPr>
              <w:ind w:left="-84" w:leftChars="-40" w:right="-76" w:rightChars="-36"/>
              <w:jc w:val="center"/>
              <w:rPr>
                <w:rFonts w:hint="eastAsia" w:ascii="仿宋" w:hAnsi="仿宋" w:cs="仿宋"/>
                <w:color w:val="auto"/>
                <w:highlight w:val="none"/>
              </w:rPr>
            </w:pPr>
            <w:r>
              <w:rPr>
                <w:rFonts w:hint="eastAsia" w:ascii="仿宋" w:hAnsi="仿宋" w:cs="仿宋"/>
                <w:color w:val="auto"/>
                <w:highlight w:val="none"/>
              </w:rPr>
              <w:t>序号</w:t>
            </w:r>
          </w:p>
        </w:tc>
        <w:tc>
          <w:tcPr>
            <w:tcW w:w="2627" w:type="dxa"/>
            <w:vMerge w:val="restart"/>
            <w:vAlign w:val="center"/>
          </w:tcPr>
          <w:p>
            <w:pPr>
              <w:ind w:left="-84" w:leftChars="-40" w:right="-76" w:rightChars="-36"/>
              <w:jc w:val="center"/>
              <w:rPr>
                <w:rFonts w:hint="eastAsia" w:ascii="仿宋" w:hAnsi="仿宋" w:cs="仿宋"/>
                <w:color w:val="auto"/>
                <w:highlight w:val="none"/>
              </w:rPr>
            </w:pPr>
            <w:r>
              <w:rPr>
                <w:rFonts w:hint="eastAsia" w:ascii="仿宋" w:hAnsi="仿宋" w:cs="仿宋"/>
                <w:color w:val="auto"/>
                <w:highlight w:val="none"/>
              </w:rPr>
              <w:t>审查项目</w:t>
            </w:r>
          </w:p>
        </w:tc>
        <w:tc>
          <w:tcPr>
            <w:tcW w:w="3028" w:type="dxa"/>
            <w:vMerge w:val="restart"/>
            <w:vAlign w:val="center"/>
          </w:tcPr>
          <w:p>
            <w:pPr>
              <w:ind w:left="-84" w:leftChars="-40" w:right="-76" w:rightChars="-36"/>
              <w:jc w:val="center"/>
              <w:rPr>
                <w:rFonts w:hint="eastAsia" w:ascii="仿宋" w:hAnsi="仿宋" w:cs="仿宋"/>
                <w:color w:val="auto"/>
                <w:highlight w:val="none"/>
              </w:rPr>
            </w:pPr>
            <w:r>
              <w:rPr>
                <w:rFonts w:hint="eastAsia" w:ascii="仿宋" w:hAnsi="仿宋" w:cs="仿宋"/>
                <w:color w:val="auto"/>
                <w:highlight w:val="none"/>
              </w:rPr>
              <w:t>审查标准</w:t>
            </w:r>
          </w:p>
        </w:tc>
        <w:tc>
          <w:tcPr>
            <w:tcW w:w="3016" w:type="dxa"/>
            <w:gridSpan w:val="3"/>
            <w:vAlign w:val="center"/>
          </w:tcPr>
          <w:p>
            <w:pPr>
              <w:ind w:left="-84" w:leftChars="-40" w:right="-76" w:rightChars="-36"/>
              <w:jc w:val="center"/>
              <w:rPr>
                <w:rFonts w:hint="eastAsia" w:ascii="仿宋" w:hAnsi="仿宋" w:cs="仿宋"/>
                <w:color w:val="auto"/>
                <w:highlight w:val="none"/>
              </w:rPr>
            </w:pPr>
            <w:r>
              <w:rPr>
                <w:rFonts w:hint="eastAsia" w:ascii="仿宋" w:hAnsi="仿宋" w:cs="仿宋"/>
                <w:color w:val="auto"/>
                <w:highlight w:val="none"/>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53" w:type="dxa"/>
            <w:vMerge w:val="continue"/>
            <w:vAlign w:val="center"/>
          </w:tcPr>
          <w:p>
            <w:pPr>
              <w:pStyle w:val="3"/>
              <w:adjustRightInd w:val="0"/>
              <w:snapToGrid w:val="0"/>
              <w:spacing w:before="0" w:after="0" w:line="240" w:lineRule="auto"/>
              <w:rPr>
                <w:rFonts w:hint="eastAsia" w:ascii="仿宋" w:hAnsi="仿宋" w:cs="仿宋"/>
                <w:color w:val="auto"/>
                <w:highlight w:val="none"/>
              </w:rPr>
            </w:pPr>
          </w:p>
        </w:tc>
        <w:tc>
          <w:tcPr>
            <w:tcW w:w="2627" w:type="dxa"/>
            <w:vMerge w:val="continue"/>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3028" w:type="dxa"/>
            <w:vMerge w:val="continue"/>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1104"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53" w:type="dxa"/>
            <w:vAlign w:val="center"/>
          </w:tcPr>
          <w:p>
            <w:pPr>
              <w:jc w:val="center"/>
              <w:rPr>
                <w:rFonts w:hint="eastAsia" w:ascii="仿宋" w:hAnsi="仿宋" w:cs="仿宋"/>
                <w:color w:val="auto"/>
                <w:highlight w:val="none"/>
              </w:rPr>
            </w:pPr>
            <w:r>
              <w:rPr>
                <w:rFonts w:hint="eastAsia" w:ascii="仿宋" w:hAnsi="仿宋" w:cs="仿宋"/>
                <w:color w:val="auto"/>
                <w:kern w:val="0"/>
                <w:sz w:val="20"/>
                <w:szCs w:val="21"/>
                <w:highlight w:val="none"/>
              </w:rPr>
              <w:t>1</w:t>
            </w:r>
          </w:p>
        </w:tc>
        <w:tc>
          <w:tcPr>
            <w:tcW w:w="2627" w:type="dxa"/>
            <w:vAlign w:val="center"/>
          </w:tcPr>
          <w:p>
            <w:pPr>
              <w:rPr>
                <w:rFonts w:hint="eastAsia" w:ascii="仿宋" w:hAnsi="仿宋" w:cs="仿宋"/>
                <w:b/>
                <w:color w:val="auto"/>
                <w:szCs w:val="21"/>
                <w:highlight w:val="none"/>
              </w:rPr>
            </w:pPr>
            <w:r>
              <w:rPr>
                <w:rFonts w:hint="eastAsia" w:ascii="仿宋" w:hAnsi="仿宋" w:cs="仿宋"/>
                <w:color w:val="auto"/>
                <w:kern w:val="0"/>
                <w:szCs w:val="21"/>
                <w:highlight w:val="none"/>
              </w:rPr>
              <w:t>投标函</w:t>
            </w:r>
          </w:p>
        </w:tc>
        <w:tc>
          <w:tcPr>
            <w:tcW w:w="3028" w:type="dxa"/>
          </w:tcPr>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1104"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vAlign w:val="center"/>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3" w:type="dxa"/>
            <w:vAlign w:val="center"/>
          </w:tcPr>
          <w:p>
            <w:pPr>
              <w:jc w:val="center"/>
              <w:rPr>
                <w:rFonts w:hint="eastAsia" w:ascii="仿宋" w:hAnsi="仿宋" w:cs="仿宋"/>
                <w:color w:val="auto"/>
                <w:highlight w:val="none"/>
              </w:rPr>
            </w:pPr>
            <w:r>
              <w:rPr>
                <w:rFonts w:hint="eastAsia" w:ascii="仿宋" w:hAnsi="仿宋" w:cs="仿宋"/>
                <w:color w:val="auto"/>
                <w:highlight w:val="none"/>
              </w:rPr>
              <w:t>2</w:t>
            </w:r>
          </w:p>
        </w:tc>
        <w:tc>
          <w:tcPr>
            <w:tcW w:w="2627" w:type="dxa"/>
            <w:vAlign w:val="center"/>
          </w:tcPr>
          <w:p>
            <w:pPr>
              <w:rPr>
                <w:rFonts w:hint="eastAsia" w:ascii="仿宋" w:hAnsi="仿宋" w:cs="仿宋"/>
                <w:b/>
                <w:color w:val="auto"/>
                <w:szCs w:val="21"/>
                <w:highlight w:val="none"/>
              </w:rPr>
            </w:pPr>
            <w:r>
              <w:rPr>
                <w:rFonts w:hint="eastAsia" w:ascii="仿宋" w:hAnsi="仿宋" w:cs="仿宋"/>
                <w:color w:val="auto"/>
                <w:kern w:val="0"/>
                <w:szCs w:val="21"/>
                <w:highlight w:val="none"/>
              </w:rPr>
              <w:t>开标一览表</w:t>
            </w:r>
          </w:p>
        </w:tc>
        <w:tc>
          <w:tcPr>
            <w:tcW w:w="3028" w:type="dxa"/>
          </w:tcPr>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1104"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53" w:type="dxa"/>
            <w:vAlign w:val="center"/>
          </w:tcPr>
          <w:p>
            <w:pPr>
              <w:jc w:val="center"/>
              <w:rPr>
                <w:rFonts w:hint="eastAsia" w:ascii="仿宋" w:hAnsi="仿宋" w:cs="仿宋"/>
                <w:color w:val="auto"/>
                <w:highlight w:val="none"/>
              </w:rPr>
            </w:pPr>
            <w:r>
              <w:rPr>
                <w:rFonts w:hint="eastAsia" w:ascii="仿宋" w:hAnsi="仿宋" w:cs="仿宋"/>
                <w:color w:val="auto"/>
                <w:highlight w:val="none"/>
              </w:rPr>
              <w:t>3</w:t>
            </w:r>
          </w:p>
        </w:tc>
        <w:tc>
          <w:tcPr>
            <w:tcW w:w="2627" w:type="dxa"/>
            <w:vAlign w:val="center"/>
          </w:tcPr>
          <w:p>
            <w:pPr>
              <w:rPr>
                <w:rFonts w:hint="eastAsia" w:ascii="仿宋" w:hAnsi="仿宋" w:cs="仿宋"/>
                <w:b/>
                <w:color w:val="auto"/>
                <w:szCs w:val="21"/>
                <w:highlight w:val="none"/>
              </w:rPr>
            </w:pPr>
            <w:r>
              <w:rPr>
                <w:rFonts w:hint="eastAsia" w:ascii="仿宋" w:hAnsi="仿宋" w:cs="仿宋"/>
                <w:color w:val="auto"/>
                <w:kern w:val="0"/>
                <w:szCs w:val="21"/>
                <w:highlight w:val="none"/>
              </w:rPr>
              <w:t>分项报价表</w:t>
            </w:r>
          </w:p>
        </w:tc>
        <w:tc>
          <w:tcPr>
            <w:tcW w:w="3028" w:type="dxa"/>
          </w:tcPr>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1.按给定格式填写，信息完整</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1104"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53" w:type="dxa"/>
            <w:vAlign w:val="center"/>
          </w:tcPr>
          <w:p>
            <w:pPr>
              <w:jc w:val="center"/>
              <w:rPr>
                <w:rFonts w:hint="eastAsia" w:ascii="仿宋" w:hAnsi="仿宋" w:cs="仿宋"/>
                <w:color w:val="auto"/>
                <w:highlight w:val="none"/>
              </w:rPr>
            </w:pPr>
            <w:r>
              <w:rPr>
                <w:rFonts w:hint="eastAsia" w:ascii="仿宋" w:hAnsi="仿宋" w:cs="仿宋"/>
                <w:color w:val="auto"/>
                <w:highlight w:val="none"/>
              </w:rPr>
              <w:t>4</w:t>
            </w:r>
          </w:p>
        </w:tc>
        <w:tc>
          <w:tcPr>
            <w:tcW w:w="2627" w:type="dxa"/>
            <w:vAlign w:val="center"/>
          </w:tcPr>
          <w:p>
            <w:pPr>
              <w:rPr>
                <w:rFonts w:hint="eastAsia" w:ascii="仿宋" w:hAnsi="仿宋" w:cs="仿宋"/>
                <w:b/>
                <w:color w:val="auto"/>
                <w:szCs w:val="21"/>
                <w:highlight w:val="none"/>
              </w:rPr>
            </w:pPr>
            <w:r>
              <w:rPr>
                <w:rFonts w:hint="eastAsia" w:ascii="仿宋" w:hAnsi="仿宋" w:cs="仿宋"/>
                <w:color w:val="auto"/>
                <w:kern w:val="0"/>
                <w:szCs w:val="21"/>
                <w:highlight w:val="none"/>
              </w:rPr>
              <w:t>技术规格偏离表</w:t>
            </w:r>
          </w:p>
        </w:tc>
        <w:tc>
          <w:tcPr>
            <w:tcW w:w="3028" w:type="dxa"/>
          </w:tcPr>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1.按给定格式及填表要求填写</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1104"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53" w:type="dxa"/>
            <w:vAlign w:val="center"/>
          </w:tcPr>
          <w:p>
            <w:pPr>
              <w:jc w:val="center"/>
              <w:rPr>
                <w:rFonts w:hint="eastAsia" w:ascii="仿宋" w:hAnsi="仿宋" w:cs="仿宋"/>
                <w:color w:val="auto"/>
                <w:highlight w:val="none"/>
              </w:rPr>
            </w:pPr>
            <w:r>
              <w:rPr>
                <w:rFonts w:hint="eastAsia" w:ascii="仿宋" w:hAnsi="仿宋" w:cs="仿宋"/>
                <w:color w:val="auto"/>
                <w:highlight w:val="none"/>
              </w:rPr>
              <w:t>5</w:t>
            </w:r>
          </w:p>
        </w:tc>
        <w:tc>
          <w:tcPr>
            <w:tcW w:w="2627" w:type="dxa"/>
            <w:vAlign w:val="center"/>
          </w:tcPr>
          <w:p>
            <w:pPr>
              <w:rPr>
                <w:rFonts w:hint="eastAsia" w:ascii="仿宋" w:hAnsi="仿宋" w:cs="仿宋"/>
                <w:b/>
                <w:color w:val="auto"/>
                <w:szCs w:val="21"/>
                <w:highlight w:val="none"/>
              </w:rPr>
            </w:pPr>
            <w:r>
              <w:rPr>
                <w:rFonts w:hint="eastAsia" w:ascii="仿宋" w:hAnsi="仿宋" w:cs="仿宋"/>
                <w:color w:val="auto"/>
                <w:kern w:val="0"/>
                <w:szCs w:val="21"/>
                <w:highlight w:val="none"/>
              </w:rPr>
              <w:t>商务条款偏离表</w:t>
            </w:r>
          </w:p>
        </w:tc>
        <w:tc>
          <w:tcPr>
            <w:tcW w:w="3028" w:type="dxa"/>
          </w:tcPr>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1.按给定格式及填表要求填写</w:t>
            </w:r>
          </w:p>
          <w:p>
            <w:pPr>
              <w:jc w:val="left"/>
              <w:rPr>
                <w:rFonts w:hint="eastAsia" w:ascii="仿宋" w:hAnsi="仿宋" w:cs="仿宋"/>
                <w:color w:val="auto"/>
                <w:szCs w:val="21"/>
                <w:highlight w:val="none"/>
              </w:rPr>
            </w:pPr>
            <w:r>
              <w:rPr>
                <w:rFonts w:hint="eastAsia" w:ascii="仿宋" w:hAnsi="仿宋" w:cs="仿宋"/>
                <w:color w:val="auto"/>
                <w:szCs w:val="21"/>
                <w:highlight w:val="none"/>
              </w:rPr>
              <w:t>2.响应招标文件实质性要求</w:t>
            </w:r>
          </w:p>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3.按规定签章</w:t>
            </w:r>
          </w:p>
        </w:tc>
        <w:tc>
          <w:tcPr>
            <w:tcW w:w="1104"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3" w:type="dxa"/>
            <w:vAlign w:val="center"/>
          </w:tcPr>
          <w:p>
            <w:pPr>
              <w:jc w:val="center"/>
              <w:rPr>
                <w:rFonts w:hint="eastAsia" w:ascii="仿宋" w:hAnsi="仿宋" w:cs="仿宋"/>
                <w:color w:val="auto"/>
                <w:highlight w:val="none"/>
              </w:rPr>
            </w:pPr>
            <w:r>
              <w:rPr>
                <w:rFonts w:hint="eastAsia" w:ascii="仿宋" w:hAnsi="仿宋" w:cs="仿宋"/>
                <w:color w:val="auto"/>
                <w:highlight w:val="none"/>
              </w:rPr>
              <w:t>6</w:t>
            </w:r>
          </w:p>
        </w:tc>
        <w:tc>
          <w:tcPr>
            <w:tcW w:w="2627" w:type="dxa"/>
            <w:vAlign w:val="center"/>
          </w:tcPr>
          <w:p>
            <w:pPr>
              <w:rPr>
                <w:rFonts w:hint="eastAsia" w:ascii="仿宋" w:hAnsi="仿宋" w:cs="仿宋"/>
                <w:b/>
                <w:color w:val="auto"/>
                <w:szCs w:val="21"/>
                <w:highlight w:val="none"/>
              </w:rPr>
            </w:pPr>
            <w:r>
              <w:rPr>
                <w:rFonts w:hint="eastAsia" w:ascii="仿宋" w:hAnsi="仿宋" w:cs="仿宋"/>
                <w:color w:val="auto"/>
                <w:kern w:val="0"/>
                <w:szCs w:val="21"/>
                <w:highlight w:val="none"/>
              </w:rPr>
              <w:t>供应商关联单位说明</w:t>
            </w:r>
          </w:p>
        </w:tc>
        <w:tc>
          <w:tcPr>
            <w:tcW w:w="3028" w:type="dxa"/>
            <w:vAlign w:val="center"/>
          </w:tcPr>
          <w:p>
            <w:pPr>
              <w:pStyle w:val="3"/>
              <w:adjustRightInd w:val="0"/>
              <w:snapToGrid w:val="0"/>
              <w:spacing w:before="0" w:after="0" w:line="240" w:lineRule="auto"/>
              <w:jc w:val="both"/>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无投标须知1.5所述情形</w:t>
            </w:r>
          </w:p>
        </w:tc>
        <w:tc>
          <w:tcPr>
            <w:tcW w:w="1104"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53" w:type="dxa"/>
            <w:vAlign w:val="center"/>
          </w:tcPr>
          <w:p>
            <w:pPr>
              <w:snapToGrid w:val="0"/>
              <w:jc w:val="center"/>
              <w:rPr>
                <w:rFonts w:hint="eastAsia" w:ascii="仿宋" w:hAnsi="仿宋" w:cs="仿宋"/>
                <w:color w:val="auto"/>
                <w:highlight w:val="none"/>
              </w:rPr>
            </w:pPr>
            <w:r>
              <w:rPr>
                <w:rFonts w:hint="eastAsia" w:ascii="仿宋" w:hAnsi="仿宋" w:cs="仿宋"/>
                <w:color w:val="auto"/>
                <w:highlight w:val="none"/>
              </w:rPr>
              <w:t>7</w:t>
            </w:r>
          </w:p>
        </w:tc>
        <w:tc>
          <w:tcPr>
            <w:tcW w:w="2627" w:type="dxa"/>
            <w:vAlign w:val="center"/>
          </w:tcPr>
          <w:p>
            <w:pPr>
              <w:snapToGrid w:val="0"/>
              <w:jc w:val="left"/>
              <w:rPr>
                <w:rFonts w:hint="eastAsia" w:ascii="仿宋" w:hAnsi="仿宋" w:cs="仿宋"/>
                <w:color w:val="auto"/>
                <w:szCs w:val="21"/>
                <w:highlight w:val="none"/>
              </w:rPr>
            </w:pPr>
            <w:r>
              <w:rPr>
                <w:rFonts w:hint="eastAsia" w:ascii="仿宋" w:hAnsi="仿宋" w:cs="仿宋"/>
                <w:color w:val="auto"/>
                <w:szCs w:val="21"/>
                <w:highlight w:val="none"/>
              </w:rPr>
              <w:t>投标报价</w:t>
            </w:r>
          </w:p>
        </w:tc>
        <w:tc>
          <w:tcPr>
            <w:tcW w:w="3028" w:type="dxa"/>
          </w:tcPr>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1.响应招标文件实质性要求</w:t>
            </w:r>
          </w:p>
          <w:p>
            <w:pPr>
              <w:pStyle w:val="3"/>
              <w:adjustRightInd w:val="0"/>
              <w:snapToGrid w:val="0"/>
              <w:spacing w:before="0" w:after="0" w:line="240" w:lineRule="auto"/>
              <w:jc w:val="left"/>
              <w:rPr>
                <w:rFonts w:hint="eastAsia" w:ascii="仿宋" w:hAnsi="仿宋" w:cs="仿宋"/>
                <w:b w:val="0"/>
                <w:color w:val="auto"/>
                <w:sz w:val="21"/>
                <w:szCs w:val="21"/>
                <w:highlight w:val="none"/>
              </w:rPr>
            </w:pPr>
            <w:r>
              <w:rPr>
                <w:rFonts w:hint="eastAsia" w:ascii="仿宋" w:hAnsi="仿宋" w:cs="仿宋"/>
                <w:b w:val="0"/>
                <w:color w:val="auto"/>
                <w:sz w:val="21"/>
                <w:szCs w:val="21"/>
                <w:highlight w:val="none"/>
              </w:rPr>
              <w:t>2.无投标须知26.2所述情形</w:t>
            </w:r>
          </w:p>
        </w:tc>
        <w:tc>
          <w:tcPr>
            <w:tcW w:w="1104"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tcPr>
          <w:p>
            <w:pPr>
              <w:pStyle w:val="3"/>
              <w:adjustRightInd w:val="0"/>
              <w:snapToGrid w:val="0"/>
              <w:spacing w:before="0" w:after="0" w:line="240" w:lineRule="auto"/>
              <w:rPr>
                <w:rFonts w:hint="eastAsia" w:ascii="仿宋" w:hAnsi="仿宋"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3" w:type="dxa"/>
            <w:vAlign w:val="center"/>
          </w:tcPr>
          <w:p>
            <w:pPr>
              <w:snapToGrid w:val="0"/>
              <w:jc w:val="center"/>
              <w:rPr>
                <w:rFonts w:hint="eastAsia" w:ascii="仿宋" w:hAnsi="仿宋" w:cs="仿宋"/>
                <w:color w:val="auto"/>
                <w:highlight w:val="none"/>
              </w:rPr>
            </w:pPr>
          </w:p>
        </w:tc>
        <w:tc>
          <w:tcPr>
            <w:tcW w:w="2627" w:type="dxa"/>
            <w:vAlign w:val="center"/>
          </w:tcPr>
          <w:p>
            <w:pPr>
              <w:snapToGrid w:val="0"/>
              <w:jc w:val="center"/>
              <w:rPr>
                <w:rFonts w:hint="eastAsia" w:ascii="仿宋" w:hAnsi="仿宋" w:cs="仿宋"/>
                <w:color w:val="auto"/>
                <w:szCs w:val="21"/>
                <w:highlight w:val="none"/>
              </w:rPr>
            </w:pPr>
            <w:r>
              <w:rPr>
                <w:rFonts w:hint="eastAsia" w:ascii="仿宋" w:hAnsi="仿宋" w:cs="仿宋"/>
                <w:color w:val="auto"/>
                <w:szCs w:val="21"/>
                <w:highlight w:val="none"/>
              </w:rPr>
              <w:t>结论</w:t>
            </w:r>
          </w:p>
        </w:tc>
        <w:tc>
          <w:tcPr>
            <w:tcW w:w="3028"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1104"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93" w:type="dxa"/>
          </w:tcPr>
          <w:p>
            <w:pPr>
              <w:pStyle w:val="3"/>
              <w:adjustRightInd w:val="0"/>
              <w:snapToGrid w:val="0"/>
              <w:spacing w:before="0" w:after="0" w:line="240" w:lineRule="auto"/>
              <w:rPr>
                <w:rFonts w:hint="eastAsia" w:ascii="仿宋" w:hAnsi="仿宋" w:cs="仿宋"/>
                <w:color w:val="auto"/>
                <w:sz w:val="21"/>
                <w:szCs w:val="21"/>
                <w:highlight w:val="none"/>
              </w:rPr>
            </w:pPr>
          </w:p>
        </w:tc>
        <w:tc>
          <w:tcPr>
            <w:tcW w:w="919" w:type="dxa"/>
          </w:tcPr>
          <w:p>
            <w:pPr>
              <w:pStyle w:val="3"/>
              <w:adjustRightInd w:val="0"/>
              <w:snapToGrid w:val="0"/>
              <w:spacing w:before="0" w:after="0" w:line="240" w:lineRule="auto"/>
              <w:rPr>
                <w:rFonts w:hint="eastAsia" w:ascii="仿宋" w:hAnsi="仿宋" w:cs="仿宋"/>
                <w:color w:val="auto"/>
                <w:sz w:val="21"/>
                <w:szCs w:val="21"/>
                <w:highlight w:val="none"/>
              </w:rPr>
            </w:pPr>
          </w:p>
        </w:tc>
      </w:tr>
    </w:tbl>
    <w:p>
      <w:pPr>
        <w:ind w:firstLine="323"/>
        <w:rPr>
          <w:rFonts w:hint="eastAsia" w:ascii="仿宋" w:hAnsi="仿宋" w:cs="仿宋"/>
          <w:color w:val="auto"/>
          <w:highlight w:val="none"/>
        </w:rPr>
      </w:pPr>
    </w:p>
    <w:p>
      <w:pPr>
        <w:rPr>
          <w:rFonts w:hint="eastAsia" w:ascii="仿宋" w:hAnsi="仿宋" w:cs="仿宋"/>
          <w:color w:val="auto"/>
          <w:highlight w:val="none"/>
        </w:rPr>
      </w:pPr>
      <w:r>
        <w:rPr>
          <w:rFonts w:hint="eastAsia" w:ascii="仿宋" w:hAnsi="仿宋" w:cs="仿宋"/>
          <w:color w:val="auto"/>
          <w:highlight w:val="none"/>
        </w:rPr>
        <w:t>填表说明：1、每项内容审查合格，在表中填写“√”；不合格填写“×”</w:t>
      </w:r>
    </w:p>
    <w:p>
      <w:pPr>
        <w:rPr>
          <w:rFonts w:hint="eastAsia" w:ascii="仿宋" w:hAnsi="仿宋" w:cs="仿宋"/>
          <w:color w:val="auto"/>
          <w:highlight w:val="none"/>
        </w:rPr>
      </w:pPr>
      <w:r>
        <w:rPr>
          <w:rFonts w:hint="eastAsia" w:ascii="仿宋" w:hAnsi="仿宋" w:cs="仿宋"/>
          <w:color w:val="auto"/>
          <w:highlight w:val="none"/>
        </w:rPr>
        <w:t xml:space="preserve">          2、审查结论填写“通过”或“不通过”</w:t>
      </w:r>
    </w:p>
    <w:p>
      <w:pPr>
        <w:pStyle w:val="19"/>
        <w:widowControl w:val="0"/>
        <w:snapToGrid w:val="0"/>
        <w:spacing w:before="0" w:beforeAutospacing="0" w:after="0" w:afterAutospacing="0" w:line="480" w:lineRule="auto"/>
        <w:ind w:left="5880" w:hanging="5880" w:hangingChars="2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审查人签字： </w:t>
      </w:r>
    </w:p>
    <w:p>
      <w:pPr>
        <w:pStyle w:val="19"/>
        <w:widowControl w:val="0"/>
        <w:snapToGrid w:val="0"/>
        <w:spacing w:before="0" w:beforeAutospacing="0" w:after="0" w:afterAutospacing="0" w:line="480" w:lineRule="auto"/>
        <w:ind w:left="5880" w:hanging="5880" w:hangingChars="2800"/>
        <w:rPr>
          <w:rFonts w:hint="eastAsia" w:ascii="仿宋" w:hAnsi="仿宋" w:eastAsia="仿宋" w:cs="仿宋"/>
          <w:b/>
          <w:color w:val="auto"/>
          <w:sz w:val="21"/>
          <w:szCs w:val="21"/>
          <w:highlight w:val="none"/>
        </w:rPr>
      </w:pPr>
      <w:r>
        <w:rPr>
          <w:rFonts w:hint="eastAsia" w:ascii="仿宋" w:hAnsi="仿宋" w:eastAsia="仿宋" w:cs="仿宋"/>
          <w:bCs/>
          <w:color w:val="auto"/>
          <w:sz w:val="21"/>
          <w:szCs w:val="21"/>
          <w:highlight w:val="none"/>
        </w:rPr>
        <w:t>日      期：</w:t>
      </w:r>
      <w:r>
        <w:rPr>
          <w:rFonts w:hint="eastAsia" w:ascii="仿宋" w:hAnsi="仿宋" w:eastAsia="仿宋" w:cs="仿宋"/>
          <w:b/>
          <w:color w:val="auto"/>
          <w:sz w:val="21"/>
          <w:szCs w:val="21"/>
          <w:highlight w:val="none"/>
        </w:rPr>
        <w:t xml:space="preserve"> </w:t>
      </w:r>
    </w:p>
    <w:p>
      <w:pPr>
        <w:rPr>
          <w:rFonts w:hint="eastAsia" w:ascii="仿宋" w:hAnsi="仿宋" w:cs="仿宋"/>
          <w:color w:val="auto"/>
          <w:highlight w:val="none"/>
        </w:rPr>
      </w:pPr>
      <w:bookmarkStart w:id="131" w:name="_Toc17433_WPSOffice_Level2"/>
    </w:p>
    <w:p>
      <w:pPr>
        <w:rPr>
          <w:rFonts w:hint="eastAsia" w:ascii="仿宋" w:hAnsi="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p>
    <w:p>
      <w:pPr>
        <w:pStyle w:val="39"/>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adjustRightInd w:val="0"/>
        <w:snapToGrid w:val="0"/>
        <w:spacing w:before="0" w:after="0" w:line="240" w:lineRule="auto"/>
        <w:jc w:val="left"/>
        <w:rPr>
          <w:rFonts w:hint="eastAsia" w:ascii="仿宋" w:hAnsi="仿宋" w:cs="仿宋"/>
          <w:color w:val="auto"/>
          <w:sz w:val="32"/>
          <w:szCs w:val="32"/>
          <w:highlight w:val="none"/>
        </w:rPr>
      </w:pPr>
      <w:r>
        <w:rPr>
          <w:rFonts w:hint="eastAsia" w:ascii="仿宋" w:hAnsi="仿宋" w:cs="仿宋"/>
          <w:color w:val="auto"/>
          <w:szCs w:val="28"/>
          <w:highlight w:val="none"/>
        </w:rPr>
        <w:t xml:space="preserve">附件3                   </w:t>
      </w:r>
      <w:r>
        <w:rPr>
          <w:rFonts w:hint="eastAsia" w:ascii="仿宋" w:hAnsi="仿宋" w:cs="仿宋"/>
          <w:color w:val="auto"/>
          <w:sz w:val="32"/>
          <w:szCs w:val="32"/>
          <w:highlight w:val="none"/>
        </w:rPr>
        <w:t xml:space="preserve"> </w:t>
      </w:r>
    </w:p>
    <w:bookmarkEnd w:id="131"/>
    <w:p>
      <w:pPr>
        <w:jc w:val="center"/>
        <w:rPr>
          <w:rFonts w:hint="eastAsia" w:ascii="仿宋" w:hAnsi="仿宋" w:cs="仿宋"/>
          <w:b/>
          <w:color w:val="auto"/>
          <w:sz w:val="32"/>
          <w:szCs w:val="32"/>
          <w:highlight w:val="none"/>
        </w:rPr>
      </w:pPr>
      <w:r>
        <w:rPr>
          <w:rFonts w:hint="eastAsia" w:ascii="仿宋" w:hAnsi="仿宋" w:cs="仿宋"/>
          <w:b/>
          <w:color w:val="auto"/>
          <w:sz w:val="32"/>
          <w:szCs w:val="32"/>
          <w:highlight w:val="none"/>
        </w:rPr>
        <w:t>评分细则</w:t>
      </w:r>
    </w:p>
    <w:p>
      <w:pPr>
        <w:pStyle w:val="10"/>
        <w:rPr>
          <w:rFonts w:hint="eastAsia" w:ascii="仿宋" w:hAnsi="仿宋" w:eastAsia="仿宋" w:cs="仿宋"/>
          <w:color w:val="auto"/>
          <w:highlight w:val="none"/>
        </w:rPr>
      </w:pPr>
      <w:r>
        <w:rPr>
          <w:rFonts w:hint="eastAsia" w:ascii="仿宋" w:hAnsi="仿宋" w:eastAsia="仿宋" w:cs="仿宋"/>
          <w:b/>
          <w:color w:val="auto"/>
          <w:szCs w:val="21"/>
          <w:highlight w:val="none"/>
        </w:rPr>
        <w:t>（一）基本评分细则</w:t>
      </w:r>
    </w:p>
    <w:tbl>
      <w:tblPr>
        <w:tblStyle w:val="23"/>
        <w:tblW w:w="54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152"/>
        <w:gridCol w:w="6098"/>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trPr>
        <w:tc>
          <w:tcPr>
            <w:tcW w:w="69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包号</w:t>
            </w:r>
          </w:p>
        </w:tc>
        <w:tc>
          <w:tcPr>
            <w:tcW w:w="430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trPr>
        <w:tc>
          <w:tcPr>
            <w:tcW w:w="69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项目</w:t>
            </w:r>
          </w:p>
        </w:tc>
        <w:tc>
          <w:tcPr>
            <w:tcW w:w="61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分项名称</w:t>
            </w:r>
          </w:p>
        </w:tc>
        <w:tc>
          <w:tcPr>
            <w:tcW w:w="3277"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评分标准</w:t>
            </w:r>
          </w:p>
        </w:tc>
        <w:tc>
          <w:tcPr>
            <w:tcW w:w="403"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价格部分</w:t>
            </w:r>
          </w:p>
        </w:tc>
        <w:tc>
          <w:tcPr>
            <w:tcW w:w="61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报价</w:t>
            </w:r>
          </w:p>
        </w:tc>
        <w:tc>
          <w:tcPr>
            <w:tcW w:w="3277" w:type="pct"/>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cs="仿宋"/>
                <w:color w:val="auto"/>
                <w:szCs w:val="21"/>
                <w:highlight w:val="none"/>
              </w:rPr>
            </w:pPr>
            <w:r>
              <w:rPr>
                <w:rFonts w:hint="eastAsia" w:ascii="仿宋" w:hAnsi="仿宋" w:cs="仿宋"/>
                <w:color w:val="auto"/>
                <w:szCs w:val="21"/>
                <w:highlight w:val="none"/>
              </w:rPr>
              <w:t>计算公式为：(Cmin/C)*30。其中，Cmin为所有有效供应商中的最低投标价格，C为供应商的投标价格。（得分按四舍五入的方式保留小数点后二位）</w:t>
            </w:r>
          </w:p>
        </w:tc>
        <w:tc>
          <w:tcPr>
            <w:tcW w:w="403"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技术部分</w:t>
            </w:r>
          </w:p>
        </w:tc>
        <w:tc>
          <w:tcPr>
            <w:tcW w:w="619"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技术点对点响应</w:t>
            </w:r>
          </w:p>
        </w:tc>
        <w:tc>
          <w:tcPr>
            <w:tcW w:w="3277" w:type="pct"/>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技术规格偏离表中★标注项不允许负偏离，如果负偏离，则投标文件按无效处理。●标注项共200项，每负偏离一项基础分扣0.25分，基础分满分为50分。</w:t>
            </w:r>
            <w:r>
              <w:rPr>
                <w:rFonts w:hint="eastAsia" w:ascii="仿宋" w:hAnsi="仿宋" w:cs="仿宋"/>
                <w:b/>
                <w:bCs/>
                <w:color w:val="auto"/>
                <w:szCs w:val="21"/>
                <w:highlight w:val="none"/>
              </w:rPr>
              <w:t>注：证明投标产品的技术指标满足或优于项目需求的资料，以检测报告、彩页、技术白皮书等作为评标依据并标明响应页码及位置。要求提供检测报告的，以检测报告内容为准并标明响应页码及位置；确保产品参数的真实性和产品质量的稳定性。不满足则视为负偏离。</w:t>
            </w:r>
          </w:p>
        </w:tc>
        <w:tc>
          <w:tcPr>
            <w:tcW w:w="403"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continue"/>
            <w:tcBorders>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cs="仿宋"/>
                <w:color w:val="auto"/>
                <w:szCs w:val="21"/>
                <w:highlight w:val="none"/>
              </w:rPr>
            </w:pPr>
            <w:r>
              <w:rPr>
                <w:rFonts w:hint="eastAsia" w:ascii="仿宋" w:hAnsi="仿宋" w:cs="仿宋"/>
                <w:color w:val="auto"/>
                <w:szCs w:val="21"/>
                <w:highlight w:val="none"/>
              </w:rPr>
              <w:t>样品评测</w:t>
            </w:r>
          </w:p>
        </w:tc>
        <w:tc>
          <w:tcPr>
            <w:tcW w:w="3277"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cs="仿宋"/>
                <w:color w:val="auto"/>
                <w:szCs w:val="21"/>
                <w:highlight w:val="none"/>
              </w:rPr>
            </w:pPr>
            <w:r>
              <w:rPr>
                <w:rFonts w:hint="eastAsia" w:ascii="仿宋" w:hAnsi="仿宋" w:cs="仿宋"/>
                <w:color w:val="auto"/>
                <w:szCs w:val="21"/>
                <w:highlight w:val="none"/>
              </w:rPr>
              <w:t>1、产品视频包含本包组全部产品，得2分；产品视频不全或部分无法播放，得1分；没有产品视频或全部无法播放，得0分。</w:t>
            </w:r>
          </w:p>
          <w:p>
            <w:pPr>
              <w:jc w:val="left"/>
              <w:rPr>
                <w:rFonts w:hint="eastAsia" w:ascii="仿宋" w:hAnsi="仿宋" w:cs="仿宋"/>
                <w:color w:val="auto"/>
                <w:szCs w:val="21"/>
                <w:highlight w:val="none"/>
              </w:rPr>
            </w:pPr>
            <w:r>
              <w:rPr>
                <w:rFonts w:hint="eastAsia" w:ascii="仿宋" w:hAnsi="仿宋" w:cs="仿宋"/>
                <w:color w:val="auto"/>
                <w:szCs w:val="21"/>
                <w:highlight w:val="none"/>
              </w:rPr>
              <w:t>2、根据招标文件要求，采用供应商提供投标产品样品和产品视频相结合方式对所投产品的（1）外观、材质、材料、尺寸、产品制作工艺；（2）操作便携性、易维护性、使用舒适性，安全性、合理性、稳定性；（3）产品设计、做工、整体性能、使用效果；（4）产品质量、主要部件加工工艺、部件连接结构、连接方式进行综合评审，每有1处不完善扣 2分，满分8分，扣完为止。样品、视频不带或少带，此项得0分。</w:t>
            </w:r>
          </w:p>
        </w:tc>
        <w:tc>
          <w:tcPr>
            <w:tcW w:w="403"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99" w:type="pct"/>
            <w:vMerge w:val="restart"/>
            <w:tcBorders>
              <w:top w:val="single" w:color="auto" w:sz="4" w:space="0"/>
              <w:left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商务部分</w:t>
            </w:r>
          </w:p>
        </w:tc>
        <w:tc>
          <w:tcPr>
            <w:tcW w:w="619" w:type="pct"/>
            <w:tcBorders>
              <w:top w:val="single" w:color="auto" w:sz="4" w:space="0"/>
              <w:left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业绩情况</w:t>
            </w:r>
          </w:p>
        </w:tc>
        <w:tc>
          <w:tcPr>
            <w:tcW w:w="3277" w:type="pct"/>
            <w:tcBorders>
              <w:top w:val="single" w:color="auto" w:sz="4" w:space="0"/>
              <w:left w:val="single" w:color="auto" w:sz="4" w:space="0"/>
              <w:right w:val="single" w:color="auto" w:sz="4" w:space="0"/>
            </w:tcBorders>
            <w:vAlign w:val="center"/>
          </w:tcPr>
          <w:p>
            <w:pPr>
              <w:jc w:val="left"/>
              <w:rPr>
                <w:rFonts w:hint="eastAsia" w:ascii="仿宋" w:hAnsi="仿宋" w:cs="仿宋"/>
                <w:color w:val="auto"/>
                <w:szCs w:val="21"/>
                <w:highlight w:val="none"/>
              </w:rPr>
            </w:pPr>
            <w:r>
              <w:rPr>
                <w:rFonts w:hint="eastAsia" w:ascii="仿宋" w:hAnsi="仿宋" w:cs="仿宋"/>
                <w:color w:val="auto"/>
                <w:szCs w:val="21"/>
                <w:highlight w:val="none"/>
              </w:rPr>
              <w:t>供应商提供所投类似项目销售业绩（2022年1月1日至今，以签订合同时间为准），每有1个业绩得1分，最多得3分。供应商须提供每份业绩的销售合同、对应的发票及验收证明的复印件并加盖供应商公章，未提供不得分。</w:t>
            </w:r>
          </w:p>
        </w:tc>
        <w:tc>
          <w:tcPr>
            <w:tcW w:w="403" w:type="pct"/>
            <w:tcBorders>
              <w:top w:val="single" w:color="auto" w:sz="4" w:space="0"/>
              <w:left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9" w:type="pct"/>
            <w:vMerge w:val="continue"/>
            <w:tcBorders>
              <w:left w:val="single" w:color="auto" w:sz="4" w:space="0"/>
              <w:right w:val="single" w:color="auto" w:sz="4" w:space="0"/>
            </w:tcBorders>
            <w:vAlign w:val="center"/>
          </w:tcPr>
          <w:p>
            <w:pPr>
              <w:tabs>
                <w:tab w:val="left" w:pos="709"/>
              </w:tabs>
              <w:adjustRightInd w:val="0"/>
              <w:snapToGrid w:val="0"/>
              <w:ind w:left="709" w:hanging="709"/>
              <w:textAlignment w:val="baseline"/>
              <w:rPr>
                <w:rFonts w:hint="eastAsia" w:ascii="仿宋" w:hAnsi="仿宋" w:cs="仿宋"/>
                <w:color w:val="auto"/>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供货方案</w:t>
            </w:r>
          </w:p>
        </w:tc>
        <w:tc>
          <w:tcPr>
            <w:tcW w:w="3277" w:type="pct"/>
            <w:tcBorders>
              <w:top w:val="single" w:color="auto" w:sz="4" w:space="0"/>
              <w:left w:val="single" w:color="auto" w:sz="4" w:space="0"/>
              <w:right w:val="single" w:color="auto" w:sz="4" w:space="0"/>
            </w:tcBorders>
            <w:vAlign w:val="center"/>
          </w:tcPr>
          <w:p>
            <w:pPr>
              <w:jc w:val="left"/>
              <w:rPr>
                <w:rFonts w:hint="eastAsia" w:ascii="仿宋" w:hAnsi="仿宋" w:cs="仿宋"/>
                <w:color w:val="auto"/>
                <w:szCs w:val="21"/>
                <w:highlight w:val="none"/>
                <w:lang w:val="en-US" w:eastAsia="zh-CN"/>
              </w:rPr>
            </w:pPr>
            <w:r>
              <w:rPr>
                <w:rFonts w:hint="eastAsia" w:ascii="仿宋" w:hAnsi="仿宋" w:cs="仿宋"/>
                <w:color w:val="auto"/>
                <w:szCs w:val="21"/>
                <w:highlight w:val="none"/>
                <w:lang w:val="en-US" w:eastAsia="zh-CN"/>
              </w:rPr>
              <w:t>供货方案应体现货品供应的全过程，内容应包含：调试（安装）、货物运输安全、货品停放安全、项目实施进度计划、供货期保障措施等内容。</w:t>
            </w:r>
          </w:p>
          <w:p>
            <w:pPr>
              <w:jc w:val="left"/>
              <w:rPr>
                <w:rFonts w:hint="eastAsia" w:ascii="仿宋" w:hAnsi="仿宋" w:cs="仿宋"/>
                <w:color w:val="auto"/>
                <w:szCs w:val="21"/>
                <w:highlight w:val="none"/>
                <w:lang w:val="en-US" w:eastAsia="zh-CN"/>
              </w:rPr>
            </w:pPr>
            <w:r>
              <w:rPr>
                <w:rFonts w:hint="eastAsia" w:ascii="仿宋" w:hAnsi="仿宋" w:cs="仿宋"/>
                <w:color w:val="auto"/>
                <w:szCs w:val="21"/>
                <w:highlight w:val="none"/>
                <w:lang w:val="en-US" w:eastAsia="zh-CN"/>
              </w:rPr>
              <w:t>1、调试（安装）：调试（安装）方案中应提供货品运抵后，对货品进行安装调试相关过程及保障措施。调试（安装）方案过程清晰，内容完整，有可操作性，得0.4分；调试（安装）方案过程不清晰或内容不完整，可操作性差，得0.1分。调试（安装）方案无可操作性或未提供不得分；</w:t>
            </w:r>
          </w:p>
          <w:p>
            <w:pPr>
              <w:jc w:val="left"/>
              <w:rPr>
                <w:rFonts w:hint="eastAsia" w:ascii="仿宋" w:hAnsi="仿宋" w:cs="仿宋"/>
                <w:color w:val="auto"/>
                <w:szCs w:val="21"/>
                <w:highlight w:val="none"/>
                <w:lang w:val="en-US" w:eastAsia="zh-CN"/>
              </w:rPr>
            </w:pPr>
            <w:r>
              <w:rPr>
                <w:rFonts w:hint="eastAsia" w:ascii="仿宋" w:hAnsi="仿宋" w:cs="仿宋"/>
                <w:color w:val="auto"/>
                <w:szCs w:val="21"/>
                <w:highlight w:val="none"/>
                <w:lang w:val="en-US" w:eastAsia="zh-CN"/>
              </w:rPr>
              <w:t>2、货物运输安全：货物运输安全方案中应提供货物在运输过程中的安全保障措施。货物运输安全方案过程清晰，内容完整，有可操作性，得0.4分；货物运输安全方案过程不清晰或内容不完整，可操作性差，得0.1分。货物运输安全方案无可操作性或未提供不得分；</w:t>
            </w:r>
          </w:p>
          <w:p>
            <w:pPr>
              <w:jc w:val="left"/>
              <w:rPr>
                <w:rFonts w:hint="eastAsia" w:ascii="仿宋" w:hAnsi="仿宋" w:cs="仿宋"/>
                <w:color w:val="auto"/>
                <w:szCs w:val="21"/>
                <w:highlight w:val="none"/>
                <w:lang w:val="en-US" w:eastAsia="zh-CN"/>
              </w:rPr>
            </w:pPr>
            <w:r>
              <w:rPr>
                <w:rFonts w:hint="eastAsia" w:ascii="仿宋" w:hAnsi="仿宋" w:cs="仿宋"/>
                <w:color w:val="auto"/>
                <w:szCs w:val="21"/>
                <w:highlight w:val="none"/>
                <w:lang w:val="en-US" w:eastAsia="zh-CN"/>
              </w:rPr>
              <w:t>3、货品停放安全：货品停放安全方案中应提供货物送抵目的地后待验期间根据货品室外停放、占地规模等因素提供防雨雪、防冻、防潮、防晒、防蛀等保障措施。货品停放安全方案过程清晰，内容完整，有可操作性，得0.4分；货品停放安全方案过程不清晰或内容不完整，可操作性差，得0.1分。货品停放安全方案无可操作性或未提供不得分；</w:t>
            </w:r>
          </w:p>
          <w:p>
            <w:pPr>
              <w:jc w:val="left"/>
              <w:rPr>
                <w:rFonts w:hint="eastAsia" w:ascii="仿宋" w:hAnsi="仿宋" w:cs="仿宋"/>
                <w:color w:val="auto"/>
                <w:szCs w:val="21"/>
                <w:highlight w:val="none"/>
                <w:lang w:val="en-US" w:eastAsia="zh-CN"/>
              </w:rPr>
            </w:pPr>
            <w:r>
              <w:rPr>
                <w:rFonts w:hint="eastAsia" w:ascii="仿宋" w:hAnsi="仿宋" w:cs="仿宋"/>
                <w:color w:val="auto"/>
                <w:szCs w:val="21"/>
                <w:highlight w:val="none"/>
                <w:lang w:val="en-US" w:eastAsia="zh-CN"/>
              </w:rPr>
              <w:t>4、项目实施进度计划：项目实施进度计划方案中应提供货品供应的计划及时间节点。该方案时间线清晰不冲突，内容完整，有可操作性，得0.4分；项目实施进度计划方案时间线不清晰或内容不完整，可操作性差，得0.1分。项目实施进度计划方案无可操作性或未提供不得分；</w:t>
            </w:r>
          </w:p>
          <w:p>
            <w:pPr>
              <w:jc w:val="left"/>
              <w:rPr>
                <w:rFonts w:hint="eastAsia" w:ascii="仿宋" w:hAnsi="仿宋" w:cs="仿宋"/>
                <w:color w:val="auto"/>
                <w:szCs w:val="21"/>
                <w:highlight w:val="none"/>
              </w:rPr>
            </w:pPr>
            <w:r>
              <w:rPr>
                <w:rFonts w:hint="eastAsia" w:ascii="仿宋" w:hAnsi="仿宋" w:cs="仿宋"/>
                <w:color w:val="auto"/>
                <w:szCs w:val="21"/>
                <w:highlight w:val="none"/>
                <w:lang w:val="en-US" w:eastAsia="zh-CN"/>
              </w:rPr>
              <w:t>5、供货期保障措施：供货期保障措施方案中应提供货品在供货期内完成供应的相关保障措施及货品验收未通过的情况下，货品整改的调整期限等内容。供货期保障措施方案过程清晰，内容完整，有可操作性，得0.4分；供货期保障措施方案过程不清晰或内容不完整，可操作性差，得0.1分。供货期保障措施方案无可操作性或未提供不得分。</w:t>
            </w:r>
          </w:p>
        </w:tc>
        <w:tc>
          <w:tcPr>
            <w:tcW w:w="403"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9" w:type="pct"/>
            <w:vMerge w:val="continue"/>
            <w:tcBorders>
              <w:left w:val="single" w:color="auto" w:sz="4" w:space="0"/>
              <w:right w:val="single" w:color="auto" w:sz="4" w:space="0"/>
            </w:tcBorders>
            <w:vAlign w:val="center"/>
          </w:tcPr>
          <w:p>
            <w:pPr>
              <w:tabs>
                <w:tab w:val="left" w:pos="709"/>
              </w:tabs>
              <w:adjustRightInd w:val="0"/>
              <w:snapToGrid w:val="0"/>
              <w:ind w:left="709" w:hanging="709"/>
              <w:textAlignment w:val="baseline"/>
              <w:rPr>
                <w:rFonts w:hint="eastAsia" w:ascii="仿宋" w:hAnsi="仿宋" w:cs="仿宋"/>
                <w:color w:val="auto"/>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产品质量控制保障措施</w:t>
            </w:r>
          </w:p>
        </w:tc>
        <w:tc>
          <w:tcPr>
            <w:tcW w:w="3277" w:type="pct"/>
            <w:tcBorders>
              <w:top w:val="single" w:color="auto" w:sz="4" w:space="0"/>
              <w:left w:val="single" w:color="auto" w:sz="4" w:space="0"/>
              <w:right w:val="single" w:color="auto" w:sz="4" w:space="0"/>
            </w:tcBorders>
            <w:vAlign w:val="center"/>
          </w:tcPr>
          <w:p>
            <w:pPr>
              <w:jc w:val="left"/>
              <w:rPr>
                <w:rFonts w:hint="eastAsia" w:ascii="仿宋" w:hAnsi="仿宋" w:cs="仿宋"/>
                <w:color w:val="auto"/>
                <w:szCs w:val="21"/>
                <w:highlight w:val="none"/>
              </w:rPr>
            </w:pPr>
            <w:r>
              <w:rPr>
                <w:rFonts w:hint="eastAsia" w:ascii="仿宋" w:hAnsi="仿宋" w:cs="仿宋"/>
                <w:color w:val="auto"/>
                <w:szCs w:val="21"/>
                <w:highlight w:val="none"/>
              </w:rPr>
              <w:t>产品质量控制保障措施内容包含但不限于产品质量检查、检查人员配备、检测设备配备、检查流程、质量控制管理制度等内容。</w:t>
            </w:r>
          </w:p>
          <w:p>
            <w:pPr>
              <w:jc w:val="left"/>
              <w:rPr>
                <w:rFonts w:hint="eastAsia" w:ascii="仿宋" w:hAnsi="仿宋" w:cs="仿宋"/>
                <w:color w:val="auto"/>
                <w:szCs w:val="21"/>
                <w:highlight w:val="none"/>
              </w:rPr>
            </w:pPr>
            <w:r>
              <w:rPr>
                <w:rFonts w:hint="eastAsia" w:ascii="仿宋" w:hAnsi="仿宋" w:cs="仿宋"/>
                <w:color w:val="auto"/>
                <w:szCs w:val="21"/>
                <w:highlight w:val="none"/>
              </w:rPr>
              <w:t>（1）产品质量控制保障措施全面完整包含上述方案全部内容，针对本项目增加采购单位未提供需求而供应商认为需说明及补充的其他产品质量控制保障措施内容且合理，全面响应项目实际需求；产品质量检查等内容科学合理，检查人员配备齐全且职责明确、检测设备配备齐全且先进，检查流程具有很高的可操作性；质量控制管理制度规范严谨且全面得2分。</w:t>
            </w:r>
          </w:p>
          <w:p>
            <w:pPr>
              <w:jc w:val="left"/>
              <w:rPr>
                <w:rFonts w:hint="eastAsia" w:ascii="仿宋" w:hAnsi="仿宋" w:cs="仿宋"/>
                <w:color w:val="auto"/>
                <w:szCs w:val="21"/>
                <w:highlight w:val="none"/>
              </w:rPr>
            </w:pPr>
            <w:r>
              <w:rPr>
                <w:rFonts w:hint="eastAsia" w:ascii="仿宋" w:hAnsi="仿宋" w:cs="仿宋"/>
                <w:color w:val="auto"/>
                <w:szCs w:val="21"/>
                <w:highlight w:val="none"/>
              </w:rPr>
              <w:t>（2）产品质量控制保障措施较为完整包含上述方案全部内容，响应项目实际需求，产品质量检查等内容较为合理，检查人员配备基本齐全且职责明确、检测设备较为齐全、检查流程具有可操作性；质量控制管理制较为规范且基本全面得1分。</w:t>
            </w:r>
          </w:p>
          <w:p>
            <w:pPr>
              <w:jc w:val="left"/>
              <w:rPr>
                <w:rFonts w:hint="eastAsia" w:ascii="仿宋" w:hAnsi="仿宋" w:cs="仿宋"/>
                <w:color w:val="auto"/>
                <w:szCs w:val="21"/>
                <w:highlight w:val="none"/>
              </w:rPr>
            </w:pPr>
            <w:r>
              <w:rPr>
                <w:rFonts w:hint="eastAsia" w:ascii="仿宋" w:hAnsi="仿宋" w:cs="仿宋"/>
                <w:color w:val="auto"/>
                <w:szCs w:val="21"/>
                <w:highlight w:val="none"/>
              </w:rPr>
              <w:t>（3）产品质量控制保障措施不完整，基本响应项目实际需求；相关方案内容缺乏合理性，检查人员及检测设备配备不齐全，实际操作存在一定难度得0.5分。</w:t>
            </w:r>
          </w:p>
          <w:p>
            <w:pPr>
              <w:jc w:val="left"/>
              <w:rPr>
                <w:rFonts w:hint="eastAsia" w:ascii="仿宋" w:hAnsi="仿宋" w:cs="仿宋"/>
                <w:color w:val="auto"/>
                <w:szCs w:val="21"/>
                <w:highlight w:val="none"/>
              </w:rPr>
            </w:pPr>
            <w:r>
              <w:rPr>
                <w:rFonts w:hint="eastAsia" w:ascii="仿宋" w:hAnsi="仿宋" w:cs="仿宋"/>
                <w:color w:val="auto"/>
                <w:szCs w:val="21"/>
                <w:highlight w:val="none"/>
              </w:rPr>
              <w:t>（4）未提供产品质量控制保障措施或提供措施相关内容不实的、与实际情况不符、或未能满足项目实际需求的0分。</w:t>
            </w:r>
          </w:p>
        </w:tc>
        <w:tc>
          <w:tcPr>
            <w:tcW w:w="403"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9" w:type="pct"/>
            <w:vMerge w:val="continue"/>
            <w:tcBorders>
              <w:left w:val="single" w:color="auto" w:sz="4" w:space="0"/>
              <w:right w:val="single" w:color="auto" w:sz="4" w:space="0"/>
            </w:tcBorders>
            <w:vAlign w:val="center"/>
          </w:tcPr>
          <w:p>
            <w:pPr>
              <w:tabs>
                <w:tab w:val="left" w:pos="709"/>
              </w:tabs>
              <w:adjustRightInd w:val="0"/>
              <w:snapToGrid w:val="0"/>
              <w:ind w:left="709" w:hanging="709"/>
              <w:textAlignment w:val="baseline"/>
              <w:rPr>
                <w:rFonts w:hint="eastAsia" w:ascii="仿宋" w:hAnsi="仿宋" w:cs="仿宋"/>
                <w:color w:val="auto"/>
                <w:szCs w:val="21"/>
                <w:highlight w:val="none"/>
              </w:rPr>
            </w:pPr>
          </w:p>
        </w:tc>
        <w:tc>
          <w:tcPr>
            <w:tcW w:w="6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售后服务方案</w:t>
            </w:r>
          </w:p>
        </w:tc>
        <w:tc>
          <w:tcPr>
            <w:tcW w:w="3277" w:type="pct"/>
            <w:tcBorders>
              <w:top w:val="single" w:color="auto" w:sz="4" w:space="0"/>
              <w:left w:val="single" w:color="auto" w:sz="4" w:space="0"/>
              <w:right w:val="single" w:color="auto" w:sz="4" w:space="0"/>
            </w:tcBorders>
            <w:vAlign w:val="center"/>
          </w:tcPr>
          <w:p>
            <w:pPr>
              <w:jc w:val="left"/>
              <w:rPr>
                <w:rFonts w:hint="eastAsia" w:ascii="仿宋" w:hAnsi="仿宋" w:cs="仿宋"/>
                <w:color w:val="auto"/>
                <w:szCs w:val="21"/>
                <w:highlight w:val="none"/>
              </w:rPr>
            </w:pPr>
            <w:r>
              <w:rPr>
                <w:rFonts w:hint="eastAsia" w:ascii="仿宋" w:hAnsi="仿宋" w:cs="仿宋"/>
                <w:color w:val="auto"/>
                <w:szCs w:val="21"/>
                <w:highlight w:val="none"/>
              </w:rPr>
              <w:t>一、售后服务方案内容包含但不限于服务人员配备、人员岗位职责、服务响应时间、售后服务人员的管理制度、常用备品备件的准备、巡检巡修的方式、频率、巡检保养情况档案记录整理、产品技术培训等内容。</w:t>
            </w:r>
          </w:p>
          <w:p>
            <w:pPr>
              <w:jc w:val="left"/>
              <w:rPr>
                <w:rFonts w:hint="eastAsia" w:ascii="仿宋" w:hAnsi="仿宋" w:cs="仿宋"/>
                <w:color w:val="auto"/>
                <w:szCs w:val="21"/>
                <w:highlight w:val="none"/>
              </w:rPr>
            </w:pPr>
            <w:r>
              <w:rPr>
                <w:rFonts w:hint="eastAsia" w:ascii="仿宋" w:hAnsi="仿宋" w:cs="仿宋"/>
                <w:color w:val="auto"/>
                <w:szCs w:val="21"/>
                <w:highlight w:val="none"/>
              </w:rPr>
              <w:t>（1）售后服务方案全面完整包含上述方案全部内容，针对本项目增加采购单位未提供需求而供应商认为需说明及补充的其他售后服务方案内容且合理，全面响应项目实际需求；服务人员配备齐全、人员岗位职责明确、服务响应时间及时、售后服务人员的管理制度规范严谨、常用备品备件的准备齐全、巡检巡修方式多样化、多频率、巡检保养情况档案记录整理完备及时、产品技术培训人员能力强、培训周期长、培训内容全面、培训计划科学合理且具有很高的操作性得2分。</w:t>
            </w:r>
          </w:p>
          <w:p>
            <w:pPr>
              <w:jc w:val="left"/>
              <w:rPr>
                <w:rFonts w:hint="eastAsia" w:ascii="仿宋" w:hAnsi="仿宋" w:cs="仿宋"/>
                <w:color w:val="auto"/>
                <w:szCs w:val="21"/>
                <w:highlight w:val="none"/>
              </w:rPr>
            </w:pPr>
            <w:r>
              <w:rPr>
                <w:rFonts w:hint="eastAsia" w:ascii="仿宋" w:hAnsi="仿宋" w:cs="仿宋"/>
                <w:color w:val="auto"/>
                <w:szCs w:val="21"/>
                <w:highlight w:val="none"/>
              </w:rPr>
              <w:t>（2）售后服务方案全面完整包含上述方案全部内容，响应项目实际需求；服务人员配备较为齐全、人员岗位职责较为明确、服务响应时间较为及时、售后服务人员的管理制度较为规范、常用备品备件的准备基本齐全、巡检巡修方式合理、巡检保养情况档案记录整理较为完备、产品技术培训人员能力基本满足项目需求、培训周期基本满足项目需求、培训内容较为全面、培训计划合理且具有可操作性得1分。</w:t>
            </w:r>
          </w:p>
          <w:p>
            <w:pPr>
              <w:jc w:val="left"/>
              <w:rPr>
                <w:rFonts w:hint="eastAsia" w:ascii="仿宋" w:hAnsi="仿宋" w:cs="仿宋"/>
                <w:color w:val="auto"/>
                <w:szCs w:val="21"/>
                <w:highlight w:val="none"/>
              </w:rPr>
            </w:pPr>
            <w:r>
              <w:rPr>
                <w:rFonts w:hint="eastAsia" w:ascii="仿宋" w:hAnsi="仿宋" w:cs="仿宋"/>
                <w:color w:val="auto"/>
                <w:szCs w:val="21"/>
                <w:highlight w:val="none"/>
              </w:rPr>
              <w:t>（3）售后服务方案不完整，基本响应项目实际需求；相关方案内容缺乏合理性，服务人员配备不齐全，产品技术培训实际操作存在一定难度得0.5分。</w:t>
            </w:r>
          </w:p>
          <w:p>
            <w:pPr>
              <w:jc w:val="left"/>
              <w:rPr>
                <w:rFonts w:hint="eastAsia" w:ascii="仿宋" w:hAnsi="仿宋" w:cs="仿宋"/>
                <w:color w:val="auto"/>
                <w:szCs w:val="21"/>
                <w:highlight w:val="none"/>
              </w:rPr>
            </w:pPr>
            <w:r>
              <w:rPr>
                <w:rFonts w:hint="eastAsia" w:ascii="仿宋" w:hAnsi="仿宋" w:cs="仿宋"/>
                <w:color w:val="auto"/>
                <w:szCs w:val="21"/>
                <w:highlight w:val="none"/>
              </w:rPr>
              <w:t>（4）未提供售后服务方案或提供方案相关内容不实的、与实际情况不符、或未能满足项目实际需求的0分。</w:t>
            </w:r>
          </w:p>
          <w:p>
            <w:pPr>
              <w:pStyle w:val="22"/>
              <w:spacing w:line="240" w:lineRule="auto"/>
              <w:ind w:firstLine="0"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w:t>
            </w:r>
            <w:r>
              <w:rPr>
                <w:rFonts w:hint="eastAsia" w:ascii="仿宋" w:hAnsi="仿宋" w:eastAsia="仿宋" w:cs="仿宋"/>
                <w:color w:val="auto"/>
                <w:sz w:val="21"/>
                <w:szCs w:val="21"/>
                <w:highlight w:val="none"/>
              </w:rPr>
              <w:t>、质保期外，如设备损坏需要更换配件，只收取配件成本费用的或所有费用均免费的，得1分；只收取配件成本费用和工程师维修费的得0.5分，需提供承诺函。本项满分得1分。未提供不得分。</w:t>
            </w:r>
          </w:p>
        </w:tc>
        <w:tc>
          <w:tcPr>
            <w:tcW w:w="403"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left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合  计</w:t>
            </w:r>
          </w:p>
        </w:tc>
        <w:tc>
          <w:tcPr>
            <w:tcW w:w="619" w:type="pct"/>
            <w:tcBorders>
              <w:left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w:t>
            </w:r>
          </w:p>
        </w:tc>
        <w:tc>
          <w:tcPr>
            <w:tcW w:w="3277" w:type="pct"/>
            <w:tcBorders>
              <w:left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p>
        </w:tc>
        <w:tc>
          <w:tcPr>
            <w:tcW w:w="403" w:type="pc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jc w:val="center"/>
              <w:rPr>
                <w:rFonts w:hint="eastAsia" w:ascii="仿宋" w:hAnsi="仿宋" w:cs="仿宋"/>
                <w:color w:val="auto"/>
                <w:szCs w:val="21"/>
                <w:highlight w:val="none"/>
              </w:rPr>
            </w:pPr>
            <w:r>
              <w:rPr>
                <w:rFonts w:hint="eastAsia" w:ascii="仿宋" w:hAnsi="仿宋" w:cs="仿宋"/>
                <w:color w:val="auto"/>
                <w:szCs w:val="21"/>
                <w:highlight w:val="none"/>
              </w:rPr>
              <w:t>100</w:t>
            </w:r>
          </w:p>
        </w:tc>
      </w:tr>
    </w:tbl>
    <w:p>
      <w:pPr>
        <w:pStyle w:val="39"/>
        <w:rPr>
          <w:rFonts w:hint="eastAsia" w:ascii="仿宋" w:hAnsi="仿宋" w:eastAsia="仿宋" w:cs="仿宋"/>
          <w:color w:val="auto"/>
          <w:highlight w:val="none"/>
        </w:rPr>
      </w:pPr>
    </w:p>
    <w:p>
      <w:pPr>
        <w:rPr>
          <w:rFonts w:hint="eastAsia" w:ascii="仿宋" w:hAnsi="仿宋" w:cs="仿宋"/>
          <w:b/>
          <w:bCs/>
          <w:color w:val="auto"/>
          <w:highlight w:val="none"/>
        </w:rPr>
      </w:pPr>
      <w:r>
        <w:rPr>
          <w:rFonts w:hint="eastAsia" w:ascii="仿宋" w:hAnsi="仿宋" w:cs="仿宋"/>
          <w:b/>
          <w:bCs/>
          <w:color w:val="auto"/>
          <w:highlight w:val="none"/>
        </w:rPr>
        <w:t>注：证明材料需根据评标办法要求提供，如发现不一致的地方以评标办法为准。</w:t>
      </w:r>
    </w:p>
    <w:p>
      <w:pPr>
        <w:rPr>
          <w:rFonts w:hint="eastAsia" w:ascii="仿宋" w:hAnsi="仿宋" w:cs="仿宋"/>
          <w:b/>
          <w:bCs/>
          <w:color w:val="auto"/>
          <w:highlight w:val="none"/>
        </w:rPr>
      </w:pPr>
    </w:p>
    <w:p>
      <w:pPr>
        <w:rPr>
          <w:rFonts w:hint="eastAsia" w:ascii="仿宋" w:hAnsi="仿宋" w:cs="仿宋"/>
          <w:b/>
          <w:color w:val="auto"/>
          <w:szCs w:val="21"/>
          <w:highlight w:val="none"/>
        </w:rPr>
      </w:pPr>
      <w:r>
        <w:rPr>
          <w:rFonts w:hint="eastAsia" w:ascii="仿宋" w:hAnsi="仿宋" w:cs="仿宋"/>
          <w:b/>
          <w:color w:val="auto"/>
          <w:szCs w:val="21"/>
          <w:highlight w:val="none"/>
        </w:rPr>
        <w:t>（二）加分项评分标准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加分</w:t>
            </w:r>
          </w:p>
          <w:p>
            <w:pPr>
              <w:jc w:val="center"/>
              <w:rPr>
                <w:rFonts w:hint="eastAsia" w:ascii="仿宋" w:hAnsi="仿宋" w:cs="仿宋"/>
                <w:color w:val="auto"/>
                <w:szCs w:val="21"/>
                <w:highlight w:val="none"/>
              </w:rPr>
            </w:pPr>
            <w:r>
              <w:rPr>
                <w:rFonts w:hint="eastAsia" w:ascii="仿宋" w:hAnsi="仿宋" w:cs="仿宋"/>
                <w:color w:val="auto"/>
                <w:szCs w:val="21"/>
                <w:highlight w:val="none"/>
              </w:rPr>
              <w:t>因素</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节能</w:t>
            </w:r>
          </w:p>
          <w:p>
            <w:pPr>
              <w:jc w:val="center"/>
              <w:rPr>
                <w:rFonts w:hint="eastAsia" w:ascii="仿宋" w:hAnsi="仿宋" w:cs="仿宋"/>
                <w:color w:val="auto"/>
                <w:szCs w:val="21"/>
                <w:highlight w:val="none"/>
              </w:rPr>
            </w:pPr>
            <w:r>
              <w:rPr>
                <w:rFonts w:hint="eastAsia" w:ascii="仿宋" w:hAnsi="仿宋" w:cs="仿宋"/>
                <w:color w:val="auto"/>
                <w:szCs w:val="21"/>
                <w:highlight w:val="none"/>
              </w:rPr>
              <w:t>产品</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对于清单中的投标产品价格给予价格部分总分值</w:t>
            </w:r>
            <w:r>
              <w:rPr>
                <w:rFonts w:hint="eastAsia" w:ascii="仿宋" w:hAnsi="仿宋" w:cs="仿宋"/>
                <w:color w:val="auto"/>
                <w:kern w:val="0"/>
                <w:szCs w:val="21"/>
                <w:highlight w:val="none"/>
                <w:u w:val="single"/>
              </w:rPr>
              <w:t>3</w:t>
            </w:r>
            <w:r>
              <w:rPr>
                <w:rFonts w:hint="eastAsia" w:ascii="仿宋" w:hAnsi="仿宋" w:cs="仿宋"/>
                <w:color w:val="auto"/>
                <w:kern w:val="0"/>
                <w:szCs w:val="21"/>
                <w:highlight w:val="none"/>
              </w:rPr>
              <w:t>%</w:t>
            </w:r>
            <w:r>
              <w:rPr>
                <w:rFonts w:hint="eastAsia" w:ascii="仿宋" w:hAnsi="仿宋" w:cs="仿宋"/>
                <w:color w:val="auto"/>
                <w:szCs w:val="21"/>
                <w:highlight w:val="none"/>
              </w:rPr>
              <w:t>的加分，计算公式如下：</w:t>
            </w:r>
          </w:p>
          <w:p>
            <w:pPr>
              <w:rPr>
                <w:rFonts w:hint="eastAsia" w:ascii="仿宋" w:hAnsi="仿宋" w:cs="仿宋"/>
                <w:color w:val="auto"/>
                <w:szCs w:val="21"/>
                <w:highlight w:val="none"/>
              </w:rPr>
            </w:pPr>
            <w:r>
              <w:rPr>
                <w:rFonts w:hint="eastAsia" w:ascii="仿宋" w:hAnsi="仿宋" w:cs="仿宋"/>
                <w:color w:val="auto"/>
                <w:szCs w:val="21"/>
                <w:highlight w:val="none"/>
              </w:rPr>
              <w:t>节能产品加分＝（节能产品投标报价之和/投标总价）×价格部分总分值</w:t>
            </w:r>
            <w:r>
              <w:rPr>
                <w:rFonts w:hint="eastAsia" w:ascii="仿宋" w:hAnsi="仿宋" w:cs="仿宋"/>
                <w:color w:val="auto"/>
                <w:szCs w:val="21"/>
                <w:highlight w:val="none"/>
                <w:u w:val="single"/>
              </w:rPr>
              <w:t xml:space="preserve">30 </w:t>
            </w:r>
            <w:r>
              <w:rPr>
                <w:rFonts w:hint="eastAsia" w:ascii="仿宋" w:hAnsi="仿宋" w:cs="仿宋"/>
                <w:color w:val="auto"/>
                <w:szCs w:val="21"/>
                <w:highlight w:val="none"/>
              </w:rPr>
              <w:t>×</w:t>
            </w:r>
            <w:r>
              <w:rPr>
                <w:rFonts w:hint="eastAsia" w:ascii="仿宋" w:hAnsi="仿宋" w:cs="仿宋"/>
                <w:color w:val="auto"/>
                <w:szCs w:val="21"/>
                <w:highlight w:val="none"/>
                <w:u w:val="single"/>
              </w:rPr>
              <w:t>3</w:t>
            </w:r>
            <w:r>
              <w:rPr>
                <w:rFonts w:hint="eastAsia" w:ascii="仿宋" w:hAnsi="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cs="仿宋"/>
                <w:color w:val="auto"/>
                <w:szCs w:val="21"/>
                <w:highlight w:val="none"/>
              </w:rPr>
            </w:pPr>
            <w:r>
              <w:rPr>
                <w:rFonts w:hint="eastAsia" w:ascii="仿宋" w:hAnsi="仿宋" w:cs="仿宋"/>
                <w:color w:val="auto"/>
                <w:szCs w:val="21"/>
                <w:highlight w:val="none"/>
              </w:rPr>
              <w:t>环保</w:t>
            </w:r>
          </w:p>
          <w:p>
            <w:pPr>
              <w:jc w:val="center"/>
              <w:rPr>
                <w:rFonts w:hint="eastAsia" w:ascii="仿宋" w:hAnsi="仿宋" w:cs="仿宋"/>
                <w:color w:val="auto"/>
                <w:szCs w:val="21"/>
                <w:highlight w:val="none"/>
              </w:rPr>
            </w:pPr>
            <w:r>
              <w:rPr>
                <w:rFonts w:hint="eastAsia" w:ascii="仿宋" w:hAnsi="仿宋" w:cs="仿宋"/>
                <w:color w:val="auto"/>
                <w:szCs w:val="21"/>
                <w:highlight w:val="none"/>
              </w:rPr>
              <w:t>产品</w:t>
            </w:r>
          </w:p>
        </w:tc>
        <w:tc>
          <w:tcPr>
            <w:tcW w:w="0" w:type="auto"/>
            <w:tcBorders>
              <w:top w:val="single" w:color="auto" w:sz="4" w:space="0"/>
              <w:left w:val="single" w:color="auto" w:sz="4" w:space="0"/>
              <w:bottom w:val="single" w:color="auto" w:sz="4" w:space="0"/>
              <w:right w:val="single" w:color="auto" w:sz="4" w:space="0"/>
            </w:tcBorders>
            <w:vAlign w:val="center"/>
          </w:tcPr>
          <w:p>
            <w:pPr>
              <w:rPr>
                <w:rFonts w:hint="eastAsia" w:ascii="仿宋" w:hAnsi="仿宋" w:cs="仿宋"/>
                <w:color w:val="auto"/>
                <w:szCs w:val="21"/>
                <w:highlight w:val="none"/>
              </w:rPr>
            </w:pPr>
            <w:r>
              <w:rPr>
                <w:rFonts w:hint="eastAsia" w:ascii="仿宋" w:hAnsi="仿宋" w:cs="仿宋"/>
                <w:color w:val="auto"/>
                <w:szCs w:val="21"/>
                <w:highlight w:val="none"/>
              </w:rPr>
              <w:t>对于清单中的投标产品价格给予价格部分总分值</w:t>
            </w:r>
            <w:r>
              <w:rPr>
                <w:rFonts w:hint="eastAsia" w:ascii="仿宋" w:hAnsi="仿宋" w:cs="仿宋"/>
                <w:color w:val="auto"/>
                <w:szCs w:val="21"/>
                <w:highlight w:val="none"/>
                <w:u w:val="single"/>
              </w:rPr>
              <w:t>3</w:t>
            </w:r>
            <w:r>
              <w:rPr>
                <w:rFonts w:hint="eastAsia" w:ascii="仿宋" w:hAnsi="仿宋" w:cs="仿宋"/>
                <w:color w:val="auto"/>
                <w:szCs w:val="21"/>
                <w:highlight w:val="none"/>
              </w:rPr>
              <w:t>%的加分，计算公式如下：</w:t>
            </w:r>
          </w:p>
          <w:p>
            <w:pPr>
              <w:rPr>
                <w:rFonts w:hint="eastAsia" w:ascii="仿宋" w:hAnsi="仿宋" w:cs="仿宋"/>
                <w:color w:val="auto"/>
                <w:szCs w:val="21"/>
                <w:highlight w:val="none"/>
              </w:rPr>
            </w:pPr>
            <w:r>
              <w:rPr>
                <w:rFonts w:hint="eastAsia" w:ascii="仿宋" w:hAnsi="仿宋" w:cs="仿宋"/>
                <w:color w:val="auto"/>
                <w:szCs w:val="21"/>
                <w:highlight w:val="none"/>
              </w:rPr>
              <w:t>环保产品加分＝（环保产品投标报价之和/投标总价）×价格部分总分值</w:t>
            </w:r>
            <w:r>
              <w:rPr>
                <w:rFonts w:hint="eastAsia" w:ascii="仿宋" w:hAnsi="仿宋" w:cs="仿宋"/>
                <w:color w:val="auto"/>
                <w:szCs w:val="21"/>
                <w:highlight w:val="none"/>
                <w:u w:val="single"/>
              </w:rPr>
              <w:t xml:space="preserve">30 </w:t>
            </w:r>
            <w:r>
              <w:rPr>
                <w:rFonts w:hint="eastAsia" w:ascii="仿宋" w:hAnsi="仿宋" w:cs="仿宋"/>
                <w:color w:val="auto"/>
                <w:szCs w:val="21"/>
                <w:highlight w:val="none"/>
              </w:rPr>
              <w:t>×</w:t>
            </w:r>
            <w:r>
              <w:rPr>
                <w:rFonts w:hint="eastAsia" w:ascii="仿宋" w:hAnsi="仿宋" w:cs="仿宋"/>
                <w:color w:val="auto"/>
                <w:szCs w:val="21"/>
                <w:highlight w:val="none"/>
                <w:u w:val="single"/>
              </w:rPr>
              <w:t>3</w:t>
            </w:r>
            <w:r>
              <w:rPr>
                <w:rFonts w:hint="eastAsia" w:ascii="仿宋" w:hAnsi="仿宋" w:cs="仿宋"/>
                <w:color w:val="auto"/>
                <w:szCs w:val="21"/>
                <w:highlight w:val="none"/>
              </w:rPr>
              <w:t>%。</w:t>
            </w:r>
          </w:p>
        </w:tc>
      </w:tr>
    </w:tbl>
    <w:p>
      <w:pPr>
        <w:wordWrap w:val="0"/>
        <w:adjustRightInd w:val="0"/>
        <w:snapToGrid w:val="0"/>
        <w:spacing w:line="360" w:lineRule="auto"/>
        <w:jc w:val="right"/>
        <w:rPr>
          <w:rFonts w:hint="eastAsia" w:ascii="仿宋" w:hAnsi="仿宋" w:cs="仿宋"/>
          <w:color w:val="auto"/>
          <w:szCs w:val="21"/>
          <w:highlight w:val="none"/>
        </w:rPr>
      </w:pPr>
      <w:r>
        <w:rPr>
          <w:rFonts w:hint="eastAsia" w:ascii="仿宋" w:hAnsi="仿宋" w:cs="仿宋"/>
          <w:color w:val="auto"/>
          <w:szCs w:val="21"/>
          <w:highlight w:val="none"/>
        </w:rPr>
        <w:br w:type="page"/>
      </w:r>
    </w:p>
    <w:p>
      <w:pPr>
        <w:rPr>
          <w:rFonts w:hint="eastAsia" w:ascii="仿宋" w:hAnsi="仿宋" w:cs="仿宋"/>
          <w:color w:val="auto"/>
          <w:highlight w:val="none"/>
        </w:rPr>
      </w:pPr>
      <w:bookmarkStart w:id="132" w:name="_Toc25922_WPSOffice_Level1"/>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rPr>
          <w:rFonts w:hint="eastAsia" w:ascii="仿宋" w:hAnsi="仿宋" w:cs="仿宋"/>
          <w:color w:val="auto"/>
          <w:highlight w:val="none"/>
        </w:rPr>
      </w:pPr>
    </w:p>
    <w:p>
      <w:pPr>
        <w:pStyle w:val="2"/>
        <w:numPr>
          <w:ilvl w:val="0"/>
          <w:numId w:val="9"/>
        </w:numPr>
        <w:adjustRightInd w:val="0"/>
        <w:snapToGrid w:val="0"/>
        <w:spacing w:before="312" w:beforeLines="100" w:after="312" w:afterLines="100"/>
        <w:rPr>
          <w:rFonts w:hint="eastAsia" w:ascii="仿宋" w:hAnsi="仿宋" w:cs="仿宋"/>
          <w:color w:val="auto"/>
          <w:highlight w:val="none"/>
        </w:rPr>
      </w:pPr>
      <w:bookmarkStart w:id="133" w:name="_Toc19588"/>
      <w:r>
        <w:rPr>
          <w:rFonts w:hint="eastAsia" w:ascii="仿宋" w:hAnsi="仿宋" w:cs="仿宋"/>
          <w:color w:val="auto"/>
          <w:highlight w:val="none"/>
        </w:rPr>
        <w:t>政府采购合同条款</w:t>
      </w:r>
      <w:bookmarkEnd w:id="132"/>
      <w:r>
        <w:rPr>
          <w:rFonts w:hint="eastAsia" w:ascii="仿宋" w:hAnsi="仿宋" w:cs="仿宋"/>
          <w:color w:val="auto"/>
          <w:highlight w:val="none"/>
        </w:rPr>
        <w:t>及格式</w:t>
      </w:r>
      <w:bookmarkEnd w:id="133"/>
    </w:p>
    <w:p>
      <w:pPr>
        <w:rPr>
          <w:rFonts w:hint="eastAsia" w:ascii="仿宋" w:hAnsi="仿宋" w:cs="仿宋"/>
          <w:color w:val="auto"/>
          <w:highlight w:val="none"/>
        </w:rPr>
      </w:pPr>
    </w:p>
    <w:p>
      <w:pPr>
        <w:autoSpaceDE w:val="0"/>
        <w:autoSpaceDN w:val="0"/>
        <w:adjustRightInd w:val="0"/>
        <w:spacing w:line="360" w:lineRule="auto"/>
        <w:ind w:right="-1"/>
        <w:jc w:val="right"/>
        <w:outlineLvl w:val="0"/>
        <w:rPr>
          <w:rFonts w:hint="eastAsia" w:ascii="仿宋" w:hAnsi="仿宋" w:cs="仿宋"/>
          <w:color w:val="auto"/>
          <w:sz w:val="36"/>
          <w:szCs w:val="36"/>
          <w:highlight w:val="none"/>
        </w:rPr>
      </w:pPr>
      <w:bookmarkStart w:id="134" w:name="_Toc23704_WPSOffice_Level1"/>
      <w:r>
        <w:rPr>
          <w:rFonts w:hint="eastAsia" w:ascii="仿宋" w:hAnsi="仿宋" w:cs="仿宋"/>
          <w:color w:val="auto"/>
          <w:szCs w:val="28"/>
          <w:highlight w:val="none"/>
        </w:rPr>
        <w:br w:type="page"/>
      </w:r>
      <w:bookmarkEnd w:id="134"/>
      <w:r>
        <w:rPr>
          <w:rFonts w:hint="eastAsia" w:ascii="仿宋" w:hAnsi="仿宋" w:cs="仿宋"/>
          <w:color w:val="auto"/>
          <w:sz w:val="28"/>
          <w:szCs w:val="28"/>
          <w:highlight w:val="none"/>
        </w:rPr>
        <w:t>合同编号：xxx</w:t>
      </w:r>
    </w:p>
    <w:p>
      <w:pPr>
        <w:autoSpaceDE w:val="0"/>
        <w:autoSpaceDN w:val="0"/>
        <w:adjustRightInd w:val="0"/>
        <w:spacing w:line="600" w:lineRule="auto"/>
        <w:ind w:right="-1"/>
        <w:jc w:val="center"/>
        <w:rPr>
          <w:rFonts w:hint="eastAsia" w:ascii="仿宋" w:hAnsi="仿宋" w:cs="仿宋"/>
          <w:b/>
          <w:bCs/>
          <w:color w:val="auto"/>
          <w:sz w:val="40"/>
          <w:szCs w:val="40"/>
          <w:highlight w:val="none"/>
        </w:rPr>
      </w:pPr>
    </w:p>
    <w:p>
      <w:pPr>
        <w:autoSpaceDE w:val="0"/>
        <w:autoSpaceDN w:val="0"/>
        <w:adjustRightInd w:val="0"/>
        <w:spacing w:line="600" w:lineRule="auto"/>
        <w:ind w:right="-1"/>
        <w:jc w:val="center"/>
        <w:outlineLvl w:val="0"/>
        <w:rPr>
          <w:rFonts w:hint="eastAsia" w:ascii="仿宋" w:hAnsi="仿宋" w:cs="仿宋"/>
          <w:b/>
          <w:bCs/>
          <w:color w:val="auto"/>
          <w:sz w:val="36"/>
          <w:szCs w:val="36"/>
          <w:highlight w:val="none"/>
        </w:rPr>
      </w:pPr>
      <w:r>
        <w:rPr>
          <w:rFonts w:hint="eastAsia" w:ascii="仿宋" w:hAnsi="仿宋" w:cs="仿宋"/>
          <w:b/>
          <w:bCs/>
          <w:color w:val="auto"/>
          <w:sz w:val="36"/>
          <w:szCs w:val="36"/>
          <w:highlight w:val="none"/>
        </w:rPr>
        <w:t>辽宁省消防救援总队自然灾害应急能力提升工程装备建设项目（二）合并项目</w:t>
      </w:r>
    </w:p>
    <w:p>
      <w:pPr>
        <w:autoSpaceDE w:val="0"/>
        <w:autoSpaceDN w:val="0"/>
        <w:adjustRightInd w:val="0"/>
        <w:spacing w:line="600" w:lineRule="auto"/>
        <w:ind w:right="-1"/>
        <w:jc w:val="center"/>
        <w:outlineLvl w:val="0"/>
        <w:rPr>
          <w:rFonts w:hint="eastAsia" w:ascii="仿宋" w:hAnsi="仿宋" w:cs="仿宋"/>
          <w:b/>
          <w:bCs/>
          <w:color w:val="auto"/>
          <w:sz w:val="36"/>
          <w:szCs w:val="36"/>
          <w:highlight w:val="none"/>
        </w:rPr>
      </w:pPr>
      <w:r>
        <w:rPr>
          <w:rFonts w:hint="eastAsia" w:ascii="仿宋" w:hAnsi="仿宋" w:cs="仿宋"/>
          <w:b/>
          <w:bCs/>
          <w:color w:val="auto"/>
          <w:sz w:val="36"/>
          <w:szCs w:val="36"/>
          <w:highlight w:val="none"/>
        </w:rPr>
        <w:t>第</w:t>
      </w:r>
      <w:r>
        <w:rPr>
          <w:rFonts w:hint="eastAsia" w:ascii="仿宋" w:hAnsi="仿宋" w:cs="仿宋"/>
          <w:b/>
          <w:bCs/>
          <w:color w:val="auto"/>
          <w:sz w:val="36"/>
          <w:szCs w:val="36"/>
          <w:highlight w:val="none"/>
          <w:u w:val="single"/>
        </w:rPr>
        <w:t>xxx</w:t>
      </w:r>
      <w:r>
        <w:rPr>
          <w:rFonts w:hint="eastAsia" w:ascii="仿宋" w:hAnsi="仿宋" w:cs="仿宋"/>
          <w:b/>
          <w:bCs/>
          <w:color w:val="auto"/>
          <w:sz w:val="36"/>
          <w:szCs w:val="36"/>
          <w:highlight w:val="none"/>
        </w:rPr>
        <w:t>包</w:t>
      </w:r>
    </w:p>
    <w:p>
      <w:pPr>
        <w:widowControl/>
        <w:spacing w:line="360" w:lineRule="auto"/>
        <w:jc w:val="center"/>
        <w:rPr>
          <w:rFonts w:hint="eastAsia" w:ascii="仿宋" w:hAnsi="仿宋" w:cs="仿宋"/>
          <w:b/>
          <w:color w:val="auto"/>
          <w:kern w:val="0"/>
          <w:sz w:val="24"/>
          <w:highlight w:val="none"/>
        </w:rPr>
      </w:pPr>
    </w:p>
    <w:p>
      <w:pPr>
        <w:ind w:firstLine="560" w:firstLineChars="200"/>
        <w:rPr>
          <w:rFonts w:hint="eastAsia" w:ascii="仿宋" w:hAnsi="仿宋" w:cs="仿宋"/>
          <w:color w:val="auto"/>
          <w:sz w:val="28"/>
          <w:highlight w:val="none"/>
        </w:rPr>
      </w:pPr>
    </w:p>
    <w:p>
      <w:pPr>
        <w:tabs>
          <w:tab w:val="left" w:pos="7341"/>
        </w:tabs>
        <w:ind w:firstLine="560" w:firstLineChars="200"/>
        <w:rPr>
          <w:rFonts w:hint="eastAsia" w:ascii="仿宋" w:hAnsi="仿宋" w:cs="仿宋"/>
          <w:color w:val="auto"/>
          <w:sz w:val="28"/>
          <w:highlight w:val="none"/>
        </w:rPr>
      </w:pPr>
      <w:r>
        <w:rPr>
          <w:rFonts w:hint="eastAsia" w:ascii="仿宋" w:hAnsi="仿宋" w:cs="仿宋"/>
          <w:color w:val="auto"/>
          <w:sz w:val="28"/>
          <w:highlight w:val="none"/>
        </w:rPr>
        <w:tab/>
      </w:r>
    </w:p>
    <w:p>
      <w:pPr>
        <w:ind w:firstLine="560" w:firstLineChars="200"/>
        <w:rPr>
          <w:rFonts w:hint="eastAsia" w:ascii="仿宋" w:hAnsi="仿宋" w:cs="仿宋"/>
          <w:color w:val="auto"/>
          <w:sz w:val="28"/>
          <w:highlight w:val="none"/>
        </w:rPr>
      </w:pPr>
    </w:p>
    <w:p>
      <w:pPr>
        <w:widowControl/>
        <w:spacing w:line="360" w:lineRule="auto"/>
        <w:jc w:val="center"/>
        <w:rPr>
          <w:rFonts w:hint="eastAsia" w:ascii="仿宋" w:hAnsi="仿宋" w:cs="仿宋"/>
          <w:b/>
          <w:color w:val="auto"/>
          <w:kern w:val="0"/>
          <w:sz w:val="72"/>
          <w:szCs w:val="72"/>
          <w:highlight w:val="none"/>
        </w:rPr>
      </w:pPr>
      <w:r>
        <w:rPr>
          <w:rFonts w:hint="eastAsia" w:ascii="仿宋" w:hAnsi="仿宋" w:cs="仿宋"/>
          <w:b/>
          <w:color w:val="auto"/>
          <w:kern w:val="0"/>
          <w:sz w:val="72"/>
          <w:szCs w:val="72"/>
          <w:highlight w:val="none"/>
        </w:rPr>
        <w:t>采购合同</w:t>
      </w:r>
    </w:p>
    <w:p>
      <w:pPr>
        <w:autoSpaceDE w:val="0"/>
        <w:autoSpaceDN w:val="0"/>
        <w:adjustRightInd w:val="0"/>
        <w:spacing w:line="360" w:lineRule="auto"/>
        <w:ind w:right="958"/>
        <w:jc w:val="center"/>
        <w:rPr>
          <w:rFonts w:hint="eastAsia" w:ascii="仿宋" w:hAnsi="仿宋" w:cs="仿宋"/>
          <w:b/>
          <w:bCs/>
          <w:color w:val="auto"/>
          <w:sz w:val="52"/>
          <w:szCs w:val="52"/>
          <w:highlight w:val="none"/>
        </w:rPr>
      </w:pPr>
    </w:p>
    <w:p>
      <w:pPr>
        <w:autoSpaceDE w:val="0"/>
        <w:autoSpaceDN w:val="0"/>
        <w:adjustRightInd w:val="0"/>
        <w:spacing w:line="360" w:lineRule="auto"/>
        <w:ind w:right="958"/>
        <w:rPr>
          <w:rFonts w:hint="eastAsia" w:ascii="仿宋" w:hAnsi="仿宋" w:cs="仿宋"/>
          <w:b/>
          <w:bCs/>
          <w:color w:val="auto"/>
          <w:sz w:val="52"/>
          <w:szCs w:val="52"/>
          <w:highlight w:val="none"/>
        </w:rPr>
      </w:pPr>
    </w:p>
    <w:p>
      <w:pPr>
        <w:autoSpaceDE w:val="0"/>
        <w:autoSpaceDN w:val="0"/>
        <w:adjustRightInd w:val="0"/>
        <w:spacing w:line="360" w:lineRule="auto"/>
        <w:ind w:right="958"/>
        <w:rPr>
          <w:rFonts w:hint="eastAsia" w:ascii="仿宋" w:hAnsi="仿宋" w:cs="仿宋"/>
          <w:b/>
          <w:bCs/>
          <w:color w:val="auto"/>
          <w:sz w:val="52"/>
          <w:szCs w:val="52"/>
          <w:highlight w:val="none"/>
        </w:rPr>
      </w:pPr>
    </w:p>
    <w:p>
      <w:pPr>
        <w:autoSpaceDE w:val="0"/>
        <w:autoSpaceDN w:val="0"/>
        <w:adjustRightInd w:val="0"/>
        <w:spacing w:line="360" w:lineRule="auto"/>
        <w:ind w:right="958"/>
        <w:rPr>
          <w:rFonts w:hint="eastAsia" w:ascii="仿宋" w:hAnsi="仿宋" w:cs="仿宋"/>
          <w:b/>
          <w:bCs/>
          <w:color w:val="auto"/>
          <w:sz w:val="30"/>
          <w:szCs w:val="30"/>
          <w:highlight w:val="none"/>
        </w:rPr>
      </w:pPr>
    </w:p>
    <w:p>
      <w:pPr>
        <w:autoSpaceDE w:val="0"/>
        <w:autoSpaceDN w:val="0"/>
        <w:adjustRightInd w:val="0"/>
        <w:spacing w:line="360" w:lineRule="auto"/>
        <w:ind w:right="958" w:firstLine="301" w:firstLineChars="100"/>
        <w:rPr>
          <w:rFonts w:hint="eastAsia" w:ascii="仿宋" w:hAnsi="仿宋" w:cs="仿宋"/>
          <w:b/>
          <w:color w:val="auto"/>
          <w:sz w:val="30"/>
          <w:szCs w:val="30"/>
          <w:highlight w:val="none"/>
          <w:u w:val="single"/>
        </w:rPr>
      </w:pPr>
      <w:r>
        <w:rPr>
          <w:rFonts w:hint="eastAsia" w:ascii="仿宋" w:hAnsi="仿宋" w:cs="仿宋"/>
          <w:b/>
          <w:color w:val="auto"/>
          <w:sz w:val="30"/>
          <w:szCs w:val="30"/>
          <w:highlight w:val="none"/>
        </w:rPr>
        <w:t>甲方（采购人）：辽宁省消防救援总队</w:t>
      </w:r>
    </w:p>
    <w:p>
      <w:pPr>
        <w:autoSpaceDE w:val="0"/>
        <w:autoSpaceDN w:val="0"/>
        <w:adjustRightInd w:val="0"/>
        <w:spacing w:line="360" w:lineRule="auto"/>
        <w:ind w:right="958" w:firstLine="301" w:firstLineChars="100"/>
        <w:rPr>
          <w:rFonts w:hint="eastAsia" w:ascii="仿宋" w:hAnsi="仿宋" w:cs="仿宋"/>
          <w:b/>
          <w:color w:val="auto"/>
          <w:sz w:val="30"/>
          <w:szCs w:val="30"/>
          <w:highlight w:val="none"/>
        </w:rPr>
      </w:pPr>
      <w:r>
        <w:rPr>
          <w:rFonts w:hint="eastAsia" w:ascii="仿宋" w:hAnsi="仿宋" w:cs="仿宋"/>
          <w:b/>
          <w:color w:val="auto"/>
          <w:sz w:val="30"/>
          <w:szCs w:val="30"/>
          <w:highlight w:val="none"/>
        </w:rPr>
        <w:t>乙方（中标人）：xxx</w:t>
      </w:r>
    </w:p>
    <w:p>
      <w:pPr>
        <w:autoSpaceDE w:val="0"/>
        <w:autoSpaceDN w:val="0"/>
        <w:adjustRightInd w:val="0"/>
        <w:spacing w:line="360" w:lineRule="auto"/>
        <w:ind w:right="958" w:firstLine="300" w:firstLineChars="100"/>
        <w:rPr>
          <w:rFonts w:hint="eastAsia" w:ascii="仿宋" w:hAnsi="仿宋" w:cs="仿宋"/>
          <w:bCs/>
          <w:color w:val="auto"/>
          <w:sz w:val="30"/>
          <w:szCs w:val="30"/>
          <w:highlight w:val="none"/>
          <w:u w:val="single"/>
        </w:rPr>
      </w:pPr>
    </w:p>
    <w:p>
      <w:pPr>
        <w:autoSpaceDE w:val="0"/>
        <w:autoSpaceDN w:val="0"/>
        <w:adjustRightInd w:val="0"/>
        <w:spacing w:line="360" w:lineRule="auto"/>
        <w:ind w:right="958"/>
        <w:jc w:val="center"/>
        <w:rPr>
          <w:rFonts w:hint="eastAsia" w:ascii="仿宋" w:hAnsi="仿宋" w:cs="仿宋"/>
          <w:bCs/>
          <w:color w:val="auto"/>
          <w:sz w:val="30"/>
          <w:szCs w:val="30"/>
          <w:highlight w:val="none"/>
        </w:rPr>
      </w:pPr>
      <w:r>
        <w:rPr>
          <w:rFonts w:hint="eastAsia" w:ascii="仿宋" w:hAnsi="仿宋" w:cs="仿宋"/>
          <w:b/>
          <w:color w:val="auto"/>
          <w:sz w:val="30"/>
          <w:szCs w:val="30"/>
          <w:highlight w:val="none"/>
        </w:rPr>
        <w:t xml:space="preserve"> 二〇二五年</w:t>
      </w:r>
      <w:r>
        <w:rPr>
          <w:rFonts w:hint="eastAsia" w:ascii="仿宋" w:hAnsi="仿宋" w:cs="仿宋"/>
          <w:bCs/>
          <w:color w:val="auto"/>
          <w:sz w:val="30"/>
          <w:szCs w:val="30"/>
          <w:highlight w:val="none"/>
        </w:rPr>
        <w:tab/>
      </w:r>
      <w:r>
        <w:rPr>
          <w:rFonts w:hint="eastAsia" w:ascii="仿宋" w:hAnsi="仿宋" w:cs="仿宋"/>
          <w:bCs/>
          <w:color w:val="auto"/>
          <w:sz w:val="30"/>
          <w:szCs w:val="30"/>
          <w:highlight w:val="none"/>
        </w:rPr>
        <w:tab/>
      </w:r>
    </w:p>
    <w:p>
      <w:pPr>
        <w:rPr>
          <w:rFonts w:hint="eastAsia" w:ascii="仿宋" w:hAnsi="仿宋" w:cs="仿宋"/>
          <w:color w:val="auto"/>
          <w:sz w:val="36"/>
          <w:szCs w:val="36"/>
          <w:highlight w:val="none"/>
        </w:rPr>
        <w:sectPr>
          <w:footerReference r:id="rId6" w:type="first"/>
          <w:footerReference r:id="rId5" w:type="default"/>
          <w:pgSz w:w="11906" w:h="16838"/>
          <w:pgMar w:top="1440" w:right="1797" w:bottom="1440" w:left="1797" w:header="851" w:footer="992" w:gutter="0"/>
          <w:cols w:space="720" w:num="1"/>
          <w:docGrid w:type="lines" w:linePitch="312" w:charSpace="0"/>
        </w:sectPr>
      </w:pPr>
    </w:p>
    <w:p>
      <w:pPr>
        <w:tabs>
          <w:tab w:val="left" w:pos="3600"/>
          <w:tab w:val="left" w:pos="3780"/>
          <w:tab w:val="left" w:pos="3960"/>
        </w:tabs>
        <w:spacing w:line="360" w:lineRule="auto"/>
        <w:jc w:val="center"/>
        <w:rPr>
          <w:rFonts w:hint="eastAsia" w:ascii="仿宋" w:hAnsi="仿宋" w:cs="仿宋"/>
          <w:b/>
          <w:bCs/>
          <w:color w:val="auto"/>
          <w:spacing w:val="-4"/>
          <w:sz w:val="36"/>
          <w:szCs w:val="36"/>
          <w:highlight w:val="none"/>
        </w:rPr>
      </w:pPr>
      <w:r>
        <w:rPr>
          <w:rFonts w:hint="eastAsia" w:ascii="仿宋" w:hAnsi="仿宋" w:cs="仿宋"/>
          <w:b/>
          <w:bCs/>
          <w:color w:val="auto"/>
          <w:spacing w:val="-4"/>
          <w:sz w:val="36"/>
          <w:szCs w:val="36"/>
          <w:highlight w:val="none"/>
        </w:rPr>
        <w:t>辽宁省消防救援总队自然灾害应急能力提升工程装备建设项目（二）合并项目</w:t>
      </w:r>
    </w:p>
    <w:p>
      <w:pPr>
        <w:tabs>
          <w:tab w:val="left" w:pos="3600"/>
          <w:tab w:val="left" w:pos="3780"/>
          <w:tab w:val="left" w:pos="3960"/>
        </w:tabs>
        <w:spacing w:line="360" w:lineRule="auto"/>
        <w:jc w:val="center"/>
        <w:rPr>
          <w:rFonts w:hint="eastAsia" w:ascii="仿宋" w:hAnsi="仿宋" w:cs="仿宋"/>
          <w:b/>
          <w:bCs/>
          <w:color w:val="auto"/>
          <w:spacing w:val="-4"/>
          <w:sz w:val="36"/>
          <w:szCs w:val="36"/>
          <w:highlight w:val="none"/>
        </w:rPr>
      </w:pPr>
      <w:r>
        <w:rPr>
          <w:rFonts w:hint="eastAsia" w:ascii="仿宋" w:hAnsi="仿宋" w:cs="仿宋"/>
          <w:b/>
          <w:bCs/>
          <w:color w:val="auto"/>
          <w:spacing w:val="-4"/>
          <w:sz w:val="36"/>
          <w:szCs w:val="36"/>
          <w:highlight w:val="none"/>
        </w:rPr>
        <w:t>第</w:t>
      </w:r>
      <w:r>
        <w:rPr>
          <w:rFonts w:hint="eastAsia" w:ascii="仿宋" w:hAnsi="仿宋" w:cs="仿宋"/>
          <w:b/>
          <w:bCs/>
          <w:color w:val="auto"/>
          <w:sz w:val="40"/>
          <w:szCs w:val="40"/>
          <w:highlight w:val="none"/>
          <w:u w:val="single"/>
        </w:rPr>
        <w:t>xxx</w:t>
      </w:r>
      <w:r>
        <w:rPr>
          <w:rFonts w:hint="eastAsia" w:ascii="仿宋" w:hAnsi="仿宋" w:cs="仿宋"/>
          <w:b/>
          <w:bCs/>
          <w:color w:val="auto"/>
          <w:spacing w:val="-4"/>
          <w:sz w:val="36"/>
          <w:szCs w:val="36"/>
          <w:highlight w:val="none"/>
        </w:rPr>
        <w:t>包</w:t>
      </w:r>
    </w:p>
    <w:p>
      <w:pPr>
        <w:tabs>
          <w:tab w:val="left" w:pos="3600"/>
          <w:tab w:val="left" w:pos="3780"/>
          <w:tab w:val="left" w:pos="3960"/>
        </w:tabs>
        <w:spacing w:line="360" w:lineRule="auto"/>
        <w:jc w:val="center"/>
        <w:outlineLvl w:val="0"/>
        <w:rPr>
          <w:rFonts w:hint="eastAsia" w:ascii="仿宋" w:hAnsi="仿宋" w:cs="仿宋"/>
          <w:bCs/>
          <w:color w:val="auto"/>
          <w:spacing w:val="-4"/>
          <w:sz w:val="36"/>
          <w:szCs w:val="36"/>
          <w:highlight w:val="none"/>
        </w:rPr>
      </w:pPr>
      <w:r>
        <w:rPr>
          <w:rFonts w:hint="eastAsia" w:ascii="仿宋" w:hAnsi="仿宋" w:cs="仿宋"/>
          <w:b/>
          <w:bCs/>
          <w:color w:val="auto"/>
          <w:spacing w:val="-4"/>
          <w:sz w:val="36"/>
          <w:szCs w:val="36"/>
          <w:highlight w:val="none"/>
        </w:rPr>
        <w:t>采购合同</w:t>
      </w:r>
    </w:p>
    <w:p>
      <w:pPr>
        <w:widowControl/>
        <w:adjustRightInd w:val="0"/>
        <w:spacing w:line="360" w:lineRule="auto"/>
        <w:ind w:firstLine="480" w:firstLineChars="200"/>
        <w:rPr>
          <w:rFonts w:hint="eastAsia" w:ascii="仿宋" w:hAnsi="仿宋" w:cs="仿宋"/>
          <w:color w:val="auto"/>
          <w:kern w:val="0"/>
          <w:sz w:val="24"/>
          <w:highlight w:val="none"/>
        </w:rPr>
      </w:pPr>
    </w:p>
    <w:p>
      <w:pPr>
        <w:spacing w:line="360" w:lineRule="auto"/>
        <w:jc w:val="left"/>
        <w:rPr>
          <w:rFonts w:hint="eastAsia" w:ascii="仿宋" w:hAnsi="仿宋" w:cs="仿宋"/>
          <w:b/>
          <w:color w:val="auto"/>
          <w:sz w:val="24"/>
          <w:highlight w:val="none"/>
        </w:rPr>
      </w:pPr>
      <w:r>
        <w:rPr>
          <w:rFonts w:hint="eastAsia" w:ascii="仿宋" w:hAnsi="仿宋" w:cs="仿宋"/>
          <w:b/>
          <w:color w:val="auto"/>
          <w:sz w:val="24"/>
          <w:highlight w:val="none"/>
        </w:rPr>
        <w:t xml:space="preserve">甲方（采购人）：辽宁省消防救援总队 </w:t>
      </w:r>
    </w:p>
    <w:p>
      <w:pPr>
        <w:spacing w:after="100" w:line="360" w:lineRule="auto"/>
        <w:jc w:val="left"/>
        <w:rPr>
          <w:rFonts w:hint="eastAsia" w:ascii="仿宋" w:hAnsi="仿宋" w:cs="仿宋"/>
          <w:color w:val="auto"/>
          <w:kern w:val="0"/>
          <w:sz w:val="24"/>
          <w:highlight w:val="none"/>
        </w:rPr>
      </w:pPr>
      <w:r>
        <w:rPr>
          <w:rFonts w:hint="eastAsia" w:ascii="仿宋" w:hAnsi="仿宋" w:cs="仿宋"/>
          <w:b/>
          <w:color w:val="auto"/>
          <w:sz w:val="24"/>
          <w:highlight w:val="none"/>
        </w:rPr>
        <w:t>乙方（中标人）：xxxx</w:t>
      </w:r>
    </w:p>
    <w:p>
      <w:pPr>
        <w:widowControl/>
        <w:adjustRightInd w:val="0"/>
        <w:spacing w:line="360" w:lineRule="auto"/>
        <w:ind w:firstLine="420" w:firstLineChars="200"/>
        <w:rPr>
          <w:rFonts w:hint="eastAsia" w:ascii="仿宋" w:hAnsi="仿宋" w:cs="仿宋"/>
          <w:color w:val="auto"/>
          <w:kern w:val="0"/>
          <w:sz w:val="24"/>
          <w:highlight w:val="none"/>
        </w:rPr>
      </w:pPr>
      <w:r>
        <w:rPr>
          <w:rFonts w:hint="eastAsia" w:ascii="仿宋" w:hAnsi="仿宋" w:cs="仿宋"/>
          <w:color w:val="auto"/>
          <w:highlight w:val="none"/>
          <w:u w:val="single"/>
        </w:rPr>
        <w:t>辽宁省消防救援总队</w:t>
      </w:r>
      <w:r>
        <w:rPr>
          <w:rFonts w:hint="eastAsia" w:ascii="仿宋" w:hAnsi="仿宋" w:cs="仿宋"/>
          <w:color w:val="auto"/>
          <w:highlight w:val="none"/>
        </w:rPr>
        <w:t>和</w:t>
      </w:r>
      <w:r>
        <w:rPr>
          <w:rFonts w:hint="eastAsia" w:ascii="仿宋" w:hAnsi="仿宋" w:cs="仿宋"/>
          <w:color w:val="auto"/>
          <w:highlight w:val="none"/>
          <w:u w:val="single"/>
        </w:rPr>
        <w:t xml:space="preserve">   (乙方名称)    </w:t>
      </w:r>
      <w:r>
        <w:rPr>
          <w:rFonts w:hint="eastAsia" w:ascii="仿宋" w:hAnsi="仿宋" w:cs="仿宋"/>
          <w:color w:val="auto"/>
          <w:highlight w:val="none"/>
        </w:rPr>
        <w:t xml:space="preserve"> </w:t>
      </w:r>
      <w:r>
        <w:rPr>
          <w:rFonts w:hint="eastAsia" w:ascii="仿宋" w:hAnsi="仿宋" w:cs="仿宋"/>
          <w:color w:val="auto"/>
          <w:kern w:val="0"/>
          <w:sz w:val="24"/>
          <w:highlight w:val="none"/>
        </w:rPr>
        <w:t>，根据《中华人民共和国民法典》和有关法律法规，遵循平等、自愿、公平和诚实信用原则，本着质量可靠、价格合理、服务周到、交货按时的原则，就乙方向甲方生产供应货物事宜，共同签订本合同。本合同所列明的各项条款，甲乙双方应共同遵守执行。</w:t>
      </w:r>
    </w:p>
    <w:p>
      <w:pPr>
        <w:widowControl/>
        <w:adjustRightInd w:val="0"/>
        <w:spacing w:line="360" w:lineRule="auto"/>
        <w:ind w:firstLine="480" w:firstLineChars="200"/>
        <w:outlineLvl w:val="0"/>
        <w:rPr>
          <w:rFonts w:hint="eastAsia" w:ascii="仿宋" w:hAnsi="仿宋" w:cs="仿宋"/>
          <w:b/>
          <w:color w:val="auto"/>
          <w:kern w:val="0"/>
          <w:sz w:val="24"/>
          <w:highlight w:val="none"/>
        </w:rPr>
      </w:pPr>
      <w:bookmarkStart w:id="135" w:name="_Toc13230_WPSOffice_Level2"/>
      <w:r>
        <w:rPr>
          <w:rFonts w:hint="eastAsia" w:ascii="仿宋" w:hAnsi="仿宋" w:cs="仿宋"/>
          <w:b/>
          <w:color w:val="auto"/>
          <w:kern w:val="0"/>
          <w:sz w:val="24"/>
          <w:highlight w:val="none"/>
        </w:rPr>
        <w:t>一、政府采购合同文件</w:t>
      </w:r>
      <w:bookmarkEnd w:id="135"/>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本政府采购合同所附下列文件是构成本政府采购合同不可分割的部分：</w:t>
      </w:r>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1.招标文件（招标文件编号）；</w:t>
      </w:r>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2.招标文件的更正公告；</w:t>
      </w:r>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3.中标人提交的投标文件；</w:t>
      </w:r>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4.中标通知书；</w:t>
      </w:r>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5.政府采购合同的其它附件。</w:t>
      </w:r>
    </w:p>
    <w:p>
      <w:pPr>
        <w:widowControl/>
        <w:adjustRightInd w:val="0"/>
        <w:spacing w:line="360" w:lineRule="auto"/>
        <w:ind w:firstLine="480" w:firstLineChars="200"/>
        <w:outlineLvl w:val="0"/>
        <w:rPr>
          <w:rFonts w:hint="eastAsia" w:ascii="仿宋" w:hAnsi="仿宋" w:cs="仿宋"/>
          <w:b/>
          <w:color w:val="auto"/>
          <w:kern w:val="0"/>
          <w:sz w:val="24"/>
          <w:highlight w:val="none"/>
        </w:rPr>
      </w:pPr>
      <w:bookmarkStart w:id="136" w:name="_Toc19527_WPSOffice_Level2"/>
      <w:r>
        <w:rPr>
          <w:rFonts w:hint="eastAsia" w:ascii="仿宋" w:hAnsi="仿宋" w:cs="仿宋"/>
          <w:b/>
          <w:color w:val="auto"/>
          <w:kern w:val="0"/>
          <w:sz w:val="24"/>
          <w:highlight w:val="none"/>
        </w:rPr>
        <w:t>二、政府采购合同范围和条件</w:t>
      </w:r>
      <w:bookmarkEnd w:id="136"/>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本政府采购合同的范围和条件与上述政府采购合同文件的规定相一致。</w:t>
      </w:r>
    </w:p>
    <w:p>
      <w:pPr>
        <w:widowControl/>
        <w:adjustRightInd w:val="0"/>
        <w:spacing w:line="360" w:lineRule="auto"/>
        <w:ind w:firstLine="480" w:firstLineChars="200"/>
        <w:outlineLvl w:val="0"/>
        <w:rPr>
          <w:rFonts w:hint="eastAsia" w:ascii="仿宋" w:hAnsi="仿宋" w:cs="仿宋"/>
          <w:b/>
          <w:color w:val="auto"/>
          <w:kern w:val="0"/>
          <w:sz w:val="24"/>
          <w:highlight w:val="none"/>
        </w:rPr>
      </w:pPr>
      <w:bookmarkStart w:id="137" w:name="_Toc18050_WPSOffice_Level2"/>
      <w:r>
        <w:rPr>
          <w:rFonts w:hint="eastAsia" w:ascii="仿宋" w:hAnsi="仿宋" w:cs="仿宋"/>
          <w:b/>
          <w:color w:val="auto"/>
          <w:kern w:val="0"/>
          <w:sz w:val="24"/>
          <w:highlight w:val="none"/>
        </w:rPr>
        <w:t>三、政府采购合同标的</w:t>
      </w:r>
      <w:bookmarkEnd w:id="137"/>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本政府采购合同的标的为招标文件中所列货物及相关服务，乙方货物及相关服务应符合招标文件数量和质量要求，并符合投标文件承诺数量和质量标准。</w:t>
      </w:r>
    </w:p>
    <w:p>
      <w:pPr>
        <w:widowControl/>
        <w:adjustRightInd w:val="0"/>
        <w:spacing w:line="360" w:lineRule="auto"/>
        <w:ind w:firstLine="480" w:firstLineChars="200"/>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四、政府采购合同金额</w:t>
      </w:r>
    </w:p>
    <w:p>
      <w:pPr>
        <w:widowControl/>
        <w:adjustRightIn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根据上述政府采购合同文件要求，政府采购合同的总金额为人民币XX</w:t>
      </w:r>
      <w:r>
        <w:rPr>
          <w:rFonts w:hint="eastAsia" w:ascii="仿宋" w:hAnsi="仿宋" w:cs="仿宋"/>
          <w:color w:val="auto"/>
          <w:kern w:val="0"/>
          <w:sz w:val="24"/>
          <w:highlight w:val="none"/>
          <w:u w:val="single"/>
        </w:rPr>
        <w:t>元整</w:t>
      </w:r>
      <w:r>
        <w:rPr>
          <w:rFonts w:hint="eastAsia" w:ascii="仿宋" w:hAnsi="仿宋" w:cs="仿宋"/>
          <w:color w:val="auto"/>
          <w:kern w:val="0"/>
          <w:sz w:val="24"/>
          <w:highlight w:val="none"/>
        </w:rPr>
        <w:t>，小写¥XX元（含税价）。如国家政策导致税率调整，不含税价格不变，税金依据政策进行相应调整。</w:t>
      </w:r>
    </w:p>
    <w:tbl>
      <w:tblPr>
        <w:tblStyle w:val="23"/>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93"/>
        <w:gridCol w:w="934"/>
        <w:gridCol w:w="785"/>
        <w:gridCol w:w="469"/>
        <w:gridCol w:w="735"/>
        <w:gridCol w:w="780"/>
        <w:gridCol w:w="930"/>
        <w:gridCol w:w="1110"/>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序号</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货物品类名称</w:t>
            </w: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品牌</w:t>
            </w: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型号</w:t>
            </w:r>
          </w:p>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规格</w:t>
            </w: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数量</w:t>
            </w: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原产地</w:t>
            </w: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制造商名称</w:t>
            </w: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单价</w:t>
            </w: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总价</w:t>
            </w: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1</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2</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3</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4</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5</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6</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7</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8</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9</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10</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11</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12</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13</w:t>
            </w:r>
          </w:p>
        </w:tc>
        <w:tc>
          <w:tcPr>
            <w:tcW w:w="993"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4"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469"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35"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78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93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1110" w:type="dxa"/>
            <w:vAlign w:val="center"/>
          </w:tcPr>
          <w:p>
            <w:pPr>
              <w:adjustRightInd w:val="0"/>
              <w:snapToGrid w:val="0"/>
              <w:ind w:left="-96" w:leftChars="-46" w:right="-63" w:rightChars="-30"/>
              <w:jc w:val="center"/>
              <w:rPr>
                <w:rFonts w:hint="eastAsia" w:ascii="仿宋" w:hAnsi="仿宋" w:cs="仿宋"/>
                <w:color w:val="auto"/>
                <w:highlight w:val="none"/>
              </w:rPr>
            </w:pPr>
          </w:p>
        </w:tc>
        <w:tc>
          <w:tcPr>
            <w:tcW w:w="639" w:type="dxa"/>
            <w:vAlign w:val="center"/>
          </w:tcPr>
          <w:p>
            <w:pPr>
              <w:adjustRightInd w:val="0"/>
              <w:snapToGrid w:val="0"/>
              <w:ind w:left="-96" w:leftChars="-46" w:right="-63" w:rightChars="-30"/>
              <w:jc w:val="center"/>
              <w:rPr>
                <w:rFonts w:hint="eastAsia"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60" w:type="dxa"/>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总价</w:t>
            </w:r>
          </w:p>
        </w:tc>
        <w:tc>
          <w:tcPr>
            <w:tcW w:w="7375" w:type="dxa"/>
            <w:gridSpan w:val="9"/>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大写：人民币XX元整，小写：￥XX元整（含税价）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8135" w:type="dxa"/>
            <w:gridSpan w:val="10"/>
            <w:vAlign w:val="center"/>
          </w:tcPr>
          <w:p>
            <w:pPr>
              <w:adjustRightInd w:val="0"/>
              <w:snapToGrid w:val="0"/>
              <w:ind w:left="-96" w:leftChars="-46" w:right="-63" w:rightChars="-30"/>
              <w:jc w:val="center"/>
              <w:rPr>
                <w:rFonts w:hint="eastAsia" w:ascii="仿宋" w:hAnsi="仿宋" w:cs="仿宋"/>
                <w:color w:val="auto"/>
                <w:highlight w:val="none"/>
              </w:rPr>
            </w:pPr>
            <w:r>
              <w:rPr>
                <w:rFonts w:hint="eastAsia" w:ascii="仿宋" w:hAnsi="仿宋" w:cs="仿宋"/>
                <w:color w:val="auto"/>
                <w:highlight w:val="none"/>
              </w:rPr>
              <w:t>（本表格中所述总价为甲方所有自乙方处采购货物或接受服务所需支出的全部费用，包括但不限于：原材料、生产、包装、运输费、装卸费、保险费、检测费用、验收费用、国家征收的所有相关税费）</w:t>
            </w:r>
          </w:p>
        </w:tc>
      </w:tr>
    </w:tbl>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五、交货时间及交货地点</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 xml:space="preserve">1.交货时间：乙方应于签订之日起 </w:t>
      </w:r>
      <w:r>
        <w:rPr>
          <w:rFonts w:hint="eastAsia" w:ascii="仿宋" w:hAnsi="仿宋" w:cs="仿宋"/>
          <w:color w:val="auto"/>
          <w:kern w:val="0"/>
          <w:sz w:val="24"/>
          <w:highlight w:val="none"/>
        </w:rPr>
        <w:t>XX</w:t>
      </w:r>
      <w:r>
        <w:rPr>
          <w:rFonts w:hint="eastAsia" w:ascii="仿宋" w:hAnsi="仿宋" w:cs="仿宋"/>
          <w:color w:val="auto"/>
          <w:kern w:val="0"/>
          <w:sz w:val="24"/>
          <w:highlight w:val="none"/>
          <w:u w:val="single"/>
        </w:rPr>
        <w:t>日</w:t>
      </w:r>
      <w:r>
        <w:rPr>
          <w:rFonts w:hint="eastAsia" w:ascii="仿宋" w:hAnsi="仿宋" w:cs="仿宋"/>
          <w:color w:val="auto"/>
          <w:kern w:val="0"/>
          <w:sz w:val="24"/>
          <w:highlight w:val="none"/>
        </w:rPr>
        <w:t>内</w:t>
      </w:r>
      <w:r>
        <w:rPr>
          <w:rFonts w:hint="eastAsia" w:ascii="仿宋" w:hAnsi="仿宋" w:cs="仿宋"/>
          <w:color w:val="auto"/>
          <w:sz w:val="24"/>
          <w:highlight w:val="none"/>
        </w:rPr>
        <w:t>向甲方交付全部货物且完成终验收并交付使用。(中标文件交货期限与本条款不一致的，以中标文件相应承诺期限为准)</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2.交货地点：辽宁省消防救援总队训练与战勤保障支队</w:t>
      </w:r>
      <w:r>
        <w:rPr>
          <w:rFonts w:hint="eastAsia" w:ascii="仿宋" w:hAnsi="仿宋" w:cs="仿宋"/>
          <w:color w:val="auto"/>
          <w:sz w:val="24"/>
        </w:rPr>
        <w:t>及甲方指定地点</w:t>
      </w:r>
      <w:r>
        <w:rPr>
          <w:rFonts w:hint="eastAsia" w:ascii="仿宋" w:hAnsi="仿宋" w:cs="仿宋"/>
          <w:color w:val="auto"/>
          <w:sz w:val="24"/>
          <w:highlight w:val="none"/>
        </w:rPr>
        <w:t>。</w:t>
      </w:r>
    </w:p>
    <w:p>
      <w:pPr>
        <w:spacing w:line="360" w:lineRule="auto"/>
        <w:ind w:firstLine="480" w:firstLineChars="200"/>
        <w:jc w:val="left"/>
        <w:rPr>
          <w:rFonts w:hint="eastAsia" w:ascii="仿宋" w:hAnsi="仿宋" w:cs="仿宋"/>
          <w:b/>
          <w:bCs/>
          <w:color w:val="auto"/>
          <w:sz w:val="24"/>
          <w:highlight w:val="none"/>
        </w:rPr>
      </w:pPr>
      <w:r>
        <w:rPr>
          <w:rFonts w:hint="eastAsia" w:ascii="仿宋" w:hAnsi="仿宋" w:cs="仿宋"/>
          <w:b/>
          <w:bCs/>
          <w:color w:val="auto"/>
          <w:sz w:val="24"/>
          <w:highlight w:val="none"/>
        </w:rPr>
        <w:t>六、货物发货</w:t>
      </w:r>
    </w:p>
    <w:p>
      <w:pPr>
        <w:spacing w:line="360" w:lineRule="auto"/>
        <w:ind w:firstLine="480" w:firstLineChars="200"/>
        <w:jc w:val="left"/>
        <w:rPr>
          <w:rFonts w:hint="eastAsia" w:ascii="仿宋" w:hAnsi="仿宋" w:cs="仿宋"/>
          <w:color w:val="auto"/>
          <w:sz w:val="24"/>
        </w:rPr>
      </w:pPr>
      <w:r>
        <w:rPr>
          <w:rFonts w:hint="eastAsia" w:ascii="仿宋" w:hAnsi="仿宋" w:cs="仿宋"/>
          <w:color w:val="auto"/>
          <w:sz w:val="24"/>
        </w:rPr>
        <w:t>1.货物发运可以根据甲方需要一次性或分批次发货，并在货物发运前向甲方报送发货清单经甲方确认。乙方应将全部货物发运至辽宁省消防救援总队训练与战勤保障支队待甲方验收，验收合格后交付至甲方指定地点。货物交付甲方指定地点前，一切数量缺失、产品损坏等风险均由乙方承担。</w:t>
      </w:r>
    </w:p>
    <w:p>
      <w:pPr>
        <w:spacing w:line="360" w:lineRule="auto"/>
        <w:ind w:firstLine="480" w:firstLineChars="200"/>
        <w:jc w:val="left"/>
        <w:rPr>
          <w:rFonts w:hint="eastAsia" w:ascii="仿宋" w:hAnsi="仿宋" w:cs="仿宋"/>
          <w:color w:val="auto"/>
          <w:sz w:val="24"/>
          <w:highlight w:val="none"/>
        </w:rPr>
      </w:pPr>
      <w:r>
        <w:rPr>
          <w:rFonts w:hint="eastAsia" w:ascii="仿宋" w:hAnsi="仿宋" w:cs="仿宋"/>
          <w:color w:val="auto"/>
          <w:sz w:val="24"/>
          <w:highlight w:val="none"/>
        </w:rPr>
        <w:t>2.本合同签订后在投标文件承诺的交货期之内向甲方交付完毕全部货物。</w:t>
      </w:r>
    </w:p>
    <w:p>
      <w:pPr>
        <w:spacing w:line="360" w:lineRule="auto"/>
        <w:ind w:firstLine="480" w:firstLineChars="200"/>
        <w:rPr>
          <w:rFonts w:hint="eastAsia" w:ascii="仿宋" w:hAnsi="仿宋" w:cs="仿宋"/>
          <w:color w:val="auto"/>
          <w:highlight w:val="none"/>
        </w:rPr>
      </w:pPr>
      <w:r>
        <w:rPr>
          <w:rFonts w:hint="eastAsia" w:ascii="仿宋" w:hAnsi="仿宋" w:cs="仿宋"/>
          <w:color w:val="auto"/>
          <w:sz w:val="24"/>
          <w:highlight w:val="none"/>
        </w:rPr>
        <w:t>3.乙方交货的同时应提交下列文件：制造厂商出具的质量检验证书、产品合格证、说明书、产地证明、质量保证期限与方式、售后服务等能够证明产品符合使用要求的单证以及测试、运行等方面的技术文件及招标文件、投标文件确定供方应随货物同时提供的其他资料。</w:t>
      </w:r>
    </w:p>
    <w:p>
      <w:pPr>
        <w:spacing w:line="360" w:lineRule="auto"/>
        <w:ind w:firstLine="480" w:firstLineChars="200"/>
        <w:rPr>
          <w:rFonts w:hint="eastAsia" w:ascii="仿宋" w:hAnsi="仿宋" w:cs="仿宋"/>
          <w:b/>
          <w:bCs/>
          <w:color w:val="auto"/>
          <w:sz w:val="24"/>
          <w:highlight w:val="none"/>
        </w:rPr>
      </w:pPr>
      <w:r>
        <w:rPr>
          <w:rFonts w:hint="eastAsia" w:ascii="仿宋" w:hAnsi="仿宋" w:cs="仿宋"/>
          <w:b/>
          <w:bCs/>
          <w:color w:val="auto"/>
          <w:sz w:val="24"/>
          <w:highlight w:val="none"/>
        </w:rPr>
        <w:t>七、付款方式及条件</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1、</w:t>
      </w:r>
      <w:r>
        <w:rPr>
          <w:rFonts w:hint="eastAsia" w:ascii="仿宋" w:hAnsi="仿宋" w:cs="仿宋"/>
          <w:color w:val="auto"/>
          <w:sz w:val="24"/>
          <w:highlight w:val="none"/>
          <w:lang w:eastAsia="zh-CN"/>
        </w:rPr>
        <w:t>合同签订后，中标供应商向采购人提供合同金额50%的收据，中标供应商同时需提供不可撤销、不可转让的见索即付的等额独立保函后，采购人向中标供应商支付合同总额的50%预付款；如中标供应商无法在供货前开具保函，中标供应商全部供货至指定地点后，中标供应商向采购人提供合同金额50%的</w:t>
      </w:r>
      <w:r>
        <w:rPr>
          <w:rFonts w:hint="eastAsia" w:ascii="仿宋" w:hAnsi="仿宋" w:cs="仿宋"/>
          <w:color w:val="auto"/>
          <w:sz w:val="24"/>
          <w:highlight w:val="none"/>
          <w:lang w:val="en-US" w:eastAsia="zh-CN"/>
        </w:rPr>
        <w:t>收据</w:t>
      </w:r>
      <w:r>
        <w:rPr>
          <w:rFonts w:hint="eastAsia" w:ascii="仿宋" w:hAnsi="仿宋" w:cs="仿宋"/>
          <w:color w:val="auto"/>
          <w:sz w:val="24"/>
          <w:highlight w:val="none"/>
          <w:lang w:eastAsia="zh-CN"/>
        </w:rPr>
        <w:t>后，采购人向中标供应商支付合同总额的50%预付款。货到验收合格且履约验收审计通过，根据履约验收审计意见确定付款金额。中标供应商向采购人提供足额有效的发票（发票金额依据结算审计意见确定），采购人支付应付金额100%的货款（扣除50%预付</w:t>
      </w:r>
      <w:r>
        <w:rPr>
          <w:rFonts w:hint="eastAsia" w:ascii="仿宋" w:hAnsi="仿宋" w:cs="仿宋"/>
          <w:color w:val="auto"/>
          <w:sz w:val="24"/>
          <w:highlight w:val="none"/>
        </w:rPr>
        <w:t>款）。</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2、开具保函的银行需选择：中国工商银行、中国农业银行、中国银行、中国建设银行、交通银行、中国光大银行、中信银行、招商银行、中国邮政储蓄银行、中国民生银行、浦发银行、兴业银行、广发银行（保函有效期不低于12个月）。</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3.如因乙方未提供符合要求的发票导致甲方未按约定付款的，甲方不承担违约责任。</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4.本合同以人民币结算，付款方式：银行转账。</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八、验收要求</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1.严格按照政府采购相关法律法规以及行业管理规定和《辽宁省消防救援总队自然灾害应急能力提升工程装备建设项目验收实施方案》（详见附件）的要求进行验收。</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kern w:val="0"/>
          <w:sz w:val="24"/>
          <w:highlight w:val="none"/>
        </w:rPr>
        <w:t>2.</w:t>
      </w:r>
      <w:r>
        <w:rPr>
          <w:rFonts w:hint="eastAsia" w:ascii="仿宋" w:hAnsi="仿宋" w:cs="仿宋"/>
          <w:color w:val="auto"/>
          <w:sz w:val="24"/>
          <w:highlight w:val="none"/>
        </w:rPr>
        <w:t>乙方完全履行合同义务后，甲方按照乙方投标时提供的样品结合上述列明的标准进行验收。如乙方提供货物与其提供样品不符，视为货物不合格。</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验收过程中对验收结果存在争议时，甲方有权将货物及样品送第三方检验机构进行检验</w:t>
      </w:r>
      <w:r>
        <w:rPr>
          <w:rFonts w:hint="eastAsia" w:ascii="仿宋" w:hAnsi="仿宋" w:cs="仿宋"/>
          <w:color w:val="auto"/>
          <w:kern w:val="0"/>
          <w:sz w:val="24"/>
          <w:highlight w:val="none"/>
          <w:lang w:eastAsia="zh-CN"/>
        </w:rPr>
        <w:t>，</w:t>
      </w:r>
      <w:r>
        <w:rPr>
          <w:rFonts w:hint="eastAsia" w:ascii="仿宋" w:hAnsi="仿宋" w:cs="仿宋"/>
          <w:color w:val="auto"/>
          <w:kern w:val="0"/>
          <w:sz w:val="24"/>
          <w:highlight w:val="none"/>
        </w:rPr>
        <w:t>检测费用由乙方支付。如第三方检验机构出具的检验报告合格，则视为乙方交付货物通过了甲方组织的送检</w:t>
      </w:r>
      <w:r>
        <w:rPr>
          <w:rFonts w:hint="eastAsia" w:ascii="仿宋" w:hAnsi="仿宋" w:cs="仿宋"/>
          <w:color w:val="auto"/>
          <w:kern w:val="0"/>
          <w:sz w:val="24"/>
          <w:highlight w:val="none"/>
          <w:lang w:eastAsia="zh-CN"/>
        </w:rPr>
        <w:t>：</w:t>
      </w:r>
      <w:r>
        <w:rPr>
          <w:rFonts w:hint="eastAsia" w:ascii="仿宋" w:hAnsi="仿宋" w:cs="仿宋"/>
          <w:color w:val="auto"/>
          <w:kern w:val="0"/>
          <w:sz w:val="24"/>
          <w:highlight w:val="none"/>
        </w:rPr>
        <w:t>如第三方检验机构出具的检验报告不合格，则视为乙方交付货物未通过甲方组织的送检</w:t>
      </w:r>
      <w:r>
        <w:rPr>
          <w:rFonts w:hint="eastAsia" w:ascii="仿宋" w:hAnsi="仿宋" w:cs="仿宋"/>
          <w:color w:val="auto"/>
          <w:kern w:val="0"/>
          <w:sz w:val="24"/>
          <w:highlight w:val="none"/>
          <w:lang w:eastAsia="zh-CN"/>
        </w:rPr>
        <w:t>，</w:t>
      </w:r>
      <w:r>
        <w:rPr>
          <w:rFonts w:hint="eastAsia" w:ascii="仿宋" w:hAnsi="仿宋" w:cs="仿宋"/>
          <w:color w:val="auto"/>
          <w:kern w:val="0"/>
          <w:sz w:val="24"/>
          <w:highlight w:val="none"/>
        </w:rPr>
        <w:t>甲方有权按采购合同约定，要求乙方无条件更换货物，并有权要求乙方支付违约金。甲方收到更换货物后，向乙方退还不合格产品。如货物已使用，甲方无需退还，也无需向乙方支付任何费用。</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3.验收不合格的，乙方需按照本合同及与甲方的约定承担相应违约责任。</w:t>
      </w:r>
    </w:p>
    <w:p>
      <w:pPr>
        <w:snapToGrid w:val="0"/>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sz w:val="24"/>
          <w:highlight w:val="none"/>
        </w:rPr>
        <w:t>4.</w:t>
      </w:r>
      <w:r>
        <w:rPr>
          <w:rFonts w:hint="eastAsia" w:ascii="仿宋" w:hAnsi="仿宋" w:cs="仿宋"/>
          <w:color w:val="auto"/>
          <w:kern w:val="0"/>
          <w:sz w:val="24"/>
          <w:highlight w:val="none"/>
        </w:rPr>
        <w:t>验收合格后，甲方出具验收合格书。验收合格并不能免除乙方的瑕疵担保责任，</w:t>
      </w:r>
      <w:r>
        <w:rPr>
          <w:rFonts w:hint="eastAsia" w:ascii="仿宋" w:hAnsi="仿宋" w:cs="仿宋"/>
          <w:color w:val="auto"/>
          <w:kern w:val="0"/>
          <w:sz w:val="24"/>
          <w:highlight w:val="none"/>
          <w:lang w:eastAsia="zh-CN"/>
        </w:rPr>
        <w:t>瑕疵担保期限为验收合格后两年，如产品质保期高于两年，以产品质保期为准</w:t>
      </w:r>
      <w:r>
        <w:rPr>
          <w:rFonts w:hint="eastAsia" w:ascii="仿宋" w:hAnsi="仿宋" w:cs="仿宋"/>
          <w:color w:val="auto"/>
          <w:kern w:val="0"/>
          <w:sz w:val="24"/>
          <w:highlight w:val="none"/>
        </w:rPr>
        <w:t>。</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九、违约责任</w:t>
      </w:r>
    </w:p>
    <w:p>
      <w:pPr>
        <w:widowControl/>
        <w:adjustRightInd w:val="0"/>
        <w:spacing w:line="360" w:lineRule="auto"/>
        <w:ind w:firstLine="480" w:firstLineChars="200"/>
        <w:jc w:val="left"/>
        <w:outlineLvl w:val="1"/>
        <w:rPr>
          <w:rFonts w:hint="eastAsia" w:ascii="仿宋" w:hAnsi="仿宋" w:cs="仿宋"/>
          <w:color w:val="auto"/>
          <w:kern w:val="0"/>
          <w:sz w:val="24"/>
          <w:highlight w:val="none"/>
        </w:rPr>
      </w:pPr>
      <w:r>
        <w:rPr>
          <w:rFonts w:hint="eastAsia" w:ascii="仿宋" w:hAnsi="仿宋" w:cs="仿宋"/>
          <w:color w:val="auto"/>
          <w:kern w:val="0"/>
          <w:sz w:val="24"/>
          <w:highlight w:val="none"/>
        </w:rPr>
        <w:t>（一）产品质量问题</w:t>
      </w:r>
    </w:p>
    <w:p>
      <w:pPr>
        <w:widowControl/>
        <w:adjustRightInd w:val="0"/>
        <w:spacing w:line="360" w:lineRule="auto"/>
        <w:ind w:firstLine="480" w:firstLineChars="200"/>
        <w:jc w:val="left"/>
        <w:rPr>
          <w:rFonts w:hint="eastAsia" w:ascii="仿宋" w:hAnsi="仿宋" w:cs="仿宋"/>
          <w:color w:val="auto"/>
        </w:rPr>
      </w:pPr>
      <w:r>
        <w:rPr>
          <w:rFonts w:hint="eastAsia" w:ascii="仿宋" w:hAnsi="仿宋" w:cs="仿宋"/>
          <w:color w:val="auto"/>
          <w:kern w:val="0"/>
          <w:sz w:val="24"/>
        </w:rPr>
        <w:t>1.如甲方在货物使用过程中发现乙方提供的货物品类中有任何一种物品不符合本合同约定的，则视为乙方违约，甲方有权要求乙方支付该部分货物总金额5%的违约金。同时甲方有权要求乙方采</w:t>
      </w:r>
      <w:r>
        <w:rPr>
          <w:rFonts w:hint="eastAsia" w:ascii="仿宋" w:hAnsi="仿宋" w:cs="仿宋"/>
          <w:color w:val="auto"/>
          <w:kern w:val="0"/>
          <w:sz w:val="24"/>
          <w:lang w:val="en-US" w:eastAsia="zh-CN"/>
        </w:rPr>
        <w:t>取</w:t>
      </w:r>
      <w:r>
        <w:rPr>
          <w:rFonts w:hint="eastAsia" w:ascii="仿宋" w:hAnsi="仿宋" w:cs="仿宋"/>
          <w:color w:val="auto"/>
          <w:kern w:val="0"/>
          <w:sz w:val="24"/>
        </w:rPr>
        <w:t>补发、修复、更换或退货等补救措施，乙方应自甲方发出异议后5日内采取相应补救措施。如乙方拒绝更换货物，或超过5日未及时采取补救措施，乙方返还该部分货物已收合同价款并支付该部分货物总金额20%的违约金。</w:t>
      </w:r>
    </w:p>
    <w:p>
      <w:pPr>
        <w:widowControl/>
        <w:adjustRightInd w:val="0"/>
        <w:spacing w:line="360" w:lineRule="auto"/>
        <w:ind w:firstLine="480" w:firstLineChars="200"/>
        <w:jc w:val="left"/>
        <w:rPr>
          <w:rFonts w:hint="eastAsia" w:ascii="仿宋" w:hAnsi="仿宋" w:cs="仿宋"/>
          <w:color w:val="auto"/>
          <w:kern w:val="0"/>
          <w:sz w:val="24"/>
        </w:rPr>
      </w:pPr>
      <w:r>
        <w:rPr>
          <w:rFonts w:hint="eastAsia" w:ascii="仿宋" w:hAnsi="仿宋" w:cs="仿宋"/>
          <w:color w:val="auto"/>
          <w:kern w:val="0"/>
          <w:sz w:val="24"/>
        </w:rPr>
        <w:t>2.如甲方在货物使用过程中发现乙方提供的个别、非批量的货物存在质量问题，乙方应无条件更换存在问题的货物。</w:t>
      </w:r>
    </w:p>
    <w:p>
      <w:pPr>
        <w:spacing w:line="360" w:lineRule="auto"/>
        <w:ind w:firstLine="480" w:firstLineChars="200"/>
        <w:outlineLvl w:val="1"/>
        <w:rPr>
          <w:rFonts w:hint="eastAsia" w:ascii="仿宋" w:hAnsi="仿宋" w:cs="仿宋"/>
          <w:color w:val="auto"/>
          <w:kern w:val="0"/>
          <w:sz w:val="24"/>
        </w:rPr>
      </w:pPr>
      <w:r>
        <w:rPr>
          <w:rFonts w:hint="eastAsia" w:ascii="仿宋" w:hAnsi="仿宋" w:cs="仿宋"/>
          <w:color w:val="auto"/>
          <w:kern w:val="0"/>
          <w:sz w:val="24"/>
        </w:rPr>
        <w:t>（二）产品数量问题</w:t>
      </w:r>
    </w:p>
    <w:p>
      <w:pPr>
        <w:widowControl/>
        <w:adjustRightInd w:val="0"/>
        <w:spacing w:line="360" w:lineRule="auto"/>
        <w:ind w:firstLine="480" w:firstLineChars="200"/>
        <w:jc w:val="left"/>
        <w:rPr>
          <w:rFonts w:hint="eastAsia" w:ascii="仿宋" w:hAnsi="仿宋" w:cs="仿宋"/>
          <w:color w:val="auto"/>
          <w:kern w:val="0"/>
          <w:sz w:val="24"/>
        </w:rPr>
      </w:pPr>
      <w:r>
        <w:rPr>
          <w:rFonts w:hint="eastAsia" w:ascii="仿宋" w:hAnsi="仿宋" w:cs="仿宋"/>
          <w:color w:val="auto"/>
          <w:kern w:val="0"/>
          <w:sz w:val="24"/>
        </w:rPr>
        <w:t>如乙方未在约定供货时间按约定数量向甲方交货，则甲方有权要求乙方补充货物数量，由此产生的延迟交货后果，乙方应按本条第（三）款承担违约责任。如乙方未供货部分金额超过合同总金额10%的，甲方亦有权选择解除合同，要求乙方返还全部已收合同价款，并支付合同总金额20%的违约金；或要求乙方返还未供货部分已收合同价款，并支付未供货部分货物金额20%的违约金。</w:t>
      </w:r>
    </w:p>
    <w:p>
      <w:pPr>
        <w:widowControl/>
        <w:adjustRightInd w:val="0"/>
        <w:spacing w:line="360" w:lineRule="auto"/>
        <w:ind w:firstLine="480" w:firstLineChars="200"/>
        <w:jc w:val="left"/>
        <w:outlineLvl w:val="1"/>
        <w:rPr>
          <w:rFonts w:hint="eastAsia" w:ascii="仿宋" w:hAnsi="仿宋" w:cs="仿宋"/>
          <w:color w:val="auto"/>
          <w:kern w:val="0"/>
          <w:sz w:val="24"/>
          <w:highlight w:val="none"/>
        </w:rPr>
      </w:pPr>
      <w:r>
        <w:rPr>
          <w:rFonts w:hint="eastAsia" w:ascii="仿宋" w:hAnsi="仿宋" w:cs="仿宋"/>
          <w:color w:val="auto"/>
          <w:kern w:val="0"/>
          <w:sz w:val="24"/>
          <w:highlight w:val="none"/>
        </w:rPr>
        <w:t>（三）延期交货问题</w:t>
      </w:r>
    </w:p>
    <w:p>
      <w:pPr>
        <w:widowControl/>
        <w:adjustRightInd w:val="0"/>
        <w:spacing w:line="360" w:lineRule="auto"/>
        <w:ind w:firstLine="480" w:firstLineChars="200"/>
        <w:jc w:val="left"/>
        <w:rPr>
          <w:rFonts w:hint="eastAsia" w:ascii="仿宋" w:hAnsi="仿宋" w:cs="仿宋"/>
          <w:color w:val="auto"/>
          <w:kern w:val="0"/>
          <w:sz w:val="24"/>
        </w:rPr>
      </w:pPr>
      <w:r>
        <w:rPr>
          <w:rFonts w:hint="eastAsia" w:ascii="仿宋" w:hAnsi="仿宋" w:cs="仿宋"/>
          <w:color w:val="auto"/>
          <w:kern w:val="0"/>
          <w:sz w:val="24"/>
        </w:rPr>
        <w:t>乙方延迟交货10天以上的，甲方有权追究乙方责任，并由第11天起，乙方每延迟一天向甲方支付未供货部分金额千分之二的违约金（违约金上限20%）。延期交货超过100日的，甲方亦有权解除合同，乙方应向甲方支付合同总金额20%的违约金。</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（四）保密责任违约</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本合同内容以及乙方因签订、履行本合同所获悉的甲方、关联单位及合作单位的相关信息、资料（包括但不限于图纸、数据、文件、视频、图片等）均属于保密范围，未经甲方书面同意，无论任何时间，乙方不得将保密内容泄露给任何第三方或用于本合同以外的用途；否则，乙方须承担因泄密而引发的全部责任。如乙方违反保密义务，甲方有权解除本合同、要求乙方返还已收取的全部合同款，并要求乙方支付合同总金额20%的违约金。</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（五）其他违约</w:t>
      </w:r>
    </w:p>
    <w:p>
      <w:pPr>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1.乙方应严格按照本合同约定的期限及要求与甲方签订采购合同，否则，甲方有权取消乙方的中标资格，有权解除本合同，并要求乙方支付中标金额5%的违约金。</w:t>
      </w:r>
    </w:p>
    <w:p>
      <w:pPr>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2.如果乙方存在分包、转包行为或未在向甲方提交的生产厂家或货物生产地址生产货物的，甲方有权解除本合同并要求乙方支付中标金额5％的违约金，并且甲方有权向有管辖权的行政机关反映，由有管辖权的行政机关予以处理。甲方亦有权解除与乙方签订的采购合同并有权要求乙方退还已收全部合同价款。</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3.货物验收不合格的，乙方需根据验收结论整改，并重新参加验收。乙方应在验收备忘录及验收意见规定的整改时限内完成整改并申请复验，因乙方未按验收备忘录及验收意见完成整改而导致复验不合格的，每次乙方应向甲方支付复验不合格标的物总金额的3%作为违约金。复验不合格或未在验收备忘录及验收意见规定期限内完成整改的，甲方有权解除本合同并要求乙方支付合同总金额20%的违约金。</w:t>
      </w:r>
    </w:p>
    <w:p>
      <w:pPr>
        <w:widowControl/>
        <w:adjustRightInd w:val="0"/>
        <w:spacing w:line="360" w:lineRule="auto"/>
        <w:ind w:firstLine="480" w:firstLineChars="200"/>
        <w:jc w:val="left"/>
        <w:rPr>
          <w:rFonts w:hint="eastAsia" w:ascii="仿宋" w:hAnsi="仿宋" w:cs="仿宋"/>
          <w:color w:val="auto"/>
          <w:kern w:val="0"/>
          <w:sz w:val="24"/>
          <w:highlight w:val="none"/>
        </w:rPr>
      </w:pPr>
      <w:bookmarkStart w:id="138" w:name="_Hlk188904077"/>
      <w:r>
        <w:rPr>
          <w:rFonts w:hint="eastAsia" w:ascii="仿宋" w:hAnsi="仿宋" w:cs="仿宋"/>
          <w:color w:val="auto"/>
          <w:kern w:val="0"/>
          <w:sz w:val="24"/>
        </w:rPr>
        <w:t>4.本合同无法解释的违约责任问题，甲乙双方应根据招标文件、投标文件相应条款内容及项目评审情况协商解决。</w:t>
      </w:r>
      <w:bookmarkEnd w:id="138"/>
    </w:p>
    <w:p>
      <w:pPr>
        <w:widowControl/>
        <w:adjustRightInd w:val="0"/>
        <w:spacing w:line="360" w:lineRule="auto"/>
        <w:ind w:firstLine="480" w:firstLineChars="200"/>
        <w:jc w:val="left"/>
        <w:rPr>
          <w:rFonts w:hint="eastAsia" w:ascii="仿宋" w:hAnsi="仿宋" w:cs="仿宋"/>
          <w:b/>
          <w:color w:val="auto"/>
          <w:kern w:val="0"/>
          <w:sz w:val="24"/>
          <w:highlight w:val="none"/>
        </w:rPr>
      </w:pPr>
      <w:r>
        <w:rPr>
          <w:rFonts w:hint="eastAsia" w:ascii="仿宋" w:hAnsi="仿宋" w:cs="仿宋"/>
          <w:b/>
          <w:color w:val="auto"/>
          <w:kern w:val="0"/>
          <w:sz w:val="24"/>
          <w:highlight w:val="none"/>
        </w:rPr>
        <w:t>十、合同转让和分包</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除甲方事先书面同意外，乙方不得部分或全部转让、分包本采购合同义务。</w:t>
      </w:r>
    </w:p>
    <w:p>
      <w:pPr>
        <w:widowControl/>
        <w:adjustRightInd w:val="0"/>
        <w:spacing w:line="360" w:lineRule="auto"/>
        <w:ind w:firstLine="480" w:firstLineChars="200"/>
        <w:jc w:val="left"/>
        <w:rPr>
          <w:rFonts w:hint="eastAsia" w:ascii="仿宋" w:hAnsi="仿宋" w:cs="仿宋"/>
          <w:b/>
          <w:color w:val="auto"/>
          <w:kern w:val="0"/>
          <w:sz w:val="24"/>
          <w:highlight w:val="none"/>
        </w:rPr>
      </w:pPr>
      <w:r>
        <w:rPr>
          <w:rFonts w:hint="eastAsia" w:ascii="仿宋" w:hAnsi="仿宋" w:cs="仿宋"/>
          <w:b/>
          <w:color w:val="auto"/>
          <w:kern w:val="0"/>
          <w:sz w:val="24"/>
          <w:highlight w:val="none"/>
        </w:rPr>
        <w:t>十一、知识产权</w:t>
      </w:r>
    </w:p>
    <w:p>
      <w:pPr>
        <w:widowControl/>
        <w:adjustRightInd w:val="0"/>
        <w:spacing w:line="360" w:lineRule="auto"/>
        <w:ind w:firstLine="480" w:firstLineChars="200"/>
        <w:jc w:val="left"/>
        <w:rPr>
          <w:rFonts w:hint="eastAsia" w:ascii="仿宋" w:hAnsi="仿宋" w:cs="仿宋"/>
          <w:b/>
          <w:color w:val="auto"/>
          <w:kern w:val="0"/>
          <w:sz w:val="24"/>
          <w:highlight w:val="none"/>
        </w:rPr>
      </w:pPr>
      <w:r>
        <w:rPr>
          <w:rFonts w:hint="eastAsia" w:ascii="仿宋" w:hAnsi="仿宋" w:cs="仿宋"/>
          <w:color w:val="auto"/>
          <w:kern w:val="0"/>
          <w:sz w:val="24"/>
          <w:highlight w:val="none"/>
        </w:rPr>
        <w:t>乙方应保证所提供的货物或其任何一部分均不存在侵犯任何第三方的专利权、商标权或著作权等知识产权情形，符合安全要求。并通过合法渠道进货、全新且未使用过的，保证其拥有合法的所有权或合法授权（即不存在资产抵押或其他可能影响货物所有权的事宜）。否则由此产生的一切后果由乙方负全责，因乙方违反前述义务给甲方造成损失的，由乙方赔偿甲方的全部经济损失（包括但不限于直接损失、间接损失、律师费、差旅费、鉴定费等）。</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十二、质量保证期</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1.</w:t>
      </w:r>
      <w:r>
        <w:rPr>
          <w:rFonts w:hint="eastAsia" w:ascii="仿宋" w:hAnsi="仿宋" w:cs="仿宋"/>
          <w:color w:val="auto"/>
          <w:sz w:val="24"/>
          <w:highlight w:val="none"/>
        </w:rPr>
        <w:t>质量保证期为验收合格之日起</w:t>
      </w:r>
      <w:r>
        <w:rPr>
          <w:rFonts w:hint="eastAsia" w:ascii="仿宋" w:hAnsi="仿宋" w:cs="仿宋"/>
          <w:color w:val="auto"/>
          <w:kern w:val="0"/>
          <w:sz w:val="24"/>
          <w:highlight w:val="none"/>
        </w:rPr>
        <w:t>XX</w:t>
      </w:r>
      <w:r>
        <w:rPr>
          <w:rFonts w:hint="eastAsia" w:ascii="仿宋" w:hAnsi="仿宋" w:cs="仿宋"/>
          <w:color w:val="auto"/>
          <w:sz w:val="24"/>
          <w:highlight w:val="none"/>
          <w:u w:val="single"/>
        </w:rPr>
        <w:t>月</w:t>
      </w:r>
      <w:r>
        <w:rPr>
          <w:rFonts w:hint="eastAsia" w:ascii="仿宋" w:hAnsi="仿宋" w:cs="仿宋"/>
          <w:color w:val="auto"/>
          <w:sz w:val="24"/>
          <w:highlight w:val="none"/>
        </w:rPr>
        <w:t>。</w:t>
      </w:r>
    </w:p>
    <w:p>
      <w:pPr>
        <w:widowControl/>
        <w:spacing w:line="360" w:lineRule="auto"/>
        <w:ind w:firstLine="480" w:firstLineChars="200"/>
        <w:jc w:val="left"/>
        <w:rPr>
          <w:rFonts w:hint="eastAsia" w:ascii="仿宋" w:hAnsi="仿宋" w:cs="仿宋"/>
          <w:color w:val="auto"/>
          <w:sz w:val="24"/>
          <w:highlight w:val="none"/>
        </w:rPr>
      </w:pPr>
      <w:r>
        <w:rPr>
          <w:rFonts w:hint="eastAsia" w:ascii="仿宋" w:hAnsi="仿宋" w:cs="仿宋"/>
          <w:color w:val="auto"/>
          <w:kern w:val="0"/>
          <w:sz w:val="24"/>
          <w:highlight w:val="none"/>
        </w:rPr>
        <w:t>2.质量保证期的定义：指库存货物可以正常使用且不会导致人身或财产损害的期限。</w:t>
      </w:r>
      <w:r>
        <w:rPr>
          <w:rFonts w:hint="eastAsia" w:ascii="仿宋" w:hAnsi="仿宋" w:cs="仿宋"/>
          <w:color w:val="auto"/>
          <w:sz w:val="24"/>
          <w:highlight w:val="none"/>
        </w:rPr>
        <w:t>本条所述质量保证期系指库存货物可以正常使用且不会因质量问题导致人身或财产损害的期限。如在质量保证期中发现货物无法正常使用或导致人身或财产损害，则乙方除向受害第三方承担赔偿责任外还应向甲方承担违约责任。</w:t>
      </w:r>
    </w:p>
    <w:p>
      <w:pPr>
        <w:widowControl/>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3.在质量保证期中甲方发现货物无法正常使用或导致人身或财产损害，则乙方应按本合同约定区分质量问题的性质向甲方承担违约责任，对于所造成的人身或财产损害，乙方应全额赔偿，甲方亦会根据人身或财产损害的情形，就乙方未提供质量合格货物的违法/犯罪行为向有管辖权的行政机关/司法机关进行移送。</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kern w:val="0"/>
          <w:sz w:val="24"/>
          <w:highlight w:val="none"/>
        </w:rPr>
        <w:t>4.在质保期内，货物发生故障或无法正常使用，乙方负责对货物免费维修或更换。质量保证期内乙方不收取任何维修费用，超出质量保证期的，</w:t>
      </w:r>
      <w:r>
        <w:rPr>
          <w:rFonts w:hint="eastAsia" w:ascii="仿宋" w:hAnsi="仿宋" w:cs="仿宋"/>
          <w:color w:val="auto"/>
          <w:kern w:val="0"/>
          <w:sz w:val="24"/>
          <w:highlight w:val="none"/>
          <w:u w:val="single"/>
        </w:rPr>
        <w:t xml:space="preserve">                          </w:t>
      </w:r>
      <w:r>
        <w:rPr>
          <w:rFonts w:hint="eastAsia" w:ascii="仿宋" w:hAnsi="仿宋" w:cs="仿宋"/>
          <w:color w:val="auto"/>
          <w:kern w:val="0"/>
          <w:sz w:val="24"/>
          <w:highlight w:val="none"/>
        </w:rPr>
        <w:t>。</w:t>
      </w:r>
      <w:r>
        <w:rPr>
          <w:rFonts w:hint="eastAsia" w:ascii="仿宋" w:hAnsi="仿宋" w:cs="仿宋"/>
          <w:color w:val="auto"/>
          <w:sz w:val="24"/>
          <w:highlight w:val="none"/>
        </w:rPr>
        <w:t>（以投标文件响应为准）</w:t>
      </w:r>
    </w:p>
    <w:p>
      <w:pPr>
        <w:spacing w:line="360" w:lineRule="auto"/>
        <w:ind w:firstLine="480" w:firstLineChars="200"/>
        <w:jc w:val="left"/>
        <w:rPr>
          <w:rFonts w:hint="eastAsia" w:ascii="仿宋" w:hAnsi="仿宋" w:cs="仿宋"/>
          <w:b/>
          <w:bCs/>
          <w:color w:val="auto"/>
          <w:sz w:val="24"/>
          <w:highlight w:val="none"/>
        </w:rPr>
      </w:pPr>
      <w:r>
        <w:rPr>
          <w:rFonts w:hint="eastAsia" w:ascii="仿宋" w:hAnsi="仿宋" w:cs="仿宋"/>
          <w:b/>
          <w:bCs/>
          <w:color w:val="auto"/>
          <w:sz w:val="24"/>
          <w:highlight w:val="none"/>
        </w:rPr>
        <w:t>十三、权利和义务</w:t>
      </w:r>
    </w:p>
    <w:p>
      <w:pPr>
        <w:spacing w:line="360" w:lineRule="auto"/>
        <w:ind w:firstLine="480" w:firstLineChars="200"/>
        <w:jc w:val="left"/>
        <w:rPr>
          <w:rFonts w:hint="eastAsia" w:ascii="仿宋" w:hAnsi="仿宋" w:cs="仿宋"/>
          <w:b/>
          <w:bCs/>
          <w:color w:val="auto"/>
          <w:sz w:val="24"/>
          <w:highlight w:val="none"/>
        </w:rPr>
      </w:pPr>
      <w:r>
        <w:rPr>
          <w:rFonts w:hint="eastAsia" w:ascii="仿宋" w:hAnsi="仿宋" w:cs="仿宋"/>
          <w:b/>
          <w:bCs/>
          <w:color w:val="auto"/>
          <w:sz w:val="24"/>
          <w:highlight w:val="none"/>
        </w:rPr>
        <w:t>1.甲方的权利与义务</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1.1 甲方有权要求乙方提供真实、详细的公司资信材料、产品及服务资料及符合要求的产品及服务。</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1.2 甲方有权要求乙方独立供货，不得将甲方所购产品及服务转包第三方。</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1.3 乙方如在提供产品及服务过程中出现问题，致使不符合协议内容的，或因泄漏秘密或业务资料，给甲方造成损害，甲方有权取消乙方供货资格，并要求乙方按采购合同约定承担违约责任，并赔偿由此而造成的所有损失。</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1.4 甲方有权建立反馈和评价机制，并对乙方履行本协议和采购合同的情况作出反馈与评价。</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1.5甲方有权对乙方履约情况进行检查。</w:t>
      </w:r>
    </w:p>
    <w:p>
      <w:pPr>
        <w:spacing w:line="360" w:lineRule="auto"/>
        <w:ind w:firstLine="480" w:firstLineChars="200"/>
        <w:rPr>
          <w:rFonts w:hint="eastAsia" w:ascii="仿宋" w:hAnsi="仿宋" w:cs="仿宋"/>
          <w:b/>
          <w:bCs/>
          <w:color w:val="auto"/>
          <w:sz w:val="24"/>
          <w:highlight w:val="none"/>
        </w:rPr>
      </w:pPr>
      <w:r>
        <w:rPr>
          <w:rFonts w:hint="eastAsia" w:ascii="仿宋" w:hAnsi="仿宋" w:cs="仿宋"/>
          <w:b/>
          <w:bCs/>
          <w:color w:val="auto"/>
          <w:sz w:val="24"/>
          <w:highlight w:val="none"/>
        </w:rPr>
        <w:t>2.乙方的权利与义务</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2.1 在本协议期内，乙方具有为供货及提供相关服务的资格。</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 xml:space="preserve">2.2乙方有权拒绝满足甲方超出响应承诺以外服务的其他要求。 </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2.3乙方必须维护甲方的合法权益，不得为乙方或任何第三方的利益而损害甲方的合法权益。</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2.4 乙方对产品及服务质量承担责任。确因乙方的过失，致使采购结果与采购合同内容不符的，乙方应按采购合同约定承担违约责任，并赔偿由此而造成的所有损失。</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 xml:space="preserve">2.5乙方随时接受并配合甲方的监督检查。 </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2.6乙方保证对提供给甲方的产品及服务享有合法权利，不侵犯任何第三方的知识产权等权益。（包括但不限于商标权、专利权、版权、对不便申请专利的技术秘密和商业秘密的权利等）否则，乙方将赔偿由此给甲方造成的全部损失。</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2.7本协议有效期间，乙方发生包括但不限于经行业主管部门授予的资格（质）发生变更或被注销，或机构变更、相关人员变动、歇业、停产、被停业整顿、被注销登记、被吊销营业执照、被撤销、申请或被申请破产、解散、生产经营出现严重困难、转产等影响其履约能力的情况时，应自上述情形发生之日起2个工作日内以书面形式通知甲方。</w:t>
      </w:r>
    </w:p>
    <w:p>
      <w:pPr>
        <w:spacing w:line="360" w:lineRule="auto"/>
        <w:ind w:firstLine="480" w:firstLineChars="200"/>
        <w:rPr>
          <w:rFonts w:hint="eastAsia" w:ascii="仿宋" w:hAnsi="仿宋" w:cs="仿宋"/>
          <w:color w:val="auto"/>
          <w:sz w:val="24"/>
          <w:highlight w:val="none"/>
        </w:rPr>
      </w:pPr>
      <w:r>
        <w:rPr>
          <w:rFonts w:hint="eastAsia" w:ascii="仿宋" w:hAnsi="仿宋" w:cs="仿宋"/>
          <w:color w:val="auto"/>
          <w:sz w:val="24"/>
          <w:highlight w:val="none"/>
        </w:rPr>
        <w:t>2.8乙方提供的全部货物均应按标准保护措施进行包装。这类包装应适应于远距离运输、防潮、防震、防锈和防野蛮装卸，以确保货物安全无损运抵指定交货地点。如因包装问题导致货物毁损或者品质下降，甲方有权要求降价、换货、拒收部分或整批货物，由此造成需方的费用和损失，均由乙方承担。</w:t>
      </w:r>
    </w:p>
    <w:p>
      <w:pPr>
        <w:spacing w:line="360" w:lineRule="auto"/>
        <w:ind w:firstLine="480" w:firstLineChars="200"/>
        <w:rPr>
          <w:rFonts w:hint="eastAsia" w:ascii="仿宋" w:hAnsi="仿宋" w:cs="仿宋"/>
          <w:color w:val="auto"/>
          <w:highlight w:val="none"/>
        </w:rPr>
      </w:pPr>
      <w:r>
        <w:rPr>
          <w:rFonts w:hint="eastAsia" w:ascii="仿宋" w:hAnsi="仿宋" w:cs="仿宋"/>
          <w:color w:val="auto"/>
          <w:sz w:val="24"/>
          <w:highlight w:val="none"/>
        </w:rPr>
        <w:t>2.9乙方应根据招投标文件履行培训义务。</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十四、不可抗力</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1.甲乙双方均不承担由于不可抗力的任何原因所造成的无法交货或违约，不可抗力包括战争、叛乱、严重火灾、水灾、地震等人力无法抗拒的原因。</w:t>
      </w:r>
    </w:p>
    <w:p>
      <w:pPr>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2.由于不可抗力原因，使双方或任何一方不能履行合同义务时，应采取有效措施，尽量避免或减少损失，将损失降低到最低程度。并在不可抗力发生后二十四小时内以书面形式通知对方，并在其后十日内向对方提供有效证明文件。在此情况下，乙方仍然有责任采取必要的措施加速供货，减少不可抗力的影响，不可抗力的影响消除后应立即通知对方。由于不可抗力的影响致使本合同不能履行或没有履行的必要时，一方有权通知另一方解除合同。</w:t>
      </w:r>
    </w:p>
    <w:p>
      <w:pPr>
        <w:spacing w:line="360" w:lineRule="auto"/>
        <w:ind w:firstLine="480" w:firstLineChars="200"/>
        <w:rPr>
          <w:rFonts w:hint="eastAsia" w:ascii="仿宋" w:hAnsi="仿宋" w:cs="仿宋"/>
          <w:color w:val="auto"/>
          <w:kern w:val="0"/>
          <w:sz w:val="24"/>
          <w:highlight w:val="none"/>
        </w:rPr>
      </w:pPr>
      <w:r>
        <w:rPr>
          <w:rFonts w:hint="eastAsia" w:ascii="仿宋" w:hAnsi="仿宋" w:cs="仿宋"/>
          <w:color w:val="auto"/>
          <w:kern w:val="0"/>
          <w:sz w:val="24"/>
          <w:highlight w:val="none"/>
        </w:rPr>
        <w:t>3.由于不可抗力导致本合同不能履行的，双方均不需承担违约责任。但如系因违约而遇上不可抗力，违约方不得以不可抗力为由进行抗辩，违约方仍应按本合同约定执行。</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十五、争议的解决</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凡因本合同引起的或与本合同有关的任何争议，双方首先通过友好协商解决；如不能通过友好协商解决的，任何一方可向甲方所在地有管辖权的人民法院提起诉讼。</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十六、合同生效</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1.合同正本壹式肆份，甲方叁份，乙方壹份，每份合同</w:t>
      </w:r>
      <w:r>
        <w:rPr>
          <w:rFonts w:hint="eastAsia" w:ascii="仿宋" w:hAnsi="仿宋" w:cs="仿宋"/>
          <w:color w:val="auto"/>
          <w:sz w:val="24"/>
          <w:highlight w:val="none"/>
        </w:rPr>
        <w:t>具有同等法律效力，经</w:t>
      </w:r>
      <w:r>
        <w:rPr>
          <w:rFonts w:hint="eastAsia" w:ascii="仿宋" w:hAnsi="仿宋" w:cs="仿宋"/>
          <w:color w:val="auto"/>
          <w:kern w:val="0"/>
          <w:sz w:val="24"/>
          <w:highlight w:val="none"/>
        </w:rPr>
        <w:t>双方法定代表人或授权委托人签字并加盖公章或合同章后生效。</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2.本合同附件与招标文件、中标通知书是本合同不可分割的一部分，对甲乙双方具有同等合同效力。</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3.本合同未尽事宜，则由双方协商解决，协商补充协议同样作为合同附件，与合同具有同等效力。</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十七、合同的解除与变更</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1.合同生效后，除不可抗力外，甲乙任何一方不得无故解除或变更合同。</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2.合同的变更以“补充协议”形式作为合同附件，与合同具有同等法律效力。在新协议未达成前，原合同仍然有效。要求变更的一方应及时书面通知对方，对方在接到通知  3  日内书面给予答复，逾期未答复则视为不同意。双方达成协议的，按新合同执行。</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3.变更或解除合同所产生的费用或造成的损失由违约责任方负责。</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4.如果一方严重违反协议，并在收到对方违约通知书后在 30 天内仍未能改正违约行为的，另一方可立即解除本协议，并按协议约定要求违约方承担违约责任。</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十八、合同的解释</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本合同及相关文件的解释顺序：</w:t>
      </w:r>
      <w:r>
        <w:rPr>
          <w:rFonts w:hint="eastAsia" w:ascii="仿宋" w:hAnsi="仿宋" w:cs="仿宋"/>
          <w:color w:val="auto"/>
          <w:sz w:val="24"/>
          <w:highlight w:val="none"/>
        </w:rPr>
        <w:t>一是甲乙双方签署的采购合同及其附件；二是甲乙双方签署的补充协议；三是中标通知书；四是招标文件；五是投标文件及附录；六是技术标准和标样。</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十九、通知与送达</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1.本合同甲乙双方发出与本合同有关的通知或回复，应根据相关事项的重要程度，以纸质文件、电子文件、微信短信、电话等方式发出；如果以专人送递或特快专递发送，以送达至本合同约定的通讯地址为送达。</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2.双方发出的与本合同有关的通知或回复均应发至本合同尾部通讯地址，一方变更通讯地址，应自变更之日起3个工作日内，将变更后的地址通知对方。变更方不履行通知义务的，应对此造成的一切后果承担法律责任。</w:t>
      </w:r>
    </w:p>
    <w:p>
      <w:pPr>
        <w:widowControl/>
        <w:adjustRightInd w:val="0"/>
        <w:spacing w:line="360" w:lineRule="auto"/>
        <w:ind w:firstLine="480" w:firstLineChars="200"/>
        <w:jc w:val="left"/>
        <w:outlineLvl w:val="0"/>
        <w:rPr>
          <w:rFonts w:hint="eastAsia" w:ascii="仿宋" w:hAnsi="仿宋" w:cs="仿宋"/>
          <w:b/>
          <w:color w:val="auto"/>
          <w:kern w:val="0"/>
          <w:sz w:val="24"/>
          <w:highlight w:val="none"/>
        </w:rPr>
      </w:pPr>
      <w:r>
        <w:rPr>
          <w:rFonts w:hint="eastAsia" w:ascii="仿宋" w:hAnsi="仿宋" w:cs="仿宋"/>
          <w:b/>
          <w:color w:val="auto"/>
          <w:kern w:val="0"/>
          <w:sz w:val="24"/>
          <w:highlight w:val="none"/>
        </w:rPr>
        <w:t>二十、合同附件</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1.《交货清单》</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2.</w:t>
      </w:r>
      <w:r>
        <w:rPr>
          <w:rFonts w:hint="eastAsia" w:ascii="仿宋" w:hAnsi="仿宋" w:cs="仿宋"/>
          <w:color w:val="auto"/>
          <w:sz w:val="24"/>
          <w:highlight w:val="none"/>
        </w:rPr>
        <w:t>分项报价</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3.《技术规格偏离表》</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4.《辽宁省消防救援总队自然灾害应急能力提升工程装备建设项目验收实施方案》</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5.投标文件中有关售后服务、质量保证、巡检、培训、备品清单等内容</w:t>
      </w:r>
    </w:p>
    <w:p>
      <w:pPr>
        <w:spacing w:line="360" w:lineRule="auto"/>
        <w:rPr>
          <w:rFonts w:hint="eastAsia" w:ascii="仿宋" w:hAnsi="仿宋" w:cs="仿宋"/>
          <w:color w:val="auto"/>
          <w:sz w:val="24"/>
          <w:szCs w:val="20"/>
          <w:highlight w:val="none"/>
        </w:rPr>
      </w:pPr>
      <w:r>
        <w:rPr>
          <w:rFonts w:hint="eastAsia" w:ascii="仿宋" w:hAnsi="仿宋" w:cs="仿宋"/>
          <w:color w:val="auto"/>
          <w:kern w:val="0"/>
          <w:sz w:val="24"/>
          <w:highlight w:val="none"/>
        </w:rPr>
        <w:t xml:space="preserve">    </w:t>
      </w:r>
    </w:p>
    <w:p>
      <w:pPr>
        <w:tabs>
          <w:tab w:val="left" w:pos="8306"/>
        </w:tabs>
        <w:spacing w:line="360" w:lineRule="auto"/>
        <w:ind w:right="-58" w:firstLine="448" w:firstLineChars="200"/>
        <w:rPr>
          <w:rFonts w:hint="eastAsia" w:ascii="仿宋" w:hAnsi="仿宋" w:cs="仿宋"/>
          <w:color w:val="auto"/>
          <w:spacing w:val="-8"/>
          <w:sz w:val="24"/>
          <w:highlight w:val="none"/>
        </w:rPr>
      </w:pPr>
      <w:r>
        <w:rPr>
          <w:rFonts w:hint="eastAsia" w:ascii="仿宋" w:hAnsi="仿宋" w:cs="仿宋"/>
          <w:color w:val="auto"/>
          <w:spacing w:val="-8"/>
          <w:sz w:val="24"/>
          <w:highlight w:val="none"/>
        </w:rPr>
        <w:t>甲方（盖章）：                               乙方（盖章）：</w:t>
      </w:r>
    </w:p>
    <w:p>
      <w:pPr>
        <w:tabs>
          <w:tab w:val="left" w:pos="8306"/>
        </w:tabs>
        <w:spacing w:line="360" w:lineRule="auto"/>
        <w:ind w:right="-58" w:firstLine="448" w:firstLineChars="200"/>
        <w:rPr>
          <w:rFonts w:hint="eastAsia" w:ascii="仿宋" w:hAnsi="仿宋" w:cs="仿宋"/>
          <w:color w:val="auto"/>
          <w:spacing w:val="-8"/>
          <w:sz w:val="24"/>
          <w:highlight w:val="none"/>
        </w:rPr>
      </w:pPr>
      <w:r>
        <w:rPr>
          <w:rFonts w:hint="eastAsia" w:ascii="仿宋" w:hAnsi="仿宋" w:cs="仿宋"/>
          <w:color w:val="auto"/>
          <w:spacing w:val="-8"/>
          <w:sz w:val="24"/>
          <w:highlight w:val="none"/>
        </w:rPr>
        <w:t>地址：                                       地址：</w:t>
      </w:r>
    </w:p>
    <w:p>
      <w:pPr>
        <w:tabs>
          <w:tab w:val="left" w:pos="8306"/>
        </w:tabs>
        <w:spacing w:line="360" w:lineRule="auto"/>
        <w:ind w:right="-58" w:firstLine="448" w:firstLineChars="200"/>
        <w:rPr>
          <w:rFonts w:hint="eastAsia" w:ascii="仿宋" w:hAnsi="仿宋" w:cs="仿宋"/>
          <w:color w:val="auto"/>
          <w:spacing w:val="-8"/>
          <w:sz w:val="24"/>
          <w:highlight w:val="none"/>
        </w:rPr>
      </w:pPr>
      <w:r>
        <w:rPr>
          <w:rFonts w:hint="eastAsia" w:ascii="仿宋" w:hAnsi="仿宋" w:cs="仿宋"/>
          <w:color w:val="auto"/>
          <w:spacing w:val="-8"/>
          <w:sz w:val="24"/>
          <w:highlight w:val="none"/>
        </w:rPr>
        <w:t>法定代表人或授权委托人                      法定代表人或授权委托人</w:t>
      </w:r>
    </w:p>
    <w:p>
      <w:pPr>
        <w:tabs>
          <w:tab w:val="left" w:pos="8306"/>
        </w:tabs>
        <w:spacing w:line="360" w:lineRule="auto"/>
        <w:ind w:right="-58" w:firstLine="448" w:firstLineChars="200"/>
        <w:rPr>
          <w:rFonts w:hint="eastAsia" w:ascii="仿宋" w:hAnsi="仿宋" w:cs="仿宋"/>
          <w:color w:val="auto"/>
          <w:spacing w:val="-8"/>
          <w:sz w:val="24"/>
          <w:highlight w:val="none"/>
        </w:rPr>
      </w:pPr>
      <w:r>
        <w:rPr>
          <w:rFonts w:hint="eastAsia" w:ascii="仿宋" w:hAnsi="仿宋" w:cs="仿宋"/>
          <w:color w:val="auto"/>
          <w:spacing w:val="-8"/>
          <w:sz w:val="24"/>
          <w:highlight w:val="none"/>
        </w:rPr>
        <w:t>（签字或盖章）：                            （签字或盖章）：</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电话：                                  电话：</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开户行：                                开户行：</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银行账号：                              银行账号：</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 xml:space="preserve">开户行地址：                            开户行地址： </w:t>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日期：     年  月  日                   日期：     年  月  日</w:t>
      </w:r>
    </w:p>
    <w:p>
      <w:pPr>
        <w:spacing w:line="360" w:lineRule="auto"/>
        <w:rPr>
          <w:rFonts w:hint="eastAsia" w:ascii="仿宋" w:hAnsi="仿宋" w:cs="仿宋"/>
          <w:color w:val="auto"/>
          <w:sz w:val="24"/>
          <w:highlight w:val="none"/>
        </w:rPr>
      </w:pPr>
      <w:r>
        <w:rPr>
          <w:rFonts w:hint="eastAsia" w:ascii="仿宋" w:hAnsi="仿宋" w:cs="仿宋"/>
          <w:color w:val="auto"/>
          <w:sz w:val="24"/>
          <w:highlight w:val="none"/>
        </w:rPr>
        <w:br w:type="page"/>
      </w:r>
      <w:r>
        <w:rPr>
          <w:rFonts w:hint="eastAsia" w:ascii="仿宋" w:hAnsi="仿宋" w:cs="仿宋"/>
          <w:color w:val="auto"/>
          <w:sz w:val="24"/>
          <w:highlight w:val="none"/>
        </w:rPr>
        <w:t>附件1</w:t>
      </w:r>
    </w:p>
    <w:p>
      <w:pPr>
        <w:spacing w:line="360" w:lineRule="auto"/>
        <w:jc w:val="center"/>
        <w:outlineLvl w:val="0"/>
        <w:rPr>
          <w:rFonts w:hint="eastAsia" w:ascii="仿宋" w:hAnsi="仿宋" w:cs="仿宋"/>
          <w:color w:val="auto"/>
          <w:kern w:val="0"/>
          <w:sz w:val="32"/>
          <w:szCs w:val="32"/>
          <w:highlight w:val="none"/>
        </w:rPr>
      </w:pPr>
      <w:r>
        <w:rPr>
          <w:rFonts w:hint="eastAsia" w:ascii="仿宋" w:hAnsi="仿宋" w:cs="仿宋"/>
          <w:color w:val="auto"/>
          <w:kern w:val="0"/>
          <w:sz w:val="32"/>
          <w:szCs w:val="32"/>
          <w:highlight w:val="none"/>
        </w:rPr>
        <w:t>辽宁省消防救援总队自然灾害应急能力提升工程装备建设项目（二）合并项目</w:t>
      </w:r>
    </w:p>
    <w:p>
      <w:pPr>
        <w:spacing w:line="360" w:lineRule="auto"/>
        <w:jc w:val="center"/>
        <w:outlineLvl w:val="0"/>
        <w:rPr>
          <w:rFonts w:hint="eastAsia" w:ascii="仿宋" w:hAnsi="仿宋" w:cs="仿宋"/>
          <w:color w:val="auto"/>
          <w:kern w:val="0"/>
          <w:sz w:val="32"/>
          <w:szCs w:val="32"/>
          <w:highlight w:val="none"/>
        </w:rPr>
      </w:pPr>
      <w:r>
        <w:rPr>
          <w:rFonts w:hint="eastAsia" w:ascii="仿宋" w:hAnsi="仿宋" w:cs="仿宋"/>
          <w:color w:val="auto"/>
          <w:kern w:val="0"/>
          <w:sz w:val="32"/>
          <w:szCs w:val="32"/>
          <w:highlight w:val="none"/>
        </w:rPr>
        <w:t>第</w:t>
      </w:r>
      <w:r>
        <w:rPr>
          <w:rFonts w:hint="eastAsia" w:ascii="仿宋" w:hAnsi="仿宋" w:cs="仿宋"/>
          <w:color w:val="auto"/>
          <w:kern w:val="0"/>
          <w:sz w:val="24"/>
          <w:highlight w:val="none"/>
        </w:rPr>
        <w:t>XX</w:t>
      </w:r>
      <w:r>
        <w:rPr>
          <w:rFonts w:hint="eastAsia" w:ascii="仿宋" w:hAnsi="仿宋" w:cs="仿宋"/>
          <w:color w:val="auto"/>
          <w:kern w:val="0"/>
          <w:sz w:val="32"/>
          <w:szCs w:val="32"/>
          <w:highlight w:val="none"/>
        </w:rPr>
        <w:t>包交货清单</w:t>
      </w:r>
    </w:p>
    <w:p>
      <w:pPr>
        <w:pStyle w:val="6"/>
        <w:spacing w:line="360" w:lineRule="auto"/>
        <w:ind w:firstLine="0" w:firstLineChars="0"/>
        <w:jc w:val="center"/>
        <w:rPr>
          <w:rFonts w:hint="eastAsia" w:ascii="仿宋" w:hAnsi="仿宋" w:cs="仿宋"/>
          <w:b/>
          <w:color w:val="auto"/>
          <w:sz w:val="44"/>
          <w:szCs w:val="44"/>
          <w:highlight w:val="none"/>
        </w:rPr>
      </w:pPr>
    </w:p>
    <w:tbl>
      <w:tblPr>
        <w:tblStyle w:val="23"/>
        <w:tblW w:w="8649" w:type="dxa"/>
        <w:jc w:val="center"/>
        <w:tblLayout w:type="fixed"/>
        <w:tblCellMar>
          <w:top w:w="0" w:type="dxa"/>
          <w:left w:w="108" w:type="dxa"/>
          <w:bottom w:w="0" w:type="dxa"/>
          <w:right w:w="108" w:type="dxa"/>
        </w:tblCellMar>
      </w:tblPr>
      <w:tblGrid>
        <w:gridCol w:w="572"/>
        <w:gridCol w:w="1267"/>
        <w:gridCol w:w="1620"/>
        <w:gridCol w:w="885"/>
        <w:gridCol w:w="533"/>
        <w:gridCol w:w="1515"/>
        <w:gridCol w:w="2257"/>
      </w:tblGrid>
      <w:tr>
        <w:tblPrEx>
          <w:tblCellMar>
            <w:top w:w="0" w:type="dxa"/>
            <w:left w:w="108" w:type="dxa"/>
            <w:bottom w:w="0" w:type="dxa"/>
            <w:right w:w="108" w:type="dxa"/>
          </w:tblCellMar>
        </w:tblPrEx>
        <w:trPr>
          <w:trHeight w:val="567" w:hRule="exact"/>
          <w:jc w:val="center"/>
        </w:trPr>
        <w:tc>
          <w:tcPr>
            <w:tcW w:w="8649" w:type="dxa"/>
            <w:gridSpan w:val="7"/>
            <w:shd w:val="clear" w:color="auto" w:fill="FFFFFF"/>
            <w:vAlign w:val="center"/>
          </w:tcPr>
          <w:p>
            <w:pPr>
              <w:widowControl/>
              <w:jc w:val="left"/>
              <w:rPr>
                <w:rFonts w:hint="eastAsia" w:ascii="仿宋" w:hAnsi="仿宋" w:cs="仿宋"/>
                <w:color w:val="auto"/>
                <w:kern w:val="0"/>
                <w:sz w:val="24"/>
                <w:highlight w:val="none"/>
              </w:rPr>
            </w:pPr>
            <w:r>
              <w:rPr>
                <w:rFonts w:hint="eastAsia" w:ascii="仿宋" w:hAnsi="仿宋" w:cs="仿宋"/>
                <w:color w:val="auto"/>
                <w:kern w:val="0"/>
                <w:sz w:val="24"/>
                <w:highlight w:val="none"/>
              </w:rPr>
              <w:t>收物单位：</w:t>
            </w:r>
          </w:p>
        </w:tc>
      </w:tr>
      <w:tr>
        <w:tblPrEx>
          <w:tblCellMar>
            <w:top w:w="0" w:type="dxa"/>
            <w:left w:w="108" w:type="dxa"/>
            <w:bottom w:w="0" w:type="dxa"/>
            <w:right w:w="108" w:type="dxa"/>
          </w:tblCellMar>
        </w:tblPrEx>
        <w:trPr>
          <w:trHeight w:val="567" w:hRule="exact"/>
          <w:jc w:val="center"/>
        </w:trPr>
        <w:tc>
          <w:tcPr>
            <w:tcW w:w="8649" w:type="dxa"/>
            <w:gridSpan w:val="7"/>
            <w:shd w:val="clear" w:color="auto" w:fill="FFFFFF"/>
            <w:vAlign w:val="center"/>
          </w:tcPr>
          <w:p>
            <w:pPr>
              <w:widowControl/>
              <w:rPr>
                <w:rFonts w:hint="eastAsia" w:ascii="仿宋" w:hAnsi="仿宋" w:cs="仿宋"/>
                <w:color w:val="auto"/>
                <w:kern w:val="0"/>
                <w:sz w:val="24"/>
                <w:highlight w:val="none"/>
              </w:rPr>
            </w:pPr>
            <w:r>
              <w:rPr>
                <w:rFonts w:hint="eastAsia" w:ascii="仿宋" w:hAnsi="仿宋" w:cs="仿宋"/>
                <w:color w:val="auto"/>
                <w:kern w:val="0"/>
                <w:sz w:val="24"/>
                <w:highlight w:val="none"/>
              </w:rPr>
              <w:t>收物地址：</w:t>
            </w:r>
          </w:p>
        </w:tc>
      </w:tr>
      <w:tr>
        <w:tblPrEx>
          <w:tblCellMar>
            <w:top w:w="0" w:type="dxa"/>
            <w:left w:w="108" w:type="dxa"/>
            <w:bottom w:w="0" w:type="dxa"/>
            <w:right w:w="108" w:type="dxa"/>
          </w:tblCellMar>
        </w:tblPrEx>
        <w:trPr>
          <w:trHeight w:val="567" w:hRule="exact"/>
          <w:jc w:val="center"/>
        </w:trPr>
        <w:tc>
          <w:tcPr>
            <w:tcW w:w="8649" w:type="dxa"/>
            <w:gridSpan w:val="7"/>
            <w:tcBorders>
              <w:bottom w:val="single" w:color="000000" w:sz="4" w:space="0"/>
            </w:tcBorders>
            <w:shd w:val="clear" w:color="auto" w:fill="FFFFFF"/>
            <w:vAlign w:val="center"/>
          </w:tcPr>
          <w:p>
            <w:pPr>
              <w:widowControl/>
              <w:jc w:val="left"/>
              <w:rPr>
                <w:rFonts w:hint="eastAsia" w:ascii="仿宋" w:hAnsi="仿宋" w:cs="仿宋"/>
                <w:color w:val="auto"/>
                <w:kern w:val="0"/>
                <w:sz w:val="24"/>
                <w:highlight w:val="none"/>
              </w:rPr>
            </w:pPr>
            <w:r>
              <w:rPr>
                <w:rFonts w:hint="eastAsia" w:ascii="仿宋" w:hAnsi="仿宋" w:cs="仿宋"/>
                <w:color w:val="auto"/>
                <w:kern w:val="0"/>
                <w:sz w:val="24"/>
                <w:highlight w:val="none"/>
              </w:rPr>
              <w:t>收物人：      手机：</w:t>
            </w:r>
          </w:p>
        </w:tc>
      </w:tr>
      <w:tr>
        <w:tblPrEx>
          <w:tblCellMar>
            <w:top w:w="0" w:type="dxa"/>
            <w:left w:w="108" w:type="dxa"/>
            <w:bottom w:w="0" w:type="dxa"/>
            <w:right w:w="108" w:type="dxa"/>
          </w:tblCellMar>
        </w:tblPrEx>
        <w:trPr>
          <w:trHeight w:val="567" w:hRule="exact"/>
          <w:jc w:val="center"/>
        </w:trPr>
        <w:tc>
          <w:tcPr>
            <w:tcW w:w="8649" w:type="dxa"/>
            <w:gridSpan w:val="7"/>
            <w:shd w:val="clear" w:color="auto" w:fill="FFFFFF"/>
            <w:vAlign w:val="center"/>
          </w:tcPr>
          <w:p>
            <w:pPr>
              <w:widowControl/>
              <w:jc w:val="left"/>
              <w:rPr>
                <w:rFonts w:hint="eastAsia" w:ascii="仿宋" w:hAnsi="仿宋" w:cs="仿宋"/>
                <w:color w:val="auto"/>
                <w:kern w:val="0"/>
                <w:sz w:val="24"/>
                <w:highlight w:val="none"/>
              </w:rPr>
            </w:pPr>
            <w:r>
              <w:rPr>
                <w:rFonts w:hint="eastAsia" w:ascii="仿宋" w:hAnsi="仿宋" w:cs="仿宋"/>
                <w:color w:val="auto"/>
                <w:kern w:val="0"/>
                <w:sz w:val="24"/>
                <w:highlight w:val="none"/>
              </w:rPr>
              <w:t>发物单位（盖章）：</w:t>
            </w:r>
          </w:p>
        </w:tc>
      </w:tr>
      <w:tr>
        <w:tblPrEx>
          <w:tblCellMar>
            <w:top w:w="0" w:type="dxa"/>
            <w:left w:w="108" w:type="dxa"/>
            <w:bottom w:w="0" w:type="dxa"/>
            <w:right w:w="108" w:type="dxa"/>
          </w:tblCellMar>
        </w:tblPrEx>
        <w:trPr>
          <w:trHeight w:val="567" w:hRule="exact"/>
          <w:jc w:val="center"/>
        </w:trPr>
        <w:tc>
          <w:tcPr>
            <w:tcW w:w="8649" w:type="dxa"/>
            <w:gridSpan w:val="7"/>
            <w:shd w:val="clear" w:color="auto" w:fill="FFFFFF"/>
            <w:vAlign w:val="center"/>
          </w:tcPr>
          <w:p>
            <w:pPr>
              <w:widowControl/>
              <w:jc w:val="left"/>
              <w:rPr>
                <w:rFonts w:hint="eastAsia" w:ascii="仿宋" w:hAnsi="仿宋" w:cs="仿宋"/>
                <w:color w:val="auto"/>
                <w:kern w:val="0"/>
                <w:sz w:val="24"/>
                <w:highlight w:val="none"/>
              </w:rPr>
            </w:pPr>
          </w:p>
        </w:tc>
      </w:tr>
      <w:tr>
        <w:tblPrEx>
          <w:tblCellMar>
            <w:top w:w="0" w:type="dxa"/>
            <w:left w:w="108" w:type="dxa"/>
            <w:bottom w:w="0" w:type="dxa"/>
            <w:right w:w="108" w:type="dxa"/>
          </w:tblCellMar>
        </w:tblPrEx>
        <w:trPr>
          <w:trHeight w:val="567" w:hRule="exact"/>
          <w:jc w:val="center"/>
        </w:trPr>
        <w:tc>
          <w:tcPr>
            <w:tcW w:w="8649" w:type="dxa"/>
            <w:gridSpan w:val="7"/>
            <w:shd w:val="clear" w:color="auto" w:fill="FFFFFF"/>
            <w:vAlign w:val="center"/>
          </w:tcPr>
          <w:p>
            <w:pPr>
              <w:widowControl/>
              <w:jc w:val="left"/>
              <w:rPr>
                <w:rFonts w:hint="eastAsia" w:ascii="仿宋" w:hAnsi="仿宋" w:cs="仿宋"/>
                <w:color w:val="auto"/>
                <w:kern w:val="0"/>
                <w:sz w:val="24"/>
                <w:highlight w:val="none"/>
              </w:rPr>
            </w:pPr>
          </w:p>
        </w:tc>
      </w:tr>
      <w:tr>
        <w:tblPrEx>
          <w:tblCellMar>
            <w:top w:w="0" w:type="dxa"/>
            <w:left w:w="108" w:type="dxa"/>
            <w:bottom w:w="0" w:type="dxa"/>
            <w:right w:w="108" w:type="dxa"/>
          </w:tblCellMar>
        </w:tblPrEx>
        <w:trPr>
          <w:trHeight w:val="567" w:hRule="exact"/>
          <w:jc w:val="center"/>
        </w:trPr>
        <w:tc>
          <w:tcPr>
            <w:tcW w:w="8649" w:type="dxa"/>
            <w:gridSpan w:val="7"/>
            <w:shd w:val="clear" w:color="auto" w:fill="FFFFFF"/>
            <w:vAlign w:val="center"/>
          </w:tcPr>
          <w:p>
            <w:pPr>
              <w:widowControl/>
              <w:jc w:val="left"/>
              <w:rPr>
                <w:rFonts w:hint="eastAsia" w:ascii="仿宋" w:hAnsi="仿宋" w:cs="仿宋"/>
                <w:color w:val="auto"/>
                <w:kern w:val="0"/>
                <w:sz w:val="24"/>
                <w:highlight w:val="none"/>
              </w:rPr>
            </w:pPr>
            <w:r>
              <w:rPr>
                <w:rFonts w:hint="eastAsia" w:ascii="仿宋" w:hAnsi="仿宋" w:cs="仿宋"/>
                <w:color w:val="auto"/>
                <w:kern w:val="0"/>
                <w:sz w:val="24"/>
                <w:highlight w:val="none"/>
              </w:rPr>
              <w:t>发物地址：</w:t>
            </w:r>
          </w:p>
        </w:tc>
      </w:tr>
      <w:tr>
        <w:tblPrEx>
          <w:tblCellMar>
            <w:top w:w="0" w:type="dxa"/>
            <w:left w:w="108" w:type="dxa"/>
            <w:bottom w:w="0" w:type="dxa"/>
            <w:right w:w="108" w:type="dxa"/>
          </w:tblCellMar>
        </w:tblPrEx>
        <w:trPr>
          <w:trHeight w:val="567" w:hRule="exact"/>
          <w:jc w:val="center"/>
        </w:trPr>
        <w:tc>
          <w:tcPr>
            <w:tcW w:w="8649" w:type="dxa"/>
            <w:gridSpan w:val="7"/>
            <w:tcBorders>
              <w:bottom w:val="single" w:color="000000" w:sz="4" w:space="0"/>
            </w:tcBorders>
            <w:shd w:val="clear" w:color="auto" w:fill="FFFFFF"/>
            <w:vAlign w:val="center"/>
          </w:tcPr>
          <w:p>
            <w:pPr>
              <w:widowControl/>
              <w:jc w:val="left"/>
              <w:rPr>
                <w:rFonts w:hint="eastAsia" w:ascii="仿宋" w:hAnsi="仿宋" w:cs="仿宋"/>
                <w:color w:val="auto"/>
                <w:kern w:val="0"/>
                <w:sz w:val="24"/>
                <w:highlight w:val="none"/>
              </w:rPr>
            </w:pPr>
            <w:r>
              <w:rPr>
                <w:rFonts w:hint="eastAsia" w:ascii="仿宋" w:hAnsi="仿宋" w:cs="仿宋"/>
                <w:color w:val="auto"/>
                <w:kern w:val="0"/>
                <w:sz w:val="24"/>
                <w:highlight w:val="none"/>
              </w:rPr>
              <w:t>发物人：          手机：</w:t>
            </w:r>
          </w:p>
        </w:tc>
      </w:tr>
      <w:tr>
        <w:tblPrEx>
          <w:tblCellMar>
            <w:top w:w="0" w:type="dxa"/>
            <w:left w:w="108" w:type="dxa"/>
            <w:bottom w:w="0" w:type="dxa"/>
            <w:right w:w="108" w:type="dxa"/>
          </w:tblCellMar>
        </w:tblPrEx>
        <w:trPr>
          <w:trHeight w:val="383"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cs="仿宋"/>
                <w:b/>
                <w:color w:val="auto"/>
                <w:kern w:val="0"/>
                <w:szCs w:val="21"/>
                <w:highlight w:val="none"/>
              </w:rPr>
            </w:pPr>
            <w:r>
              <w:rPr>
                <w:rFonts w:hint="eastAsia" w:ascii="仿宋" w:hAnsi="仿宋" w:cs="仿宋"/>
                <w:b/>
                <w:color w:val="auto"/>
                <w:kern w:val="0"/>
                <w:szCs w:val="21"/>
                <w:highlight w:val="none"/>
              </w:rPr>
              <w:t>序号</w:t>
            </w:r>
          </w:p>
        </w:tc>
        <w:tc>
          <w:tcPr>
            <w:tcW w:w="1267"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仿宋" w:hAnsi="仿宋" w:cs="仿宋"/>
                <w:b/>
                <w:color w:val="auto"/>
                <w:kern w:val="0"/>
                <w:szCs w:val="21"/>
                <w:highlight w:val="none"/>
              </w:rPr>
            </w:pPr>
            <w:r>
              <w:rPr>
                <w:rFonts w:hint="eastAsia" w:ascii="仿宋" w:hAnsi="仿宋" w:cs="仿宋"/>
                <w:b/>
                <w:color w:val="auto"/>
                <w:kern w:val="0"/>
                <w:szCs w:val="21"/>
                <w:highlight w:val="none"/>
              </w:rPr>
              <w:t>品名</w:t>
            </w:r>
          </w:p>
        </w:tc>
        <w:tc>
          <w:tcPr>
            <w:tcW w:w="1620"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hint="eastAsia" w:ascii="仿宋" w:hAnsi="仿宋" w:cs="仿宋"/>
                <w:b/>
                <w:color w:val="auto"/>
                <w:kern w:val="0"/>
                <w:szCs w:val="21"/>
                <w:highlight w:val="none"/>
              </w:rPr>
            </w:pPr>
            <w:r>
              <w:rPr>
                <w:rFonts w:hint="eastAsia" w:ascii="仿宋" w:hAnsi="仿宋" w:cs="仿宋"/>
                <w:b/>
                <w:color w:val="auto"/>
                <w:kern w:val="0"/>
                <w:szCs w:val="21"/>
                <w:highlight w:val="none"/>
              </w:rPr>
              <w:t>型号款式</w:t>
            </w:r>
          </w:p>
        </w:tc>
        <w:tc>
          <w:tcPr>
            <w:tcW w:w="885" w:type="dxa"/>
            <w:tcBorders>
              <w:top w:val="single" w:color="000000" w:sz="4" w:space="0"/>
              <w:left w:val="nil"/>
              <w:bottom w:val="single" w:color="000000" w:sz="4" w:space="0"/>
              <w:right w:val="single" w:color="auto" w:sz="4" w:space="0"/>
            </w:tcBorders>
            <w:shd w:val="clear" w:color="auto" w:fill="FFFFFF"/>
            <w:vAlign w:val="center"/>
          </w:tcPr>
          <w:p>
            <w:pPr>
              <w:widowControl/>
              <w:jc w:val="center"/>
              <w:rPr>
                <w:rFonts w:hint="eastAsia" w:ascii="仿宋" w:hAnsi="仿宋" w:cs="仿宋"/>
                <w:b/>
                <w:color w:val="auto"/>
                <w:kern w:val="0"/>
                <w:szCs w:val="21"/>
                <w:highlight w:val="none"/>
              </w:rPr>
            </w:pPr>
            <w:r>
              <w:rPr>
                <w:rFonts w:hint="eastAsia" w:ascii="仿宋" w:hAnsi="仿宋" w:cs="仿宋"/>
                <w:b/>
                <w:color w:val="auto"/>
                <w:kern w:val="0"/>
                <w:szCs w:val="21"/>
                <w:highlight w:val="none"/>
              </w:rPr>
              <w:t>计量</w:t>
            </w:r>
          </w:p>
          <w:p>
            <w:pPr>
              <w:widowControl/>
              <w:jc w:val="center"/>
              <w:rPr>
                <w:rFonts w:hint="eastAsia" w:ascii="仿宋" w:hAnsi="仿宋" w:cs="仿宋"/>
                <w:b/>
                <w:color w:val="auto"/>
                <w:kern w:val="0"/>
                <w:szCs w:val="21"/>
                <w:highlight w:val="none"/>
              </w:rPr>
            </w:pPr>
            <w:r>
              <w:rPr>
                <w:rFonts w:hint="eastAsia" w:ascii="仿宋" w:hAnsi="仿宋" w:cs="仿宋"/>
                <w:b/>
                <w:color w:val="auto"/>
                <w:kern w:val="0"/>
                <w:szCs w:val="21"/>
                <w:highlight w:val="none"/>
              </w:rPr>
              <w:t>单位</w:t>
            </w:r>
          </w:p>
        </w:tc>
        <w:tc>
          <w:tcPr>
            <w:tcW w:w="2048"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hint="eastAsia" w:ascii="仿宋" w:hAnsi="仿宋" w:cs="仿宋"/>
                <w:b/>
                <w:color w:val="auto"/>
                <w:kern w:val="0"/>
                <w:szCs w:val="21"/>
                <w:highlight w:val="none"/>
              </w:rPr>
            </w:pPr>
            <w:r>
              <w:rPr>
                <w:rFonts w:hint="eastAsia" w:ascii="仿宋" w:hAnsi="仿宋" w:cs="仿宋"/>
                <w:b/>
                <w:color w:val="auto"/>
                <w:kern w:val="0"/>
                <w:szCs w:val="21"/>
                <w:highlight w:val="none"/>
              </w:rPr>
              <w:t>合同约定交货数量</w:t>
            </w:r>
          </w:p>
          <w:p>
            <w:pPr>
              <w:jc w:val="center"/>
              <w:rPr>
                <w:rFonts w:hint="eastAsia" w:ascii="仿宋" w:hAnsi="仿宋" w:cs="仿宋"/>
                <w:color w:val="auto"/>
                <w:szCs w:val="21"/>
                <w:highlight w:val="none"/>
              </w:rPr>
            </w:pPr>
            <w:r>
              <w:rPr>
                <w:rFonts w:hint="eastAsia" w:ascii="仿宋" w:hAnsi="仿宋" w:cs="仿宋"/>
                <w:b/>
                <w:color w:val="auto"/>
                <w:kern w:val="0"/>
                <w:szCs w:val="21"/>
                <w:highlight w:val="none"/>
              </w:rPr>
              <w:t>（由发物单位填写）</w:t>
            </w:r>
          </w:p>
        </w:tc>
        <w:tc>
          <w:tcPr>
            <w:tcW w:w="2257"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hint="eastAsia" w:ascii="仿宋" w:hAnsi="仿宋" w:cs="仿宋"/>
                <w:b/>
                <w:color w:val="auto"/>
                <w:kern w:val="0"/>
                <w:szCs w:val="21"/>
                <w:highlight w:val="none"/>
              </w:rPr>
            </w:pPr>
            <w:r>
              <w:rPr>
                <w:rFonts w:hint="eastAsia" w:ascii="仿宋" w:hAnsi="仿宋" w:cs="仿宋"/>
                <w:b/>
                <w:color w:val="auto"/>
                <w:kern w:val="0"/>
                <w:szCs w:val="21"/>
                <w:highlight w:val="none"/>
              </w:rPr>
              <w:t>本次交货和到货数量</w:t>
            </w:r>
          </w:p>
          <w:p>
            <w:pPr>
              <w:jc w:val="center"/>
              <w:rPr>
                <w:rFonts w:hint="eastAsia" w:ascii="仿宋" w:hAnsi="仿宋" w:cs="仿宋"/>
                <w:color w:val="auto"/>
                <w:szCs w:val="21"/>
                <w:highlight w:val="none"/>
              </w:rPr>
            </w:pPr>
            <w:r>
              <w:rPr>
                <w:rFonts w:hint="eastAsia" w:ascii="仿宋" w:hAnsi="仿宋" w:cs="仿宋"/>
                <w:b/>
                <w:color w:val="auto"/>
                <w:kern w:val="0"/>
                <w:szCs w:val="21"/>
                <w:highlight w:val="none"/>
              </w:rPr>
              <w:t>（由发物单位填写）</w:t>
            </w:r>
          </w:p>
        </w:tc>
      </w:tr>
      <w:tr>
        <w:tblPrEx>
          <w:tblCellMar>
            <w:top w:w="0" w:type="dxa"/>
            <w:left w:w="108" w:type="dxa"/>
            <w:bottom w:w="0" w:type="dxa"/>
            <w:right w:w="108" w:type="dxa"/>
          </w:tblCellMar>
        </w:tblPrEx>
        <w:trPr>
          <w:trHeight w:val="328" w:hRule="atLeast"/>
          <w:jc w:val="center"/>
        </w:trPr>
        <w:tc>
          <w:tcPr>
            <w:tcW w:w="572"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1</w:t>
            </w:r>
          </w:p>
        </w:tc>
        <w:tc>
          <w:tcPr>
            <w:tcW w:w="1267"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885" w:type="dxa"/>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048" w:type="dxa"/>
            <w:gridSpan w:val="2"/>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2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r>
      <w:tr>
        <w:tblPrEx>
          <w:tblCellMar>
            <w:top w:w="0" w:type="dxa"/>
            <w:left w:w="108" w:type="dxa"/>
            <w:bottom w:w="0" w:type="dxa"/>
            <w:right w:w="108" w:type="dxa"/>
          </w:tblCellMar>
        </w:tblPrEx>
        <w:trPr>
          <w:trHeight w:val="328" w:hRule="atLeast"/>
          <w:jc w:val="center"/>
        </w:trPr>
        <w:tc>
          <w:tcPr>
            <w:tcW w:w="572"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2</w:t>
            </w:r>
          </w:p>
        </w:tc>
        <w:tc>
          <w:tcPr>
            <w:tcW w:w="1267"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885" w:type="dxa"/>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048" w:type="dxa"/>
            <w:gridSpan w:val="2"/>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2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r>
      <w:tr>
        <w:tblPrEx>
          <w:tblCellMar>
            <w:top w:w="0" w:type="dxa"/>
            <w:left w:w="108" w:type="dxa"/>
            <w:bottom w:w="0" w:type="dxa"/>
            <w:right w:w="108" w:type="dxa"/>
          </w:tblCellMar>
        </w:tblPrEx>
        <w:trPr>
          <w:trHeight w:val="328" w:hRule="atLeast"/>
          <w:jc w:val="center"/>
        </w:trPr>
        <w:tc>
          <w:tcPr>
            <w:tcW w:w="572"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3</w:t>
            </w:r>
          </w:p>
        </w:tc>
        <w:tc>
          <w:tcPr>
            <w:tcW w:w="1267"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885" w:type="dxa"/>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048" w:type="dxa"/>
            <w:gridSpan w:val="2"/>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2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r>
      <w:tr>
        <w:tblPrEx>
          <w:tblCellMar>
            <w:top w:w="0" w:type="dxa"/>
            <w:left w:w="108" w:type="dxa"/>
            <w:bottom w:w="0" w:type="dxa"/>
            <w:right w:w="108" w:type="dxa"/>
          </w:tblCellMar>
        </w:tblPrEx>
        <w:trPr>
          <w:trHeight w:val="328" w:hRule="atLeast"/>
          <w:jc w:val="center"/>
        </w:trPr>
        <w:tc>
          <w:tcPr>
            <w:tcW w:w="572"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4</w:t>
            </w:r>
          </w:p>
        </w:tc>
        <w:tc>
          <w:tcPr>
            <w:tcW w:w="1267"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885" w:type="dxa"/>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048" w:type="dxa"/>
            <w:gridSpan w:val="2"/>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2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r>
      <w:tr>
        <w:tblPrEx>
          <w:tblCellMar>
            <w:top w:w="0" w:type="dxa"/>
            <w:left w:w="108" w:type="dxa"/>
            <w:bottom w:w="0" w:type="dxa"/>
            <w:right w:w="108" w:type="dxa"/>
          </w:tblCellMar>
        </w:tblPrEx>
        <w:trPr>
          <w:trHeight w:val="328" w:hRule="atLeast"/>
          <w:jc w:val="center"/>
        </w:trPr>
        <w:tc>
          <w:tcPr>
            <w:tcW w:w="572" w:type="dxa"/>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5</w:t>
            </w:r>
          </w:p>
        </w:tc>
        <w:tc>
          <w:tcPr>
            <w:tcW w:w="1267"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1620" w:type="dxa"/>
            <w:tcBorders>
              <w:top w:val="nil"/>
              <w:left w:val="nil"/>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885" w:type="dxa"/>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048" w:type="dxa"/>
            <w:gridSpan w:val="2"/>
            <w:tcBorders>
              <w:top w:val="nil"/>
              <w:left w:val="nil"/>
              <w:bottom w:val="single" w:color="000000" w:sz="4" w:space="0"/>
              <w:right w:val="single" w:color="auto" w:sz="4" w:space="0"/>
            </w:tcBorders>
            <w:shd w:val="clear" w:color="auto" w:fill="FFFFFF"/>
            <w:vAlign w:val="center"/>
          </w:tcPr>
          <w:p>
            <w:pPr>
              <w:widowControl/>
              <w:jc w:val="center"/>
              <w:rPr>
                <w:rFonts w:hint="eastAsia" w:ascii="仿宋" w:hAnsi="仿宋" w:cs="仿宋"/>
                <w:color w:val="auto"/>
                <w:kern w:val="0"/>
                <w:szCs w:val="21"/>
                <w:highlight w:val="none"/>
              </w:rPr>
            </w:pPr>
          </w:p>
        </w:tc>
        <w:tc>
          <w:tcPr>
            <w:tcW w:w="2257" w:type="dxa"/>
            <w:tcBorders>
              <w:top w:val="nil"/>
              <w:left w:val="single" w:color="auto"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p>
        </w:tc>
      </w:tr>
      <w:tr>
        <w:tblPrEx>
          <w:tblCellMar>
            <w:top w:w="0" w:type="dxa"/>
            <w:left w:w="108" w:type="dxa"/>
            <w:bottom w:w="0" w:type="dxa"/>
            <w:right w:w="108" w:type="dxa"/>
          </w:tblCellMar>
        </w:tblPrEx>
        <w:trPr>
          <w:trHeight w:val="328" w:hRule="atLeast"/>
          <w:jc w:val="center"/>
        </w:trPr>
        <w:tc>
          <w:tcPr>
            <w:tcW w:w="572"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hint="eastAsia" w:ascii="仿宋" w:hAnsi="仿宋" w:cs="仿宋"/>
                <w:color w:val="auto"/>
                <w:kern w:val="0"/>
                <w:szCs w:val="21"/>
                <w:highlight w:val="none"/>
              </w:rPr>
            </w:pPr>
            <w:r>
              <w:rPr>
                <w:rFonts w:hint="eastAsia" w:ascii="仿宋" w:hAnsi="仿宋" w:cs="仿宋"/>
                <w:color w:val="auto"/>
                <w:kern w:val="0"/>
                <w:szCs w:val="21"/>
                <w:highlight w:val="none"/>
              </w:rPr>
              <w:t>备注</w:t>
            </w:r>
          </w:p>
        </w:tc>
        <w:tc>
          <w:tcPr>
            <w:tcW w:w="8077" w:type="dxa"/>
            <w:gridSpan w:val="6"/>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1.收货单位对照此清单，确认货物包装完好、品名、数量、号型准确无误后，收货单位方可盖章、签字。</w:t>
            </w:r>
          </w:p>
        </w:tc>
      </w:tr>
      <w:tr>
        <w:tblPrEx>
          <w:tblCellMar>
            <w:top w:w="0" w:type="dxa"/>
            <w:left w:w="108" w:type="dxa"/>
            <w:bottom w:w="0" w:type="dxa"/>
            <w:right w:w="108" w:type="dxa"/>
          </w:tblCellMar>
        </w:tblPrEx>
        <w:trPr>
          <w:trHeight w:val="328" w:hRule="atLeast"/>
          <w:jc w:val="center"/>
        </w:trPr>
        <w:tc>
          <w:tcPr>
            <w:tcW w:w="572" w:type="dxa"/>
            <w:vMerge w:val="continue"/>
            <w:tcBorders>
              <w:top w:val="nil"/>
              <w:left w:val="single" w:color="000000" w:sz="4" w:space="0"/>
              <w:bottom w:val="single" w:color="000000" w:sz="4" w:space="0"/>
              <w:right w:val="single" w:color="000000" w:sz="4" w:space="0"/>
            </w:tcBorders>
            <w:shd w:val="clear" w:color="auto" w:fill="FFFFFF"/>
            <w:vAlign w:val="center"/>
          </w:tcPr>
          <w:p>
            <w:pPr>
              <w:rPr>
                <w:rFonts w:hint="eastAsia" w:ascii="仿宋" w:hAnsi="仿宋" w:cs="仿宋"/>
                <w:color w:val="auto"/>
                <w:szCs w:val="21"/>
                <w:highlight w:val="none"/>
              </w:rPr>
            </w:pPr>
          </w:p>
        </w:tc>
        <w:tc>
          <w:tcPr>
            <w:tcW w:w="8077" w:type="dxa"/>
            <w:gridSpan w:val="6"/>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2.本交货清单一式三份，接收单位留存二份，发货单位留存一份。</w:t>
            </w:r>
          </w:p>
        </w:tc>
      </w:tr>
      <w:tr>
        <w:tblPrEx>
          <w:tblCellMar>
            <w:top w:w="0" w:type="dxa"/>
            <w:left w:w="108" w:type="dxa"/>
            <w:bottom w:w="0" w:type="dxa"/>
            <w:right w:w="108" w:type="dxa"/>
          </w:tblCellMar>
        </w:tblPrEx>
        <w:trPr>
          <w:trHeight w:val="341" w:hRule="atLeast"/>
          <w:jc w:val="center"/>
        </w:trPr>
        <w:tc>
          <w:tcPr>
            <w:tcW w:w="572" w:type="dxa"/>
            <w:vMerge w:val="continue"/>
            <w:tcBorders>
              <w:top w:val="nil"/>
              <w:left w:val="single" w:color="000000" w:sz="4" w:space="0"/>
              <w:bottom w:val="single" w:color="000000" w:sz="4" w:space="0"/>
              <w:right w:val="single" w:color="000000" w:sz="4" w:space="0"/>
            </w:tcBorders>
            <w:shd w:val="clear" w:color="auto" w:fill="FFFFFF"/>
            <w:vAlign w:val="center"/>
          </w:tcPr>
          <w:p>
            <w:pPr>
              <w:rPr>
                <w:rFonts w:hint="eastAsia" w:ascii="仿宋" w:hAnsi="仿宋" w:cs="仿宋"/>
                <w:color w:val="auto"/>
                <w:szCs w:val="21"/>
                <w:highlight w:val="none"/>
              </w:rPr>
            </w:pPr>
          </w:p>
        </w:tc>
        <w:tc>
          <w:tcPr>
            <w:tcW w:w="8077" w:type="dxa"/>
            <w:gridSpan w:val="6"/>
            <w:tcBorders>
              <w:top w:val="single" w:color="000000" w:sz="4" w:space="0"/>
              <w:left w:val="nil"/>
              <w:bottom w:val="single" w:color="000000" w:sz="4" w:space="0"/>
              <w:right w:val="single" w:color="000000" w:sz="4" w:space="0"/>
            </w:tcBorders>
            <w:shd w:val="clear" w:color="auto" w:fill="FFFFFF"/>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3.确认收货和盖章、签字后，收货单位将此清单的彩色扫描件发至发货厂家邮箱：</w:t>
            </w:r>
            <w:r>
              <w:rPr>
                <w:rFonts w:hint="eastAsia" w:ascii="仿宋" w:hAnsi="仿宋" w:cs="仿宋"/>
                <w:color w:val="auto"/>
                <w:kern w:val="0"/>
                <w:sz w:val="24"/>
                <w:highlight w:val="none"/>
              </w:rPr>
              <w:t xml:space="preserve"> </w:t>
            </w:r>
          </w:p>
        </w:tc>
      </w:tr>
      <w:tr>
        <w:tblPrEx>
          <w:tblCellMar>
            <w:top w:w="0" w:type="dxa"/>
            <w:left w:w="108" w:type="dxa"/>
            <w:bottom w:w="0" w:type="dxa"/>
            <w:right w:w="108" w:type="dxa"/>
          </w:tblCellMar>
        </w:tblPrEx>
        <w:trPr>
          <w:trHeight w:val="439" w:hRule="atLeast"/>
          <w:jc w:val="center"/>
        </w:trPr>
        <w:tc>
          <w:tcPr>
            <w:tcW w:w="8649" w:type="dxa"/>
            <w:gridSpan w:val="7"/>
            <w:tcBorders>
              <w:top w:val="single" w:color="000000" w:sz="4" w:space="0"/>
              <w:left w:val="nil"/>
              <w:bottom w:val="nil"/>
              <w:right w:val="nil"/>
            </w:tcBorders>
            <w:shd w:val="clear" w:color="auto" w:fill="FFFFFF"/>
            <w:vAlign w:val="center"/>
          </w:tcPr>
          <w:p>
            <w:pPr>
              <w:widowControl/>
              <w:jc w:val="left"/>
              <w:rPr>
                <w:rFonts w:hint="eastAsia" w:ascii="仿宋" w:hAnsi="仿宋" w:cs="仿宋"/>
                <w:color w:val="auto"/>
                <w:kern w:val="0"/>
                <w:szCs w:val="21"/>
                <w:highlight w:val="none"/>
              </w:rPr>
            </w:pPr>
          </w:p>
        </w:tc>
      </w:tr>
      <w:tr>
        <w:tblPrEx>
          <w:tblCellMar>
            <w:top w:w="0" w:type="dxa"/>
            <w:left w:w="108" w:type="dxa"/>
            <w:bottom w:w="0" w:type="dxa"/>
            <w:right w:w="108" w:type="dxa"/>
          </w:tblCellMar>
        </w:tblPrEx>
        <w:trPr>
          <w:trHeight w:val="1018" w:hRule="atLeast"/>
          <w:jc w:val="center"/>
        </w:trPr>
        <w:tc>
          <w:tcPr>
            <w:tcW w:w="4877" w:type="dxa"/>
            <w:gridSpan w:val="5"/>
            <w:shd w:val="clear" w:color="auto" w:fill="FFFFFF"/>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收货单位（盖章）：</w:t>
            </w:r>
          </w:p>
        </w:tc>
        <w:tc>
          <w:tcPr>
            <w:tcW w:w="3772" w:type="dxa"/>
            <w:gridSpan w:val="2"/>
            <w:shd w:val="clear" w:color="auto" w:fill="FFFFFF"/>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签收人(双人签字)：</w:t>
            </w:r>
          </w:p>
        </w:tc>
      </w:tr>
      <w:tr>
        <w:tblPrEx>
          <w:tblCellMar>
            <w:top w:w="0" w:type="dxa"/>
            <w:left w:w="108" w:type="dxa"/>
            <w:bottom w:w="0" w:type="dxa"/>
            <w:right w:w="108" w:type="dxa"/>
          </w:tblCellMar>
        </w:tblPrEx>
        <w:trPr>
          <w:trHeight w:val="597" w:hRule="atLeast"/>
          <w:jc w:val="center"/>
        </w:trPr>
        <w:tc>
          <w:tcPr>
            <w:tcW w:w="8649" w:type="dxa"/>
            <w:gridSpan w:val="7"/>
            <w:shd w:val="clear" w:color="auto" w:fill="FFFFFF"/>
            <w:vAlign w:val="center"/>
          </w:tcPr>
          <w:p>
            <w:pPr>
              <w:widowControl/>
              <w:jc w:val="left"/>
              <w:rPr>
                <w:rFonts w:hint="eastAsia" w:ascii="仿宋" w:hAnsi="仿宋" w:cs="仿宋"/>
                <w:color w:val="auto"/>
                <w:kern w:val="0"/>
                <w:szCs w:val="21"/>
                <w:highlight w:val="none"/>
              </w:rPr>
            </w:pPr>
            <w:r>
              <w:rPr>
                <w:rFonts w:hint="eastAsia" w:ascii="仿宋" w:hAnsi="仿宋" w:cs="仿宋"/>
                <w:color w:val="auto"/>
                <w:kern w:val="0"/>
                <w:szCs w:val="21"/>
                <w:highlight w:val="none"/>
              </w:rPr>
              <w:t>签收时间：    年   月   日</w:t>
            </w:r>
          </w:p>
        </w:tc>
      </w:tr>
    </w:tbl>
    <w:p>
      <w:pPr>
        <w:rPr>
          <w:rFonts w:hint="eastAsia" w:ascii="仿宋" w:hAnsi="仿宋" w:cs="仿宋"/>
          <w:color w:val="auto"/>
          <w:sz w:val="24"/>
          <w:highlight w:val="none"/>
        </w:rPr>
      </w:pPr>
      <w:r>
        <w:rPr>
          <w:rFonts w:hint="eastAsia" w:ascii="仿宋" w:hAnsi="仿宋" w:cs="仿宋"/>
          <w:color w:val="auto"/>
          <w:sz w:val="24"/>
          <w:highlight w:val="none"/>
        </w:rPr>
        <w:br w:type="page"/>
      </w:r>
    </w:p>
    <w:p>
      <w:pPr>
        <w:spacing w:line="360" w:lineRule="auto"/>
        <w:rPr>
          <w:rFonts w:hint="eastAsia" w:ascii="仿宋" w:hAnsi="仿宋" w:cs="仿宋"/>
          <w:color w:val="auto"/>
          <w:sz w:val="24"/>
          <w:highlight w:val="none"/>
        </w:rPr>
      </w:pPr>
      <w:r>
        <w:rPr>
          <w:rFonts w:hint="eastAsia" w:ascii="仿宋" w:hAnsi="仿宋" w:cs="仿宋"/>
          <w:color w:val="auto"/>
          <w:sz w:val="24"/>
          <w:highlight w:val="none"/>
        </w:rPr>
        <w:t>附件2 分项报价</w:t>
      </w:r>
    </w:p>
    <w:p>
      <w:pPr>
        <w:rPr>
          <w:rFonts w:hint="eastAsia" w:ascii="仿宋" w:hAnsi="仿宋" w:cs="仿宋"/>
          <w:color w:val="auto"/>
          <w:sz w:val="24"/>
          <w:highlight w:val="none"/>
        </w:rPr>
      </w:pPr>
      <w:r>
        <w:rPr>
          <w:rFonts w:hint="eastAsia" w:ascii="仿宋" w:hAnsi="仿宋" w:cs="仿宋"/>
          <w:color w:val="auto"/>
          <w:sz w:val="24"/>
          <w:highlight w:val="none"/>
        </w:rPr>
        <w:br w:type="page"/>
      </w:r>
    </w:p>
    <w:p>
      <w:pPr>
        <w:spacing w:line="360" w:lineRule="auto"/>
        <w:rPr>
          <w:rFonts w:hint="eastAsia" w:ascii="仿宋" w:hAnsi="仿宋" w:cs="仿宋"/>
          <w:color w:val="auto"/>
          <w:kern w:val="0"/>
          <w:sz w:val="24"/>
          <w:highlight w:val="none"/>
        </w:rPr>
      </w:pPr>
      <w:r>
        <w:rPr>
          <w:rFonts w:hint="eastAsia" w:ascii="仿宋" w:hAnsi="仿宋" w:cs="仿宋"/>
          <w:color w:val="auto"/>
          <w:sz w:val="24"/>
          <w:highlight w:val="none"/>
        </w:rPr>
        <w:t>附件3</w:t>
      </w:r>
      <w:r>
        <w:rPr>
          <w:rFonts w:hint="eastAsia" w:ascii="仿宋" w:hAnsi="仿宋" w:cs="仿宋"/>
          <w:color w:val="auto"/>
          <w:kern w:val="0"/>
          <w:sz w:val="24"/>
          <w:highlight w:val="none"/>
        </w:rPr>
        <w:t>《技术规格偏离表》</w:t>
      </w:r>
    </w:p>
    <w:p>
      <w:pPr>
        <w:rPr>
          <w:rFonts w:hint="eastAsia" w:ascii="仿宋" w:hAnsi="仿宋" w:cs="仿宋"/>
          <w:color w:val="auto"/>
          <w:kern w:val="0"/>
          <w:sz w:val="24"/>
          <w:highlight w:val="none"/>
        </w:rPr>
      </w:pPr>
      <w:r>
        <w:rPr>
          <w:rFonts w:hint="eastAsia" w:ascii="仿宋" w:hAnsi="仿宋" w:cs="仿宋"/>
          <w:color w:val="auto"/>
          <w:kern w:val="0"/>
          <w:sz w:val="24"/>
          <w:highlight w:val="none"/>
        </w:rPr>
        <w:br w:type="page"/>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附件4.《辽宁省消防救援总队自然灾害应急能力提升工程装备建设项目现场验收方案》</w:t>
      </w:r>
    </w:p>
    <w:p>
      <w:pPr>
        <w:spacing w:before="212" w:line="600" w:lineRule="exact"/>
        <w:jc w:val="center"/>
        <w:outlineLvl w:val="0"/>
        <w:rPr>
          <w:rFonts w:hint="eastAsia" w:ascii="仿宋" w:hAnsi="仿宋" w:cs="仿宋"/>
          <w:color w:val="auto"/>
          <w:spacing w:val="9"/>
          <w:sz w:val="24"/>
          <w:highlight w:val="none"/>
        </w:rPr>
      </w:pPr>
      <w:r>
        <w:rPr>
          <w:rFonts w:hint="eastAsia" w:ascii="仿宋" w:hAnsi="仿宋" w:cs="仿宋"/>
          <w:color w:val="auto"/>
          <w:spacing w:val="9"/>
          <w:sz w:val="32"/>
          <w:szCs w:val="32"/>
          <w:highlight w:val="none"/>
        </w:rPr>
        <w:t>辽宁省消防救援总队自然灾害应急能力提升工程装备建设项目现场验收方案</w:t>
      </w:r>
    </w:p>
    <w:p>
      <w:pPr>
        <w:spacing w:line="600" w:lineRule="exact"/>
        <w:ind w:firstLine="524" w:firstLineChars="200"/>
        <w:rPr>
          <w:rFonts w:hint="eastAsia" w:ascii="仿宋" w:hAnsi="仿宋" w:cs="仿宋"/>
          <w:color w:val="auto"/>
          <w:spacing w:val="11"/>
          <w:sz w:val="24"/>
          <w:highlight w:val="none"/>
        </w:rPr>
      </w:pPr>
    </w:p>
    <w:p>
      <w:pPr>
        <w:spacing w:line="360" w:lineRule="auto"/>
        <w:ind w:firstLine="524" w:firstLineChars="200"/>
        <w:rPr>
          <w:rFonts w:hint="eastAsia" w:ascii="仿宋" w:hAnsi="仿宋" w:cs="仿宋"/>
          <w:color w:val="auto"/>
          <w:sz w:val="24"/>
          <w:highlight w:val="none"/>
          <w:lang w:bidi="zh-CN"/>
        </w:rPr>
      </w:pPr>
      <w:r>
        <w:rPr>
          <w:rFonts w:hint="eastAsia" w:ascii="仿宋" w:hAnsi="仿宋" w:cs="仿宋"/>
          <w:color w:val="auto"/>
          <w:spacing w:val="11"/>
          <w:sz w:val="24"/>
          <w:highlight w:val="none"/>
        </w:rPr>
        <w:t>为加强全总队消防救援队伍消防车辆装备验收水平，确保消</w:t>
      </w:r>
      <w:r>
        <w:rPr>
          <w:rFonts w:hint="eastAsia" w:ascii="仿宋" w:hAnsi="仿宋" w:cs="仿宋"/>
          <w:color w:val="auto"/>
          <w:spacing w:val="12"/>
          <w:sz w:val="24"/>
          <w:highlight w:val="none"/>
        </w:rPr>
        <w:t>防车辆装备实战效能，依据</w:t>
      </w:r>
      <w:r>
        <w:rPr>
          <w:rFonts w:hint="eastAsia" w:ascii="仿宋" w:hAnsi="仿宋" w:cs="仿宋"/>
          <w:bCs/>
          <w:color w:val="auto"/>
          <w:sz w:val="24"/>
          <w:highlight w:val="none"/>
        </w:rPr>
        <w:t>《从严监督管理2023年增发国债装备采购项目十条举措》</w:t>
      </w:r>
      <w:r>
        <w:rPr>
          <w:rFonts w:hint="eastAsia" w:ascii="仿宋" w:hAnsi="仿宋" w:cs="仿宋"/>
          <w:color w:val="auto"/>
          <w:spacing w:val="7"/>
          <w:sz w:val="24"/>
          <w:highlight w:val="none"/>
        </w:rPr>
        <w:t>《</w:t>
      </w:r>
      <w:r>
        <w:rPr>
          <w:rFonts w:hint="eastAsia" w:ascii="仿宋" w:hAnsi="仿宋" w:cs="仿宋"/>
          <w:color w:val="auto"/>
          <w:sz w:val="24"/>
          <w:highlight w:val="none"/>
          <w:lang w:bidi="zh-CN"/>
        </w:rPr>
        <w:t>辽宁省消防救援总队自然灾害应急能力提升工程装备建设项目履约验收工作方案</w:t>
      </w:r>
      <w:r>
        <w:rPr>
          <w:rFonts w:hint="eastAsia" w:ascii="仿宋" w:hAnsi="仿宋" w:cs="仿宋"/>
          <w:color w:val="auto"/>
          <w:spacing w:val="7"/>
          <w:sz w:val="24"/>
          <w:highlight w:val="none"/>
        </w:rPr>
        <w:t>》</w:t>
      </w:r>
      <w:r>
        <w:rPr>
          <w:rFonts w:hint="eastAsia" w:ascii="仿宋" w:hAnsi="仿宋" w:cs="仿宋"/>
          <w:color w:val="auto"/>
          <w:spacing w:val="12"/>
          <w:sz w:val="24"/>
          <w:highlight w:val="none"/>
        </w:rPr>
        <w:t>等相关规定，结合我总队实际，现就进一步加强自然灾害应急能力提升工程</w:t>
      </w:r>
      <w:r>
        <w:rPr>
          <w:rFonts w:hint="eastAsia" w:ascii="仿宋" w:hAnsi="仿宋" w:cs="仿宋"/>
          <w:color w:val="auto"/>
          <w:spacing w:val="8"/>
          <w:sz w:val="24"/>
          <w:highlight w:val="none"/>
        </w:rPr>
        <w:t>装备建设项目验收，制定本方案。</w:t>
      </w:r>
    </w:p>
    <w:p>
      <w:pPr>
        <w:spacing w:before="53" w:line="360" w:lineRule="auto"/>
        <w:ind w:left="640"/>
        <w:rPr>
          <w:rFonts w:hint="eastAsia" w:ascii="仿宋" w:hAnsi="仿宋" w:cs="仿宋"/>
          <w:color w:val="auto"/>
          <w:sz w:val="24"/>
          <w:highlight w:val="none"/>
        </w:rPr>
      </w:pPr>
      <w:r>
        <w:rPr>
          <w:rFonts w:hint="eastAsia" w:ascii="仿宋" w:hAnsi="仿宋" w:cs="仿宋"/>
          <w:color w:val="auto"/>
          <w:spacing w:val="7"/>
          <w:sz w:val="24"/>
          <w:highlight w:val="none"/>
        </w:rPr>
        <w:t>一、指导思想</w:t>
      </w:r>
    </w:p>
    <w:p>
      <w:pPr>
        <w:spacing w:line="360" w:lineRule="auto"/>
        <w:ind w:firstLine="528" w:firstLineChars="200"/>
        <w:rPr>
          <w:rFonts w:hint="eastAsia" w:ascii="仿宋" w:hAnsi="仿宋" w:cs="仿宋"/>
          <w:color w:val="auto"/>
          <w:spacing w:val="12"/>
          <w:sz w:val="24"/>
          <w:highlight w:val="none"/>
        </w:rPr>
      </w:pPr>
      <w:r>
        <w:rPr>
          <w:rFonts w:hint="eastAsia" w:ascii="仿宋" w:hAnsi="仿宋" w:cs="仿宋"/>
          <w:color w:val="auto"/>
          <w:spacing w:val="12"/>
          <w:sz w:val="24"/>
          <w:highlight w:val="none"/>
        </w:rPr>
        <w:t>以习近平新时代中国特色社会主义思想为指导，立足应急救援“主力军、国家队” 职能定位，立足灭火救援“全灾种、大应急” 现实需求，按照“ 一专多能、专常兼备” 总体思路，全面加强总队</w:t>
      </w:r>
      <w:r>
        <w:rPr>
          <w:rFonts w:hint="eastAsia" w:ascii="仿宋" w:hAnsi="仿宋" w:cs="仿宋"/>
          <w:color w:val="auto"/>
          <w:sz w:val="24"/>
          <w:highlight w:val="none"/>
          <w:lang w:bidi="zh-CN"/>
        </w:rPr>
        <w:t>自然灾害应急能力提升工程装备建设</w:t>
      </w:r>
      <w:r>
        <w:rPr>
          <w:rFonts w:hint="eastAsia" w:ascii="仿宋" w:hAnsi="仿宋" w:cs="仿宋"/>
          <w:color w:val="auto"/>
          <w:spacing w:val="12"/>
          <w:sz w:val="24"/>
          <w:highlight w:val="none"/>
        </w:rPr>
        <w:t>，逐步建成与综合性应急救援任务相适应、与消防救援队伍专业化职业化能力相匹配的装备体系，提高队伍综合救援能力，为地方经济发展、社会稳定和人民群众安居乐业创造良好的消防安全环境。</w:t>
      </w:r>
    </w:p>
    <w:p>
      <w:pPr>
        <w:spacing w:before="53" w:line="360" w:lineRule="auto"/>
        <w:ind w:left="640"/>
        <w:rPr>
          <w:rFonts w:hint="eastAsia" w:ascii="仿宋" w:hAnsi="仿宋" w:cs="仿宋"/>
          <w:color w:val="auto"/>
          <w:spacing w:val="7"/>
          <w:sz w:val="24"/>
          <w:highlight w:val="none"/>
        </w:rPr>
      </w:pPr>
      <w:r>
        <w:rPr>
          <w:rFonts w:hint="eastAsia" w:ascii="仿宋" w:hAnsi="仿宋" w:cs="仿宋"/>
          <w:color w:val="auto"/>
          <w:spacing w:val="7"/>
          <w:sz w:val="24"/>
          <w:highlight w:val="none"/>
        </w:rPr>
        <w:t>二、验收组织机构及人员职责</w:t>
      </w:r>
    </w:p>
    <w:p>
      <w:pPr>
        <w:spacing w:line="360" w:lineRule="auto"/>
        <w:ind w:firstLine="480" w:firstLineChars="200"/>
        <w:rPr>
          <w:rFonts w:hint="eastAsia" w:ascii="仿宋" w:hAnsi="仿宋" w:cs="仿宋"/>
          <w:color w:val="auto"/>
          <w:sz w:val="24"/>
          <w:highlight w:val="none"/>
          <w:lang w:bidi="zh-CN"/>
        </w:rPr>
      </w:pPr>
      <w:r>
        <w:rPr>
          <w:rFonts w:hint="eastAsia" w:ascii="仿宋" w:hAnsi="仿宋" w:cs="仿宋"/>
          <w:color w:val="auto"/>
          <w:sz w:val="24"/>
          <w:highlight w:val="none"/>
          <w:lang w:bidi="zh-CN"/>
        </w:rPr>
        <w:t>总队成立验收小组，全面负责项目验收工作，并形成验收意见报告。</w:t>
      </w:r>
      <w:r>
        <w:rPr>
          <w:rFonts w:hint="eastAsia" w:ascii="仿宋" w:hAnsi="仿宋" w:cs="仿宋"/>
          <w:color w:val="auto"/>
          <w:spacing w:val="10"/>
          <w:sz w:val="24"/>
          <w:highlight w:val="none"/>
        </w:rPr>
        <w:t>项目验收由业务单位、采购部门、使用单位等部门联合验收。</w:t>
      </w:r>
    </w:p>
    <w:p>
      <w:pPr>
        <w:spacing w:line="360" w:lineRule="auto"/>
        <w:ind w:firstLine="480" w:firstLineChars="200"/>
        <w:rPr>
          <w:rFonts w:hint="eastAsia" w:ascii="仿宋" w:hAnsi="仿宋" w:cs="仿宋"/>
          <w:color w:val="auto"/>
          <w:sz w:val="24"/>
          <w:highlight w:val="none"/>
          <w:lang w:bidi="zh-CN"/>
        </w:rPr>
      </w:pPr>
      <w:r>
        <w:rPr>
          <w:rFonts w:hint="eastAsia" w:ascii="仿宋" w:hAnsi="仿宋" w:cs="仿宋"/>
          <w:b/>
          <w:bCs/>
          <w:color w:val="auto"/>
          <w:sz w:val="24"/>
          <w:highlight w:val="none"/>
          <w:lang w:bidi="zh-CN"/>
        </w:rPr>
        <w:t>验收小组牵头负责处室：</w:t>
      </w:r>
      <w:r>
        <w:rPr>
          <w:rFonts w:hint="eastAsia" w:ascii="仿宋" w:hAnsi="仿宋" w:cs="仿宋"/>
          <w:color w:val="auto"/>
          <w:sz w:val="24"/>
          <w:highlight w:val="none"/>
          <w:lang w:bidi="zh-CN"/>
        </w:rPr>
        <w:t>后勤装备处。</w:t>
      </w:r>
    </w:p>
    <w:p>
      <w:pPr>
        <w:spacing w:line="360" w:lineRule="auto"/>
        <w:ind w:firstLine="480" w:firstLineChars="200"/>
        <w:rPr>
          <w:rFonts w:hint="eastAsia" w:ascii="仿宋" w:hAnsi="仿宋" w:cs="仿宋"/>
          <w:color w:val="auto"/>
          <w:sz w:val="24"/>
          <w:highlight w:val="none"/>
          <w:lang w:bidi="zh-CN"/>
        </w:rPr>
      </w:pPr>
      <w:r>
        <w:rPr>
          <w:rFonts w:hint="eastAsia" w:ascii="仿宋" w:hAnsi="仿宋" w:cs="仿宋"/>
          <w:b/>
          <w:bCs/>
          <w:color w:val="auto"/>
          <w:sz w:val="24"/>
          <w:highlight w:val="none"/>
          <w:lang w:bidi="zh-CN"/>
        </w:rPr>
        <w:t>验收小组成员：业务单位为</w:t>
      </w:r>
      <w:r>
        <w:rPr>
          <w:rFonts w:hint="eastAsia" w:ascii="仿宋" w:hAnsi="仿宋" w:cs="仿宋"/>
          <w:color w:val="auto"/>
          <w:sz w:val="24"/>
          <w:highlight w:val="none"/>
          <w:lang w:bidi="zh-CN"/>
        </w:rPr>
        <w:t>作战训练处、特种灾害救援处、信息通信处，采购部门为总队采购办，使用单位为机动支队、训保支队，各相关处室业务骨干参与验收；总队国债项目专班人员2名；中级装备技术职务人员2名；支队级装备助理员2名；地方科研院所、检测机构或专业院校等单位装备领域专家。</w:t>
      </w:r>
    </w:p>
    <w:p>
      <w:pPr>
        <w:spacing w:line="360" w:lineRule="auto"/>
        <w:ind w:firstLine="480" w:firstLineChars="200"/>
        <w:rPr>
          <w:rFonts w:hint="eastAsia" w:ascii="仿宋" w:hAnsi="仿宋" w:cs="仿宋"/>
          <w:color w:val="auto"/>
          <w:sz w:val="24"/>
          <w:highlight w:val="none"/>
          <w:lang w:bidi="zh-CN"/>
        </w:rPr>
      </w:pPr>
      <w:r>
        <w:rPr>
          <w:rFonts w:hint="eastAsia" w:ascii="仿宋" w:hAnsi="仿宋" w:cs="仿宋"/>
          <w:color w:val="auto"/>
          <w:sz w:val="24"/>
          <w:highlight w:val="none"/>
          <w:lang w:bidi="zh-CN"/>
        </w:rPr>
        <w:t>验收小组设置两个现场验收组以“背对背”交叉形式开展现场验收，现场验收组人员不得少于8人。验收小组组织工作由后勤装备处**、**两名同志分别担任，主要负责组织验收程序，规范验收流程。具体参与需求编制和招标采购的工作人员不得参与验收工作，</w:t>
      </w:r>
      <w:r>
        <w:rPr>
          <w:rFonts w:hint="eastAsia" w:ascii="仿宋" w:hAnsi="仿宋" w:cs="仿宋"/>
          <w:color w:val="auto"/>
          <w:spacing w:val="10"/>
          <w:sz w:val="24"/>
          <w:highlight w:val="none"/>
        </w:rPr>
        <w:t>验收小组分为AB组</w:t>
      </w:r>
      <w:r>
        <w:rPr>
          <w:rFonts w:hint="eastAsia" w:ascii="仿宋" w:hAnsi="仿宋" w:cs="仿宋"/>
          <w:color w:val="auto"/>
          <w:sz w:val="24"/>
          <w:highlight w:val="none"/>
          <w:lang w:bidi="zh-CN"/>
        </w:rPr>
        <w:t>，验收人员未参与该项目编制及评审人员</w:t>
      </w:r>
      <w:r>
        <w:rPr>
          <w:rFonts w:hint="eastAsia" w:ascii="仿宋" w:hAnsi="仿宋" w:cs="仿宋"/>
          <w:color w:val="auto"/>
          <w:spacing w:val="10"/>
          <w:sz w:val="24"/>
          <w:highlight w:val="none"/>
        </w:rPr>
        <w:t>。</w:t>
      </w:r>
      <w:r>
        <w:rPr>
          <w:rFonts w:hint="eastAsia" w:ascii="仿宋" w:hAnsi="仿宋" w:cs="仿宋"/>
          <w:color w:val="auto"/>
          <w:sz w:val="24"/>
          <w:highlight w:val="none"/>
          <w:lang w:bidi="zh-CN"/>
        </w:rPr>
        <w:t>(详细名单见附件)</w:t>
      </w:r>
    </w:p>
    <w:p>
      <w:pPr>
        <w:spacing w:line="360" w:lineRule="auto"/>
        <w:ind w:firstLine="520" w:firstLineChars="200"/>
        <w:rPr>
          <w:rFonts w:hint="eastAsia" w:ascii="仿宋" w:hAnsi="仿宋" w:cs="仿宋"/>
          <w:color w:val="auto"/>
          <w:spacing w:val="10"/>
          <w:sz w:val="24"/>
          <w:highlight w:val="none"/>
        </w:rPr>
      </w:pPr>
      <w:r>
        <w:rPr>
          <w:rFonts w:hint="eastAsia" w:ascii="仿宋" w:hAnsi="仿宋" w:cs="仿宋"/>
          <w:color w:val="auto"/>
          <w:spacing w:val="10"/>
          <w:sz w:val="24"/>
          <w:highlight w:val="none"/>
        </w:rPr>
        <w:t>验收小组内各成员分工如下：</w:t>
      </w:r>
    </w:p>
    <w:p>
      <w:pPr>
        <w:spacing w:line="360" w:lineRule="auto"/>
        <w:ind w:firstLine="480" w:firstLineChars="200"/>
        <w:rPr>
          <w:rFonts w:hint="eastAsia" w:ascii="仿宋" w:hAnsi="仿宋" w:cs="仿宋"/>
          <w:b/>
          <w:color w:val="auto"/>
          <w:sz w:val="24"/>
          <w:highlight w:val="none"/>
        </w:rPr>
      </w:pPr>
      <w:r>
        <w:rPr>
          <w:rFonts w:hint="eastAsia" w:ascii="仿宋" w:hAnsi="仿宋" w:cs="仿宋"/>
          <w:b/>
          <w:color w:val="auto"/>
          <w:sz w:val="24"/>
          <w:highlight w:val="none"/>
        </w:rPr>
        <w:t>（一）后勤装备处人员职责</w:t>
      </w:r>
    </w:p>
    <w:p>
      <w:pPr>
        <w:spacing w:line="360" w:lineRule="auto"/>
        <w:ind w:firstLine="480" w:firstLineChars="200"/>
        <w:rPr>
          <w:rFonts w:hint="eastAsia" w:ascii="仿宋" w:hAnsi="仿宋" w:cs="仿宋"/>
          <w:b/>
          <w:color w:val="auto"/>
          <w:sz w:val="24"/>
          <w:highlight w:val="none"/>
        </w:rPr>
      </w:pPr>
      <w:r>
        <w:rPr>
          <w:rFonts w:hint="eastAsia" w:ascii="仿宋" w:hAnsi="仿宋" w:cs="仿宋"/>
          <w:b/>
          <w:color w:val="auto"/>
          <w:sz w:val="24"/>
          <w:highlight w:val="none"/>
        </w:rPr>
        <w:t>（二） 业务单位、使用单位及专家人员职责</w:t>
      </w:r>
    </w:p>
    <w:p>
      <w:pPr>
        <w:spacing w:line="360" w:lineRule="auto"/>
        <w:ind w:firstLine="480" w:firstLineChars="200"/>
        <w:rPr>
          <w:rFonts w:hint="eastAsia" w:ascii="仿宋" w:hAnsi="仿宋" w:cs="仿宋"/>
          <w:b/>
          <w:color w:val="auto"/>
          <w:sz w:val="24"/>
          <w:highlight w:val="none"/>
        </w:rPr>
      </w:pPr>
      <w:r>
        <w:rPr>
          <w:rFonts w:hint="eastAsia" w:ascii="仿宋" w:hAnsi="仿宋" w:cs="仿宋"/>
          <w:b/>
          <w:color w:val="auto"/>
          <w:sz w:val="24"/>
          <w:highlight w:val="none"/>
        </w:rPr>
        <w:t>（三）采购部门人员职责</w:t>
      </w:r>
    </w:p>
    <w:p>
      <w:pPr>
        <w:spacing w:line="360" w:lineRule="auto"/>
        <w:ind w:firstLine="480" w:firstLineChars="200"/>
        <w:rPr>
          <w:rFonts w:hint="eastAsia" w:ascii="仿宋" w:hAnsi="仿宋" w:cs="仿宋"/>
          <w:b/>
          <w:color w:val="auto"/>
          <w:sz w:val="24"/>
          <w:highlight w:val="none"/>
        </w:rPr>
      </w:pPr>
      <w:r>
        <w:rPr>
          <w:rFonts w:hint="eastAsia" w:ascii="仿宋" w:hAnsi="仿宋" w:cs="仿宋"/>
          <w:b/>
          <w:color w:val="auto"/>
          <w:sz w:val="24"/>
          <w:highlight w:val="none"/>
        </w:rPr>
        <w:t>（四）专班人员职责</w:t>
      </w:r>
    </w:p>
    <w:p>
      <w:pPr>
        <w:spacing w:line="360" w:lineRule="auto"/>
        <w:ind w:firstLine="508" w:firstLineChars="200"/>
        <w:rPr>
          <w:rFonts w:hint="eastAsia" w:ascii="仿宋" w:hAnsi="仿宋" w:cs="仿宋"/>
          <w:color w:val="auto"/>
          <w:spacing w:val="7"/>
          <w:sz w:val="24"/>
          <w:highlight w:val="none"/>
        </w:rPr>
      </w:pPr>
      <w:r>
        <w:rPr>
          <w:rFonts w:hint="eastAsia" w:ascii="仿宋" w:hAnsi="仿宋" w:cs="仿宋"/>
          <w:color w:val="auto"/>
          <w:spacing w:val="7"/>
          <w:sz w:val="24"/>
          <w:highlight w:val="none"/>
        </w:rPr>
        <w:t>三、验收原则</w:t>
      </w:r>
    </w:p>
    <w:p>
      <w:pPr>
        <w:pStyle w:val="10"/>
        <w:spacing w:line="360" w:lineRule="auto"/>
        <w:ind w:firstLine="520" w:firstLineChars="200"/>
        <w:rPr>
          <w:rFonts w:hint="eastAsia" w:ascii="仿宋" w:hAnsi="仿宋" w:eastAsia="仿宋" w:cs="仿宋"/>
          <w:color w:val="auto"/>
          <w:sz w:val="24"/>
          <w:highlight w:val="none"/>
        </w:rPr>
      </w:pPr>
      <w:r>
        <w:rPr>
          <w:rFonts w:hint="eastAsia" w:ascii="仿宋" w:hAnsi="仿宋" w:eastAsia="仿宋" w:cs="仿宋"/>
          <w:color w:val="auto"/>
          <w:spacing w:val="10"/>
          <w:sz w:val="24"/>
          <w:highlight w:val="none"/>
        </w:rPr>
        <w:t>（一）验收过程中要与国家及行业标准进行比对，保证车辆装备符合市场准入资格，要与消防救援队伍灭火救援实际情况紧密结合，充</w:t>
      </w:r>
      <w:r>
        <w:rPr>
          <w:rFonts w:hint="eastAsia" w:ascii="仿宋" w:hAnsi="仿宋" w:eastAsia="仿宋" w:cs="仿宋"/>
          <w:color w:val="auto"/>
          <w:spacing w:val="8"/>
          <w:sz w:val="24"/>
          <w:highlight w:val="none"/>
        </w:rPr>
        <w:t>分考虑车辆装备的使用环境。</w:t>
      </w:r>
    </w:p>
    <w:p>
      <w:pPr>
        <w:pStyle w:val="10"/>
        <w:spacing w:line="360" w:lineRule="auto"/>
        <w:ind w:firstLine="520" w:firstLineChars="200"/>
        <w:rPr>
          <w:rFonts w:hint="eastAsia" w:ascii="仿宋" w:hAnsi="仿宋" w:eastAsia="仿宋" w:cs="仿宋"/>
          <w:color w:val="auto"/>
          <w:sz w:val="24"/>
          <w:highlight w:val="none"/>
        </w:rPr>
      </w:pPr>
      <w:r>
        <w:rPr>
          <w:rFonts w:hint="eastAsia" w:ascii="仿宋" w:hAnsi="仿宋" w:eastAsia="仿宋" w:cs="仿宋"/>
          <w:color w:val="auto"/>
          <w:spacing w:val="10"/>
          <w:sz w:val="24"/>
          <w:highlight w:val="none"/>
        </w:rPr>
        <w:t>（二）抓住主要装备性能以及与安全使用有关</w:t>
      </w:r>
      <w:r>
        <w:rPr>
          <w:rFonts w:hint="eastAsia" w:ascii="仿宋" w:hAnsi="仿宋" w:eastAsia="仿宋" w:cs="仿宋"/>
          <w:color w:val="auto"/>
          <w:spacing w:val="9"/>
          <w:sz w:val="24"/>
          <w:highlight w:val="none"/>
        </w:rPr>
        <w:t>的性能。</w:t>
      </w:r>
    </w:p>
    <w:p>
      <w:pPr>
        <w:pStyle w:val="10"/>
        <w:spacing w:line="360" w:lineRule="auto"/>
        <w:ind w:firstLine="500" w:firstLineChars="2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（三）主要装备的功能、运转完成符合招标文件及实际需求，</w:t>
      </w:r>
      <w:r>
        <w:rPr>
          <w:rFonts w:hint="eastAsia" w:ascii="仿宋" w:hAnsi="仿宋" w:eastAsia="仿宋" w:cs="仿宋"/>
          <w:color w:val="auto"/>
          <w:spacing w:val="-76"/>
          <w:sz w:val="24"/>
          <w:highlight w:val="none"/>
        </w:rPr>
        <w:t xml:space="preserve"> </w:t>
      </w:r>
      <w:r>
        <w:rPr>
          <w:rFonts w:hint="eastAsia" w:ascii="仿宋" w:hAnsi="仿宋" w:eastAsia="仿宋" w:cs="仿宋"/>
          <w:color w:val="auto"/>
          <w:spacing w:val="5"/>
          <w:sz w:val="24"/>
          <w:highlight w:val="none"/>
        </w:rPr>
        <w:t>以</w:t>
      </w:r>
      <w:r>
        <w:rPr>
          <w:rFonts w:hint="eastAsia" w:ascii="仿宋" w:hAnsi="仿宋" w:eastAsia="仿宋" w:cs="仿宋"/>
          <w:color w:val="auto"/>
          <w:spacing w:val="4"/>
          <w:sz w:val="24"/>
          <w:highlight w:val="none"/>
        </w:rPr>
        <w:t>实际操作</w:t>
      </w:r>
      <w:r>
        <w:rPr>
          <w:rFonts w:hint="eastAsia" w:ascii="仿宋" w:hAnsi="仿宋" w:eastAsia="仿宋" w:cs="仿宋"/>
          <w:color w:val="auto"/>
          <w:spacing w:val="2"/>
          <w:sz w:val="24"/>
          <w:highlight w:val="none"/>
        </w:rPr>
        <w:t>效果为准。</w:t>
      </w:r>
    </w:p>
    <w:p>
      <w:pPr>
        <w:pStyle w:val="10"/>
        <w:spacing w:line="360" w:lineRule="auto"/>
        <w:ind w:firstLine="520" w:firstLineChars="200"/>
        <w:rPr>
          <w:rFonts w:hint="eastAsia" w:ascii="仿宋" w:hAnsi="仿宋" w:eastAsia="仿宋" w:cs="仿宋"/>
          <w:color w:val="auto"/>
          <w:sz w:val="24"/>
          <w:highlight w:val="none"/>
        </w:rPr>
      </w:pPr>
      <w:r>
        <w:rPr>
          <w:rFonts w:hint="eastAsia" w:ascii="仿宋" w:hAnsi="仿宋" w:eastAsia="仿宋" w:cs="仿宋"/>
          <w:color w:val="auto"/>
          <w:spacing w:val="10"/>
          <w:sz w:val="24"/>
          <w:highlight w:val="none"/>
        </w:rPr>
        <w:t>（四）不同的车型、不同企业的产品，实现同样功能的方法</w:t>
      </w:r>
      <w:r>
        <w:rPr>
          <w:rFonts w:hint="eastAsia" w:ascii="仿宋" w:hAnsi="仿宋" w:eastAsia="仿宋" w:cs="仿宋"/>
          <w:color w:val="auto"/>
          <w:spacing w:val="9"/>
          <w:sz w:val="24"/>
          <w:highlight w:val="none"/>
        </w:rPr>
        <w:t>各有不同，应尽可能全方位、多角度地去寻找潜在</w:t>
      </w:r>
      <w:r>
        <w:rPr>
          <w:rFonts w:hint="eastAsia" w:ascii="仿宋" w:hAnsi="仿宋" w:eastAsia="仿宋" w:cs="仿宋"/>
          <w:color w:val="auto"/>
          <w:spacing w:val="8"/>
          <w:sz w:val="24"/>
          <w:highlight w:val="none"/>
        </w:rPr>
        <w:t>的问题。</w:t>
      </w:r>
    </w:p>
    <w:p>
      <w:pPr>
        <w:spacing w:line="360" w:lineRule="auto"/>
        <w:ind w:firstLine="508" w:firstLineChars="200"/>
        <w:rPr>
          <w:rFonts w:hint="eastAsia" w:ascii="仿宋" w:hAnsi="仿宋" w:cs="仿宋"/>
          <w:color w:val="auto"/>
          <w:spacing w:val="7"/>
          <w:sz w:val="24"/>
          <w:highlight w:val="none"/>
        </w:rPr>
      </w:pPr>
      <w:r>
        <w:rPr>
          <w:rFonts w:hint="eastAsia" w:ascii="仿宋" w:hAnsi="仿宋" w:cs="仿宋"/>
          <w:color w:val="auto"/>
          <w:spacing w:val="7"/>
          <w:sz w:val="24"/>
          <w:highlight w:val="none"/>
        </w:rPr>
        <w:t>四 、验收的依据及程序</w:t>
      </w:r>
    </w:p>
    <w:p>
      <w:pPr>
        <w:spacing w:line="360" w:lineRule="auto"/>
        <w:ind w:firstLine="528" w:firstLineChars="200"/>
        <w:rPr>
          <w:rFonts w:hint="eastAsia" w:ascii="仿宋" w:hAnsi="仿宋" w:cs="仿宋"/>
          <w:color w:val="auto"/>
          <w:sz w:val="24"/>
          <w:highlight w:val="none"/>
        </w:rPr>
      </w:pPr>
      <w:r>
        <w:rPr>
          <w:rFonts w:hint="eastAsia" w:ascii="仿宋" w:hAnsi="仿宋" w:cs="仿宋"/>
          <w:color w:val="auto"/>
          <w:spacing w:val="12"/>
          <w:sz w:val="24"/>
          <w:highlight w:val="none"/>
        </w:rPr>
        <w:t>根据每次验收消防车辆装备具体情况，参照《消防装备</w:t>
      </w:r>
      <w:r>
        <w:rPr>
          <w:rFonts w:hint="eastAsia" w:ascii="仿宋" w:hAnsi="仿宋" w:cs="仿宋"/>
          <w:color w:val="auto"/>
          <w:spacing w:val="11"/>
          <w:sz w:val="24"/>
          <w:highlight w:val="none"/>
        </w:rPr>
        <w:t>现场</w:t>
      </w:r>
      <w:r>
        <w:rPr>
          <w:rFonts w:hint="eastAsia" w:ascii="仿宋" w:hAnsi="仿宋" w:cs="仿宋"/>
          <w:color w:val="auto"/>
          <w:spacing w:val="5"/>
          <w:sz w:val="24"/>
          <w:highlight w:val="none"/>
        </w:rPr>
        <w:t>检查指导手册》、国家标准（</w:t>
      </w:r>
      <w:r>
        <w:rPr>
          <w:rFonts w:hint="eastAsia" w:ascii="仿宋" w:hAnsi="仿宋" w:cs="仿宋"/>
          <w:color w:val="auto"/>
          <w:sz w:val="24"/>
          <w:highlight w:val="none"/>
        </w:rPr>
        <w:t>GB</w:t>
      </w:r>
      <w:r>
        <w:rPr>
          <w:rFonts w:hint="eastAsia" w:ascii="仿宋" w:hAnsi="仿宋" w:cs="仿宋"/>
          <w:color w:val="auto"/>
          <w:spacing w:val="5"/>
          <w:sz w:val="24"/>
          <w:highlight w:val="none"/>
        </w:rPr>
        <w:t>）、消防行业标</w:t>
      </w:r>
      <w:r>
        <w:rPr>
          <w:rFonts w:hint="eastAsia" w:ascii="仿宋" w:hAnsi="仿宋" w:cs="仿宋"/>
          <w:color w:val="auto"/>
          <w:spacing w:val="4"/>
          <w:sz w:val="24"/>
          <w:highlight w:val="none"/>
        </w:rPr>
        <w:t>准（</w:t>
      </w:r>
      <w:r>
        <w:rPr>
          <w:rFonts w:hint="eastAsia" w:ascii="仿宋" w:hAnsi="仿宋" w:cs="仿宋"/>
          <w:color w:val="auto"/>
          <w:sz w:val="24"/>
          <w:highlight w:val="none"/>
        </w:rPr>
        <w:t>XF</w:t>
      </w:r>
      <w:r>
        <w:rPr>
          <w:rFonts w:hint="eastAsia" w:ascii="仿宋" w:hAnsi="仿宋" w:cs="仿宋"/>
          <w:color w:val="auto"/>
          <w:spacing w:val="4"/>
          <w:sz w:val="24"/>
          <w:highlight w:val="none"/>
        </w:rPr>
        <w:t>）、企业</w:t>
      </w:r>
      <w:r>
        <w:rPr>
          <w:rFonts w:hint="eastAsia" w:ascii="仿宋" w:hAnsi="仿宋" w:cs="仿宋"/>
          <w:color w:val="auto"/>
          <w:spacing w:val="12"/>
          <w:sz w:val="24"/>
          <w:highlight w:val="none"/>
        </w:rPr>
        <w:t>等其他标准，依据消防车招投标文件、合同技术规格书和</w:t>
      </w:r>
      <w:r>
        <w:rPr>
          <w:rFonts w:hint="eastAsia" w:ascii="仿宋" w:hAnsi="仿宋" w:cs="仿宋"/>
          <w:color w:val="auto"/>
          <w:spacing w:val="11"/>
          <w:sz w:val="24"/>
          <w:highlight w:val="none"/>
        </w:rPr>
        <w:t>消防装</w:t>
      </w:r>
      <w:r>
        <w:rPr>
          <w:rFonts w:hint="eastAsia" w:ascii="仿宋" w:hAnsi="仿宋" w:cs="仿宋"/>
          <w:color w:val="auto"/>
          <w:spacing w:val="7"/>
          <w:sz w:val="24"/>
          <w:highlight w:val="none"/>
        </w:rPr>
        <w:t>备有关技术标准执行，消防车常用规定见附件。</w:t>
      </w:r>
      <w:r>
        <w:rPr>
          <w:rFonts w:hint="eastAsia" w:ascii="仿宋" w:hAnsi="仿宋" w:cs="仿宋"/>
          <w:color w:val="auto"/>
          <w:spacing w:val="4"/>
          <w:sz w:val="24"/>
          <w:highlight w:val="none"/>
        </w:rPr>
        <w:t>验收过程中</w:t>
      </w:r>
      <w:r>
        <w:rPr>
          <w:rFonts w:hint="eastAsia" w:ascii="仿宋" w:hAnsi="仿宋" w:cs="仿宋"/>
          <w:color w:val="auto"/>
          <w:spacing w:val="-63"/>
          <w:sz w:val="24"/>
          <w:highlight w:val="none"/>
        </w:rPr>
        <w:t xml:space="preserve"> </w:t>
      </w:r>
      <w:r>
        <w:rPr>
          <w:rFonts w:hint="eastAsia" w:ascii="仿宋" w:hAnsi="仿宋" w:cs="仿宋"/>
          <w:color w:val="auto"/>
          <w:spacing w:val="4"/>
          <w:sz w:val="24"/>
          <w:highlight w:val="none"/>
        </w:rPr>
        <w:t>，每一个流程、环节都需要有严格的监督机制，</w:t>
      </w:r>
      <w:r>
        <w:rPr>
          <w:rFonts w:hint="eastAsia" w:ascii="仿宋" w:hAnsi="仿宋" w:cs="仿宋"/>
          <w:color w:val="auto"/>
          <w:spacing w:val="7"/>
          <w:sz w:val="24"/>
          <w:highlight w:val="none"/>
        </w:rPr>
        <w:t>要做到有据可循。验收的主要依据如下：</w:t>
      </w:r>
    </w:p>
    <w:p>
      <w:pPr>
        <w:pStyle w:val="1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1.已生效的采购合同或协议；</w:t>
      </w:r>
    </w:p>
    <w:p>
      <w:pPr>
        <w:pStyle w:val="10"/>
        <w:spacing w:line="360" w:lineRule="auto"/>
        <w:ind w:firstLine="500" w:firstLineChars="2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2.批准的产品图样和技术文件；</w:t>
      </w:r>
    </w:p>
    <w:p>
      <w:pPr>
        <w:pStyle w:val="10"/>
        <w:spacing w:line="360" w:lineRule="auto"/>
        <w:ind w:firstLine="504" w:firstLineChars="200"/>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3.国家有关标准或双方约定采用的标准。</w:t>
      </w:r>
    </w:p>
    <w:p>
      <w:pPr>
        <w:spacing w:line="360" w:lineRule="auto"/>
        <w:ind w:firstLine="508" w:firstLineChars="200"/>
        <w:rPr>
          <w:rFonts w:hint="eastAsia" w:ascii="仿宋" w:hAnsi="仿宋" w:cs="仿宋"/>
          <w:color w:val="auto"/>
          <w:spacing w:val="7"/>
          <w:sz w:val="24"/>
          <w:highlight w:val="none"/>
        </w:rPr>
      </w:pPr>
      <w:r>
        <w:rPr>
          <w:rFonts w:hint="eastAsia" w:ascii="仿宋" w:hAnsi="仿宋" w:cs="仿宋"/>
          <w:color w:val="auto"/>
          <w:spacing w:val="7"/>
          <w:sz w:val="24"/>
          <w:highlight w:val="none"/>
        </w:rPr>
        <w:t>验收工作程序及验收模板参照《</w:t>
      </w:r>
      <w:r>
        <w:rPr>
          <w:rFonts w:hint="eastAsia" w:ascii="仿宋" w:hAnsi="仿宋" w:cs="仿宋"/>
          <w:color w:val="auto"/>
          <w:sz w:val="24"/>
          <w:highlight w:val="none"/>
          <w:lang w:bidi="zh-CN"/>
        </w:rPr>
        <w:t>辽宁省消防救援总队自然灾害应急能力提升工程装备建设项目履约验收工作方案</w:t>
      </w:r>
      <w:r>
        <w:rPr>
          <w:rFonts w:hint="eastAsia" w:ascii="仿宋" w:hAnsi="仿宋" w:cs="仿宋"/>
          <w:color w:val="auto"/>
          <w:spacing w:val="7"/>
          <w:sz w:val="24"/>
          <w:highlight w:val="none"/>
        </w:rPr>
        <w:t>》实施。</w:t>
      </w:r>
    </w:p>
    <w:p>
      <w:pPr>
        <w:spacing w:line="360" w:lineRule="auto"/>
        <w:ind w:firstLine="508" w:firstLineChars="200"/>
        <w:rPr>
          <w:rFonts w:hint="eastAsia" w:ascii="仿宋" w:hAnsi="仿宋" w:cs="仿宋"/>
          <w:color w:val="auto"/>
          <w:spacing w:val="7"/>
          <w:sz w:val="24"/>
          <w:highlight w:val="none"/>
        </w:rPr>
      </w:pPr>
      <w:r>
        <w:rPr>
          <w:rFonts w:hint="eastAsia" w:ascii="仿宋" w:hAnsi="仿宋" w:cs="仿宋"/>
          <w:color w:val="auto"/>
          <w:spacing w:val="7"/>
          <w:sz w:val="24"/>
          <w:highlight w:val="none"/>
        </w:rPr>
        <w:t>五、验收方法及重点验收内容</w:t>
      </w:r>
    </w:p>
    <w:p>
      <w:pPr>
        <w:spacing w:line="360" w:lineRule="auto"/>
        <w:ind w:firstLine="504" w:firstLineChars="200"/>
        <w:rPr>
          <w:rFonts w:hint="eastAsia" w:ascii="仿宋" w:hAnsi="仿宋" w:cs="仿宋"/>
          <w:color w:val="auto"/>
          <w:spacing w:val="7"/>
          <w:sz w:val="24"/>
          <w:highlight w:val="none"/>
        </w:rPr>
      </w:pPr>
      <w:r>
        <w:rPr>
          <w:rFonts w:hint="eastAsia" w:ascii="仿宋" w:hAnsi="仿宋" w:cs="仿宋"/>
          <w:color w:val="auto"/>
          <w:spacing w:val="6"/>
          <w:sz w:val="24"/>
          <w:highlight w:val="none"/>
        </w:rPr>
        <w:t>（一）</w:t>
      </w:r>
      <w:r>
        <w:rPr>
          <w:rFonts w:hint="eastAsia" w:ascii="仿宋" w:hAnsi="仿宋" w:cs="仿宋"/>
          <w:color w:val="auto"/>
          <w:spacing w:val="-51"/>
          <w:sz w:val="24"/>
          <w:highlight w:val="none"/>
        </w:rPr>
        <w:t xml:space="preserve"> </w:t>
      </w:r>
      <w:r>
        <w:rPr>
          <w:rFonts w:hint="eastAsia" w:ascii="仿宋" w:hAnsi="仿宋" w:cs="仿宋"/>
          <w:color w:val="auto"/>
          <w:spacing w:val="6"/>
          <w:sz w:val="24"/>
          <w:highlight w:val="none"/>
        </w:rPr>
        <w:t>车辆验收</w:t>
      </w:r>
    </w:p>
    <w:p>
      <w:pPr>
        <w:pStyle w:val="10"/>
        <w:spacing w:line="360" w:lineRule="auto"/>
        <w:ind w:firstLine="528" w:firstLineChars="200"/>
        <w:rPr>
          <w:rFonts w:hint="eastAsia" w:ascii="仿宋" w:hAnsi="仿宋" w:eastAsia="仿宋" w:cs="仿宋"/>
          <w:color w:val="auto"/>
          <w:spacing w:val="5"/>
          <w:sz w:val="24"/>
          <w:highlight w:val="none"/>
        </w:rPr>
      </w:pPr>
      <w:r>
        <w:rPr>
          <w:rFonts w:hint="eastAsia" w:ascii="仿宋" w:hAnsi="仿宋" w:eastAsia="仿宋" w:cs="仿宋"/>
          <w:color w:val="auto"/>
          <w:spacing w:val="12"/>
          <w:sz w:val="24"/>
          <w:highlight w:val="none"/>
        </w:rPr>
        <w:t>在收到总队后勤装备处确定的验收时间后，采购办组织厂家需提前将车辆开至指定场地，安排技术人员提前检查车辆性能状</w:t>
      </w:r>
      <w:r>
        <w:rPr>
          <w:rFonts w:hint="eastAsia" w:ascii="仿宋" w:hAnsi="仿宋" w:eastAsia="仿宋" w:cs="仿宋"/>
          <w:color w:val="auto"/>
          <w:spacing w:val="11"/>
          <w:sz w:val="24"/>
          <w:highlight w:val="none"/>
        </w:rPr>
        <w:t>况、清理车</w:t>
      </w:r>
      <w:r>
        <w:rPr>
          <w:rFonts w:hint="eastAsia" w:ascii="仿宋" w:hAnsi="仿宋" w:eastAsia="仿宋" w:cs="仿宋"/>
          <w:color w:val="auto"/>
          <w:spacing w:val="12"/>
          <w:sz w:val="24"/>
          <w:highlight w:val="none"/>
        </w:rPr>
        <w:t>辆卫生，确保油水电气充足。</w:t>
      </w:r>
      <w:r>
        <w:rPr>
          <w:rFonts w:hint="eastAsia" w:ascii="仿宋" w:hAnsi="仿宋" w:eastAsia="仿宋" w:cs="仿宋"/>
          <w:color w:val="auto"/>
          <w:spacing w:val="5"/>
          <w:sz w:val="24"/>
          <w:highlight w:val="none"/>
        </w:rPr>
        <w:t>验收过程：</w:t>
      </w:r>
    </w:p>
    <w:p>
      <w:pPr>
        <w:pStyle w:val="10"/>
        <w:spacing w:line="360" w:lineRule="auto"/>
        <w:ind w:firstLine="500" w:firstLineChars="200"/>
        <w:rPr>
          <w:rFonts w:hint="eastAsia" w:ascii="仿宋" w:hAnsi="仿宋" w:eastAsia="仿宋" w:cs="仿宋"/>
          <w:color w:val="auto"/>
          <w:sz w:val="24"/>
          <w:highlight w:val="none"/>
        </w:rPr>
      </w:pPr>
      <w:r>
        <w:rPr>
          <w:rFonts w:hint="eastAsia" w:ascii="仿宋" w:hAnsi="仿宋" w:eastAsia="仿宋" w:cs="仿宋"/>
          <w:color w:val="auto"/>
          <w:spacing w:val="5"/>
          <w:sz w:val="24"/>
          <w:highlight w:val="none"/>
        </w:rPr>
        <w:t>（</w:t>
      </w:r>
      <w:r>
        <w:rPr>
          <w:rFonts w:hint="eastAsia" w:ascii="仿宋" w:hAnsi="仿宋" w:eastAsia="仿宋" w:cs="仿宋"/>
          <w:color w:val="auto"/>
          <w:spacing w:val="-80"/>
          <w:sz w:val="24"/>
          <w:highlight w:val="none"/>
        </w:rPr>
        <w:t xml:space="preserve"> </w:t>
      </w:r>
      <w:r>
        <w:rPr>
          <w:rFonts w:hint="eastAsia" w:ascii="仿宋" w:hAnsi="仿宋" w:eastAsia="仿宋" w:cs="仿宋"/>
          <w:color w:val="auto"/>
          <w:spacing w:val="5"/>
          <w:sz w:val="24"/>
          <w:highlight w:val="none"/>
        </w:rPr>
        <w:t>1）根据中标书技术要求及采购合同对消</w:t>
      </w:r>
      <w:r>
        <w:rPr>
          <w:rFonts w:hint="eastAsia" w:ascii="仿宋" w:hAnsi="仿宋" w:eastAsia="仿宋" w:cs="仿宋"/>
          <w:color w:val="auto"/>
          <w:spacing w:val="4"/>
          <w:sz w:val="24"/>
          <w:highlight w:val="none"/>
        </w:rPr>
        <w:t>防车随车资料文件</w:t>
      </w:r>
      <w:r>
        <w:rPr>
          <w:rFonts w:hint="eastAsia" w:ascii="仿宋" w:hAnsi="仿宋" w:eastAsia="仿宋" w:cs="仿宋"/>
          <w:color w:val="auto"/>
          <w:spacing w:val="12"/>
          <w:sz w:val="24"/>
          <w:highlight w:val="none"/>
        </w:rPr>
        <w:t>进行验收，并将验收情况记录至验收单。</w:t>
      </w:r>
    </w:p>
    <w:p>
      <w:pPr>
        <w:pStyle w:val="10"/>
        <w:spacing w:line="360" w:lineRule="auto"/>
        <w:ind w:firstLine="508" w:firstLineChars="200"/>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（2）根据中标书技术要求对采购合同消防车车辆一</w:t>
      </w:r>
      <w:r>
        <w:rPr>
          <w:rFonts w:hint="eastAsia" w:ascii="仿宋" w:hAnsi="仿宋" w:eastAsia="仿宋" w:cs="仿宋"/>
          <w:color w:val="auto"/>
          <w:spacing w:val="6"/>
          <w:sz w:val="24"/>
          <w:highlight w:val="none"/>
        </w:rPr>
        <w:t>致性进行</w:t>
      </w:r>
      <w:r>
        <w:rPr>
          <w:rFonts w:hint="eastAsia" w:ascii="仿宋" w:hAnsi="仿宋" w:eastAsia="仿宋" w:cs="仿宋"/>
          <w:color w:val="auto"/>
          <w:spacing w:val="7"/>
          <w:sz w:val="24"/>
          <w:highlight w:val="none"/>
        </w:rPr>
        <w:t>验收，并将验收情况记录至验收单</w:t>
      </w:r>
      <w:r>
        <w:rPr>
          <w:rFonts w:hint="eastAsia" w:ascii="仿宋" w:hAnsi="仿宋" w:eastAsia="仿宋" w:cs="仿宋"/>
          <w:color w:val="auto"/>
          <w:spacing w:val="6"/>
          <w:sz w:val="24"/>
          <w:highlight w:val="none"/>
        </w:rPr>
        <w:t>。</w:t>
      </w:r>
    </w:p>
    <w:p>
      <w:pPr>
        <w:pStyle w:val="10"/>
        <w:spacing w:line="360" w:lineRule="auto"/>
        <w:ind w:firstLine="508" w:firstLineChars="200"/>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（3）根据中标书技术要求及采购合同对消防车随车</w:t>
      </w:r>
      <w:r>
        <w:rPr>
          <w:rFonts w:hint="eastAsia" w:ascii="仿宋" w:hAnsi="仿宋" w:eastAsia="仿宋" w:cs="仿宋"/>
          <w:color w:val="auto"/>
          <w:spacing w:val="6"/>
          <w:sz w:val="24"/>
          <w:highlight w:val="none"/>
        </w:rPr>
        <w:t>工具及配</w:t>
      </w:r>
      <w:r>
        <w:rPr>
          <w:rFonts w:hint="eastAsia" w:ascii="仿宋" w:hAnsi="仿宋" w:eastAsia="仿宋" w:cs="仿宋"/>
          <w:color w:val="auto"/>
          <w:spacing w:val="12"/>
          <w:sz w:val="24"/>
          <w:highlight w:val="none"/>
        </w:rPr>
        <w:t>件进行验收，并将验收情况记录至验收单。</w:t>
      </w:r>
    </w:p>
    <w:p>
      <w:pPr>
        <w:pStyle w:val="10"/>
        <w:spacing w:line="360" w:lineRule="auto"/>
        <w:ind w:firstLine="508" w:firstLineChars="200"/>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（4）根据中标书技术要求及采购合同对消防车车辆</w:t>
      </w:r>
      <w:r>
        <w:rPr>
          <w:rFonts w:hint="eastAsia" w:ascii="仿宋" w:hAnsi="仿宋" w:eastAsia="仿宋" w:cs="仿宋"/>
          <w:color w:val="auto"/>
          <w:spacing w:val="6"/>
          <w:sz w:val="24"/>
          <w:highlight w:val="none"/>
        </w:rPr>
        <w:t>性能进行</w:t>
      </w:r>
      <w:r>
        <w:rPr>
          <w:rFonts w:hint="eastAsia" w:ascii="仿宋" w:hAnsi="仿宋" w:eastAsia="仿宋" w:cs="仿宋"/>
          <w:color w:val="auto"/>
          <w:spacing w:val="-4"/>
          <w:sz w:val="24"/>
          <w:highlight w:val="none"/>
        </w:rPr>
        <w:t>验收，并将验收情况记录至验收单。</w:t>
      </w:r>
    </w:p>
    <w:p>
      <w:pPr>
        <w:pStyle w:val="10"/>
        <w:spacing w:line="360" w:lineRule="auto"/>
        <w:ind w:firstLine="508" w:firstLineChars="200"/>
        <w:rPr>
          <w:rFonts w:hint="eastAsia" w:ascii="仿宋" w:hAnsi="仿宋" w:eastAsia="仿宋" w:cs="仿宋"/>
          <w:color w:val="auto"/>
          <w:sz w:val="24"/>
          <w:highlight w:val="none"/>
        </w:rPr>
      </w:pPr>
      <w:r>
        <w:rPr>
          <w:rFonts w:hint="eastAsia" w:ascii="仿宋" w:hAnsi="仿宋" w:eastAsia="仿宋" w:cs="仿宋"/>
          <w:color w:val="auto"/>
          <w:spacing w:val="7"/>
          <w:sz w:val="24"/>
          <w:highlight w:val="none"/>
        </w:rPr>
        <w:t>（5）根据验收情况，消防车辆合格后形成最终</w:t>
      </w:r>
      <w:r>
        <w:rPr>
          <w:rFonts w:hint="eastAsia" w:ascii="仿宋" w:hAnsi="仿宋" w:eastAsia="仿宋" w:cs="仿宋"/>
          <w:color w:val="auto"/>
          <w:spacing w:val="6"/>
          <w:sz w:val="24"/>
          <w:highlight w:val="none"/>
        </w:rPr>
        <w:t>验收报告，双</w:t>
      </w:r>
      <w:r>
        <w:rPr>
          <w:rFonts w:hint="eastAsia" w:ascii="仿宋" w:hAnsi="仿宋" w:eastAsia="仿宋" w:cs="仿宋"/>
          <w:color w:val="auto"/>
          <w:spacing w:val="7"/>
          <w:sz w:val="24"/>
          <w:highlight w:val="none"/>
        </w:rPr>
        <w:t>方签字并各执一份。</w:t>
      </w:r>
    </w:p>
    <w:p>
      <w:pPr>
        <w:pStyle w:val="10"/>
        <w:spacing w:line="360" w:lineRule="auto"/>
        <w:ind w:firstLine="516" w:firstLineChars="200"/>
        <w:rPr>
          <w:rFonts w:hint="eastAsia" w:ascii="仿宋" w:hAnsi="仿宋" w:eastAsia="仿宋" w:cs="仿宋"/>
          <w:color w:val="auto"/>
          <w:sz w:val="24"/>
          <w:highlight w:val="none"/>
        </w:rPr>
      </w:pPr>
      <w:r>
        <w:rPr>
          <w:rFonts w:hint="eastAsia" w:ascii="仿宋" w:hAnsi="仿宋" w:eastAsia="仿宋" w:cs="仿宋"/>
          <w:color w:val="auto"/>
          <w:spacing w:val="9"/>
          <w:sz w:val="24"/>
          <w:highlight w:val="none"/>
        </w:rPr>
        <w:t>对消防车辆装备进行验收过程中，测量的数据若国家标准有</w:t>
      </w:r>
      <w:r>
        <w:rPr>
          <w:rFonts w:hint="eastAsia" w:ascii="仿宋" w:hAnsi="仿宋" w:eastAsia="仿宋" w:cs="仿宋"/>
          <w:color w:val="auto"/>
          <w:spacing w:val="12"/>
          <w:sz w:val="24"/>
          <w:highlight w:val="none"/>
        </w:rPr>
        <w:t>规定可以和国家标准进行比较，若国家标准没有规定可以和企业提供的数据比较以确定是否符合生产企业承诺的要求。验收工作中发现有严重质量问题、假冒伪劣产品等重大可疑情况的，应及</w:t>
      </w:r>
      <w:r>
        <w:rPr>
          <w:rFonts w:hint="eastAsia" w:ascii="仿宋" w:hAnsi="仿宋" w:eastAsia="仿宋" w:cs="仿宋"/>
          <w:color w:val="auto"/>
          <w:spacing w:val="9"/>
          <w:sz w:val="24"/>
          <w:highlight w:val="none"/>
        </w:rPr>
        <w:t>时书面向总队领导反映。经确认属质量问题的，</w:t>
      </w:r>
      <w:r>
        <w:rPr>
          <w:rFonts w:hint="eastAsia" w:ascii="仿宋" w:hAnsi="仿宋" w:eastAsia="仿宋" w:cs="仿宋"/>
          <w:color w:val="auto"/>
          <w:spacing w:val="-55"/>
          <w:sz w:val="24"/>
          <w:highlight w:val="none"/>
        </w:rPr>
        <w:t xml:space="preserve"> </w:t>
      </w:r>
      <w:r>
        <w:rPr>
          <w:rFonts w:hint="eastAsia" w:ascii="仿宋" w:hAnsi="仿宋" w:eastAsia="仿宋" w:cs="仿宋"/>
          <w:color w:val="auto"/>
          <w:spacing w:val="9"/>
          <w:sz w:val="24"/>
          <w:highlight w:val="none"/>
        </w:rPr>
        <w:t>由各处室会同采购办与装备承制单位进行交涉，追究违约责任。</w:t>
      </w:r>
      <w:r>
        <w:rPr>
          <w:rFonts w:hint="eastAsia" w:ascii="仿宋" w:hAnsi="仿宋" w:eastAsia="仿宋" w:cs="仿宋"/>
          <w:color w:val="auto"/>
          <w:spacing w:val="-57"/>
          <w:sz w:val="24"/>
          <w:highlight w:val="none"/>
        </w:rPr>
        <w:t xml:space="preserve"> </w:t>
      </w:r>
    </w:p>
    <w:p>
      <w:pPr>
        <w:spacing w:line="360" w:lineRule="auto"/>
        <w:ind w:firstLine="476" w:firstLineChars="200"/>
        <w:rPr>
          <w:rFonts w:hint="eastAsia" w:ascii="仿宋" w:hAnsi="仿宋" w:cs="仿宋"/>
          <w:color w:val="auto"/>
          <w:sz w:val="24"/>
          <w:highlight w:val="none"/>
        </w:rPr>
      </w:pPr>
      <w:r>
        <w:rPr>
          <w:rFonts w:hint="eastAsia" w:ascii="仿宋" w:hAnsi="仿宋" w:cs="仿宋"/>
          <w:color w:val="auto"/>
          <w:spacing w:val="-1"/>
          <w:sz w:val="24"/>
          <w:highlight w:val="none"/>
        </w:rPr>
        <w:t>（</w:t>
      </w:r>
      <w:r>
        <w:rPr>
          <w:rFonts w:hint="eastAsia" w:ascii="仿宋" w:hAnsi="仿宋" w:cs="仿宋"/>
          <w:color w:val="auto"/>
          <w:spacing w:val="-85"/>
          <w:sz w:val="24"/>
          <w:highlight w:val="none"/>
        </w:rPr>
        <w:t xml:space="preserve"> </w:t>
      </w:r>
      <w:r>
        <w:rPr>
          <w:rFonts w:hint="eastAsia" w:ascii="仿宋" w:hAnsi="仿宋" w:cs="仿宋"/>
          <w:color w:val="auto"/>
          <w:spacing w:val="-1"/>
          <w:sz w:val="24"/>
          <w:highlight w:val="none"/>
        </w:rPr>
        <w:t>二）器材验收</w:t>
      </w:r>
    </w:p>
    <w:p>
      <w:pPr>
        <w:spacing w:line="360" w:lineRule="auto"/>
        <w:ind w:firstLine="528" w:firstLineChars="200"/>
        <w:rPr>
          <w:rFonts w:hint="eastAsia" w:ascii="仿宋" w:hAnsi="仿宋" w:cs="仿宋"/>
          <w:color w:val="auto"/>
          <w:spacing w:val="12"/>
          <w:sz w:val="24"/>
          <w:highlight w:val="none"/>
        </w:rPr>
      </w:pPr>
      <w:r>
        <w:rPr>
          <w:rFonts w:hint="eastAsia" w:ascii="仿宋" w:hAnsi="仿宋" w:cs="仿宋"/>
          <w:color w:val="auto"/>
          <w:spacing w:val="12"/>
          <w:sz w:val="24"/>
          <w:highlight w:val="none"/>
        </w:rPr>
        <w:t>1、验收过程。</w:t>
      </w:r>
    </w:p>
    <w:p>
      <w:pPr>
        <w:pStyle w:val="10"/>
        <w:spacing w:line="360" w:lineRule="auto"/>
        <w:ind w:firstLine="528" w:firstLineChars="200"/>
        <w:rPr>
          <w:rFonts w:hint="eastAsia" w:ascii="仿宋" w:hAnsi="仿宋" w:eastAsia="仿宋" w:cs="仿宋"/>
          <w:color w:val="auto"/>
          <w:spacing w:val="12"/>
          <w:sz w:val="24"/>
          <w:highlight w:val="none"/>
        </w:rPr>
      </w:pPr>
      <w:r>
        <w:rPr>
          <w:rFonts w:hint="eastAsia" w:ascii="仿宋" w:hAnsi="仿宋" w:eastAsia="仿宋" w:cs="仿宋"/>
          <w:color w:val="auto"/>
          <w:spacing w:val="12"/>
          <w:sz w:val="24"/>
          <w:highlight w:val="none"/>
        </w:rPr>
        <w:t>（1）查看器材装备合格证，操作使用说明书（ 中文版），维护保养手册。</w:t>
      </w:r>
    </w:p>
    <w:p>
      <w:pPr>
        <w:pStyle w:val="10"/>
        <w:spacing w:line="360" w:lineRule="auto"/>
        <w:ind w:firstLine="528" w:firstLineChars="200"/>
        <w:rPr>
          <w:rFonts w:hint="eastAsia" w:ascii="仿宋" w:hAnsi="仿宋" w:eastAsia="仿宋" w:cs="仿宋"/>
          <w:color w:val="auto"/>
          <w:spacing w:val="12"/>
          <w:sz w:val="24"/>
          <w:highlight w:val="none"/>
        </w:rPr>
      </w:pPr>
      <w:r>
        <w:rPr>
          <w:rFonts w:hint="eastAsia" w:ascii="仿宋" w:hAnsi="仿宋" w:eastAsia="仿宋" w:cs="仿宋"/>
          <w:color w:val="auto"/>
          <w:spacing w:val="12"/>
          <w:sz w:val="24"/>
          <w:highlight w:val="none"/>
        </w:rPr>
        <w:t>（2）查看国家权威机构出具的检测报告（比如，国家消防装备质 量监督检验中心等）。</w:t>
      </w:r>
    </w:p>
    <w:p>
      <w:pPr>
        <w:spacing w:line="360" w:lineRule="auto"/>
        <w:ind w:firstLine="528" w:firstLineChars="200"/>
        <w:rPr>
          <w:rFonts w:hint="eastAsia" w:ascii="仿宋" w:hAnsi="仿宋" w:cs="仿宋"/>
          <w:color w:val="auto"/>
          <w:spacing w:val="12"/>
          <w:sz w:val="24"/>
          <w:highlight w:val="none"/>
        </w:rPr>
      </w:pPr>
      <w:r>
        <w:rPr>
          <w:rFonts w:hint="eastAsia" w:ascii="仿宋" w:hAnsi="仿宋" w:cs="仿宋"/>
          <w:color w:val="auto"/>
          <w:spacing w:val="12"/>
          <w:sz w:val="24"/>
          <w:highlight w:val="none"/>
        </w:rPr>
        <w:t>2 、外观检查</w:t>
      </w:r>
    </w:p>
    <w:p>
      <w:pPr>
        <w:spacing w:line="360" w:lineRule="auto"/>
        <w:ind w:firstLine="528" w:firstLineChars="200"/>
        <w:rPr>
          <w:rFonts w:hint="eastAsia" w:ascii="仿宋" w:hAnsi="仿宋" w:cs="仿宋"/>
          <w:color w:val="auto"/>
          <w:spacing w:val="12"/>
          <w:sz w:val="24"/>
          <w:highlight w:val="none"/>
        </w:rPr>
      </w:pPr>
      <w:r>
        <w:rPr>
          <w:rFonts w:hint="eastAsia" w:ascii="仿宋" w:hAnsi="仿宋" w:cs="仿宋"/>
          <w:color w:val="auto"/>
          <w:spacing w:val="12"/>
          <w:sz w:val="24"/>
          <w:highlight w:val="none"/>
        </w:rPr>
        <w:t>（1）目测</w:t>
      </w:r>
    </w:p>
    <w:p>
      <w:pPr>
        <w:spacing w:line="360" w:lineRule="auto"/>
        <w:ind w:firstLine="528" w:firstLineChars="200"/>
        <w:rPr>
          <w:rFonts w:hint="eastAsia" w:ascii="仿宋" w:hAnsi="仿宋" w:cs="仿宋"/>
          <w:color w:val="auto"/>
          <w:spacing w:val="12"/>
          <w:sz w:val="24"/>
          <w:highlight w:val="none"/>
        </w:rPr>
      </w:pPr>
      <w:r>
        <w:rPr>
          <w:rFonts w:hint="eastAsia" w:ascii="仿宋" w:hAnsi="仿宋" w:cs="仿宋"/>
          <w:color w:val="auto"/>
          <w:spacing w:val="12"/>
          <w:sz w:val="24"/>
          <w:highlight w:val="none"/>
        </w:rPr>
        <w:t>（2）手测</w:t>
      </w:r>
    </w:p>
    <w:p>
      <w:pPr>
        <w:pStyle w:val="38"/>
        <w:ind w:firstLine="528"/>
        <w:rPr>
          <w:rFonts w:hint="eastAsia" w:ascii="仿宋" w:hAnsi="仿宋" w:eastAsia="仿宋" w:cs="仿宋"/>
          <w:color w:val="auto"/>
          <w:kern w:val="2"/>
          <w:szCs w:val="24"/>
          <w:highlight w:val="none"/>
        </w:rPr>
      </w:pPr>
      <w:r>
        <w:rPr>
          <w:rFonts w:hint="eastAsia" w:ascii="仿宋" w:hAnsi="仿宋" w:eastAsia="仿宋" w:cs="仿宋"/>
          <w:color w:val="auto"/>
          <w:spacing w:val="12"/>
          <w:kern w:val="2"/>
          <w:szCs w:val="24"/>
          <w:highlight w:val="none"/>
        </w:rPr>
        <w:t>重点验收内容参照</w:t>
      </w:r>
      <w:r>
        <w:rPr>
          <w:rFonts w:hint="eastAsia" w:ascii="仿宋" w:hAnsi="仿宋" w:eastAsia="仿宋" w:cs="仿宋"/>
          <w:color w:val="auto"/>
          <w:spacing w:val="7"/>
          <w:szCs w:val="24"/>
          <w:highlight w:val="none"/>
        </w:rPr>
        <w:t>《</w:t>
      </w:r>
      <w:r>
        <w:rPr>
          <w:rFonts w:hint="eastAsia" w:ascii="仿宋" w:hAnsi="仿宋" w:eastAsia="仿宋" w:cs="仿宋"/>
          <w:color w:val="auto"/>
          <w:szCs w:val="24"/>
          <w:highlight w:val="none"/>
          <w:lang w:bidi="zh-CN"/>
        </w:rPr>
        <w:t>辽宁省消防救援总队自然灾害应急能力提升工程装备建设项目履约验收工作方案</w:t>
      </w:r>
      <w:r>
        <w:rPr>
          <w:rFonts w:hint="eastAsia" w:ascii="仿宋" w:hAnsi="仿宋" w:eastAsia="仿宋" w:cs="仿宋"/>
          <w:color w:val="auto"/>
          <w:spacing w:val="7"/>
          <w:szCs w:val="24"/>
          <w:highlight w:val="none"/>
        </w:rPr>
        <w:t>》实施。</w:t>
      </w:r>
    </w:p>
    <w:p>
      <w:pPr>
        <w:rPr>
          <w:rFonts w:hint="eastAsia" w:ascii="仿宋" w:hAnsi="仿宋" w:cs="仿宋"/>
          <w:color w:val="auto"/>
          <w:kern w:val="0"/>
          <w:sz w:val="24"/>
          <w:highlight w:val="none"/>
        </w:rPr>
      </w:pPr>
    </w:p>
    <w:p>
      <w:pPr>
        <w:rPr>
          <w:rFonts w:hint="eastAsia" w:ascii="仿宋" w:hAnsi="仿宋" w:cs="仿宋"/>
          <w:color w:val="auto"/>
          <w:kern w:val="0"/>
          <w:sz w:val="24"/>
          <w:highlight w:val="none"/>
        </w:rPr>
      </w:pPr>
      <w:r>
        <w:rPr>
          <w:rFonts w:hint="eastAsia" w:ascii="仿宋" w:hAnsi="仿宋" w:cs="仿宋"/>
          <w:color w:val="auto"/>
          <w:kern w:val="0"/>
          <w:sz w:val="24"/>
          <w:highlight w:val="none"/>
        </w:rPr>
        <w:br w:type="page"/>
      </w:r>
    </w:p>
    <w:p>
      <w:pPr>
        <w:widowControl/>
        <w:adjustRightInd w:val="0"/>
        <w:spacing w:line="360" w:lineRule="auto"/>
        <w:ind w:firstLine="480" w:firstLineChars="200"/>
        <w:jc w:val="left"/>
        <w:rPr>
          <w:rFonts w:hint="eastAsia" w:ascii="仿宋" w:hAnsi="仿宋" w:cs="仿宋"/>
          <w:color w:val="auto"/>
          <w:kern w:val="0"/>
          <w:sz w:val="24"/>
          <w:highlight w:val="none"/>
        </w:rPr>
      </w:pPr>
      <w:r>
        <w:rPr>
          <w:rFonts w:hint="eastAsia" w:ascii="仿宋" w:hAnsi="仿宋" w:cs="仿宋"/>
          <w:color w:val="auto"/>
          <w:kern w:val="0"/>
          <w:sz w:val="24"/>
          <w:highlight w:val="none"/>
        </w:rPr>
        <w:t>附件5.投标文件中有关售后服务、质量保证、巡检、培训、备品清单等内容</w:t>
      </w:r>
    </w:p>
    <w:p>
      <w:pPr>
        <w:pStyle w:val="22"/>
        <w:ind w:firstLine="480"/>
        <w:rPr>
          <w:rFonts w:hint="eastAsia" w:ascii="仿宋" w:hAnsi="仿宋" w:eastAsia="仿宋" w:cs="仿宋"/>
          <w:color w:val="auto"/>
          <w:szCs w:val="24"/>
          <w:highlight w:val="none"/>
        </w:rPr>
      </w:pPr>
    </w:p>
    <w:p>
      <w:pPr>
        <w:rPr>
          <w:rFonts w:hint="eastAsia" w:ascii="仿宋" w:hAnsi="仿宋" w:cs="仿宋"/>
          <w:color w:val="auto"/>
          <w:sz w:val="24"/>
          <w:highlight w:val="none"/>
        </w:rPr>
      </w:pPr>
    </w:p>
    <w:p>
      <w:pPr>
        <w:rPr>
          <w:rFonts w:hint="eastAsia" w:ascii="仿宋" w:hAnsi="仿宋" w:cs="仿宋"/>
          <w:color w:val="auto"/>
          <w:sz w:val="24"/>
          <w:highlight w:val="none"/>
        </w:rPr>
      </w:pPr>
    </w:p>
    <w:sectPr>
      <w:footerReference r:id="rId7" w:type="default"/>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1</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jc w:val="left"/>
                      <w:rPr>
                        <w:sz w:val="18"/>
                      </w:rPr>
                    </w:pPr>
                    <w:r>
                      <w:rPr>
                        <w:sz w:val="18"/>
                      </w:rPr>
                      <w:fldChar w:fldCharType="begin"/>
                    </w:r>
                    <w:r>
                      <w:rPr>
                        <w:sz w:val="18"/>
                      </w:rPr>
                      <w:instrText xml:space="preserve"> PAGE  \* MERGEFORMAT </w:instrText>
                    </w:r>
                    <w:r>
                      <w:rPr>
                        <w:sz w:val="18"/>
                      </w:rPr>
                      <w:fldChar w:fldCharType="separate"/>
                    </w:r>
                    <w:r>
                      <w:rPr>
                        <w:sz w:val="18"/>
                      </w:rPr>
                      <w:t>5</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fldChar w:fldCharType="begin"/>
    </w:r>
    <w:r>
      <w:instrText xml:space="preserve">PAGE   \* MERGEFORMAT</w:instrText>
    </w:r>
    <w:r>
      <w:fldChar w:fldCharType="separate"/>
    </w:r>
    <w:r>
      <w:rPr>
        <w:lang w:val="zh-CN"/>
      </w:rPr>
      <w:t>2</w:t>
    </w:r>
    <w:r>
      <w:fldChar w:fldCharType="end"/>
    </w:r>
  </w:p>
  <w:p>
    <w:pPr>
      <w:tabs>
        <w:tab w:val="center" w:pos="4153"/>
        <w:tab w:val="right" w:pos="8306"/>
      </w:tabs>
      <w:snapToGrid w:val="0"/>
      <w:jc w:val="left"/>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74</w:t>
    </w:r>
    <w: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ADE1FA36"/>
    <w:multiLevelType w:val="singleLevel"/>
    <w:tmpl w:val="ADE1FA36"/>
    <w:lvl w:ilvl="0" w:tentative="0">
      <w:start w:val="5"/>
      <w:numFmt w:val="chineseCounting"/>
      <w:suff w:val="space"/>
      <w:lvlText w:val="第%1章"/>
      <w:lvlJc w:val="left"/>
      <w:rPr>
        <w:rFonts w:hint="eastAsia"/>
      </w:rPr>
    </w:lvl>
  </w:abstractNum>
  <w:abstractNum w:abstractNumId="2">
    <w:nsid w:val="B4FDF470"/>
    <w:multiLevelType w:val="singleLevel"/>
    <w:tmpl w:val="B4FDF470"/>
    <w:lvl w:ilvl="0" w:tentative="0">
      <w:start w:val="1"/>
      <w:numFmt w:val="decimal"/>
      <w:suff w:val="nothing"/>
      <w:lvlText w:val="（%1）"/>
      <w:lvlJc w:val="left"/>
    </w:lvl>
  </w:abstractNum>
  <w:abstractNum w:abstractNumId="3">
    <w:nsid w:val="B9A1E8D1"/>
    <w:multiLevelType w:val="singleLevel"/>
    <w:tmpl w:val="B9A1E8D1"/>
    <w:lvl w:ilvl="0" w:tentative="0">
      <w:start w:val="1"/>
      <w:numFmt w:val="decimal"/>
      <w:suff w:val="nothing"/>
      <w:lvlText w:val="（%1）"/>
      <w:lvlJc w:val="left"/>
    </w:lvl>
  </w:abstractNum>
  <w:abstractNum w:abstractNumId="4">
    <w:nsid w:val="EE8E3184"/>
    <w:multiLevelType w:val="singleLevel"/>
    <w:tmpl w:val="EE8E3184"/>
    <w:lvl w:ilvl="0" w:tentative="0">
      <w:start w:val="1"/>
      <w:numFmt w:val="decimal"/>
      <w:suff w:val="nothing"/>
      <w:lvlText w:val="（%1）"/>
      <w:lvlJc w:val="left"/>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20C153B"/>
    <w:multiLevelType w:val="multilevel"/>
    <w:tmpl w:val="420C153B"/>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6171D8A0"/>
    <w:multiLevelType w:val="singleLevel"/>
    <w:tmpl w:val="6171D8A0"/>
    <w:lvl w:ilvl="0" w:tentative="0">
      <w:start w:val="1"/>
      <w:numFmt w:val="decimal"/>
      <w:suff w:val="nothing"/>
      <w:lvlText w:val="%1、"/>
      <w:lvlJc w:val="left"/>
    </w:lvl>
  </w:abstractNum>
  <w:abstractNum w:abstractNumId="8">
    <w:nsid w:val="7B4156D0"/>
    <w:multiLevelType w:val="singleLevel"/>
    <w:tmpl w:val="7B4156D0"/>
    <w:lvl w:ilvl="0" w:tentative="0">
      <w:start w:val="1"/>
      <w:numFmt w:val="decimal"/>
      <w:suff w:val="nothing"/>
      <w:lvlText w:val="（%1）"/>
      <w:lvlJc w:val="left"/>
    </w:lvl>
  </w:abstractNum>
  <w:num w:numId="1">
    <w:abstractNumId w:val="6"/>
  </w:num>
  <w:num w:numId="2">
    <w:abstractNumId w:val="7"/>
  </w:num>
  <w:num w:numId="3">
    <w:abstractNumId w:val="0"/>
  </w:num>
  <w:num w:numId="4">
    <w:abstractNumId w:val="3"/>
  </w:num>
  <w:num w:numId="5">
    <w:abstractNumId w:val="2"/>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NTJjYmQ1YmYyYTgzMDJmZjBiZDQ0MzMzYzA3YjUifQ=="/>
    <w:docVar w:name="KSO_WPS_MARK_KEY" w:val="2b13280a-6a84-43e5-877c-a494f5302d65"/>
  </w:docVars>
  <w:rsids>
    <w:rsidRoot w:val="00172A27"/>
    <w:rsid w:val="00001D20"/>
    <w:rsid w:val="0000641B"/>
    <w:rsid w:val="00007440"/>
    <w:rsid w:val="000111D8"/>
    <w:rsid w:val="00017AF4"/>
    <w:rsid w:val="00017D20"/>
    <w:rsid w:val="00024251"/>
    <w:rsid w:val="000256A5"/>
    <w:rsid w:val="00026864"/>
    <w:rsid w:val="000341B1"/>
    <w:rsid w:val="000414AA"/>
    <w:rsid w:val="0004684E"/>
    <w:rsid w:val="00051172"/>
    <w:rsid w:val="00056F1E"/>
    <w:rsid w:val="00057599"/>
    <w:rsid w:val="000577D5"/>
    <w:rsid w:val="00057E41"/>
    <w:rsid w:val="00062FCE"/>
    <w:rsid w:val="00064F81"/>
    <w:rsid w:val="00065918"/>
    <w:rsid w:val="00066CC6"/>
    <w:rsid w:val="00072ED6"/>
    <w:rsid w:val="000730A7"/>
    <w:rsid w:val="00080F44"/>
    <w:rsid w:val="00084D3F"/>
    <w:rsid w:val="00092BC6"/>
    <w:rsid w:val="000935A9"/>
    <w:rsid w:val="000A696E"/>
    <w:rsid w:val="000B193A"/>
    <w:rsid w:val="000B364F"/>
    <w:rsid w:val="000B6FF4"/>
    <w:rsid w:val="000C3A16"/>
    <w:rsid w:val="000C45C0"/>
    <w:rsid w:val="000C6B1F"/>
    <w:rsid w:val="000C6CC3"/>
    <w:rsid w:val="000D0513"/>
    <w:rsid w:val="000D2859"/>
    <w:rsid w:val="000D78CA"/>
    <w:rsid w:val="000E2E67"/>
    <w:rsid w:val="000E3DED"/>
    <w:rsid w:val="000E600B"/>
    <w:rsid w:val="000E663A"/>
    <w:rsid w:val="000F0A3D"/>
    <w:rsid w:val="001006F2"/>
    <w:rsid w:val="00102A03"/>
    <w:rsid w:val="00112D2F"/>
    <w:rsid w:val="00113B59"/>
    <w:rsid w:val="0011622C"/>
    <w:rsid w:val="00121015"/>
    <w:rsid w:val="001245ED"/>
    <w:rsid w:val="00124EB2"/>
    <w:rsid w:val="00125079"/>
    <w:rsid w:val="00127CE8"/>
    <w:rsid w:val="0013200B"/>
    <w:rsid w:val="00136DDA"/>
    <w:rsid w:val="001376CE"/>
    <w:rsid w:val="001405B0"/>
    <w:rsid w:val="001417F4"/>
    <w:rsid w:val="001461F2"/>
    <w:rsid w:val="001536FE"/>
    <w:rsid w:val="00153E3D"/>
    <w:rsid w:val="00154309"/>
    <w:rsid w:val="00154F3C"/>
    <w:rsid w:val="00163B9A"/>
    <w:rsid w:val="00170000"/>
    <w:rsid w:val="0017006D"/>
    <w:rsid w:val="001711BB"/>
    <w:rsid w:val="00171212"/>
    <w:rsid w:val="00172A27"/>
    <w:rsid w:val="00175F87"/>
    <w:rsid w:val="00176C91"/>
    <w:rsid w:val="00180FAA"/>
    <w:rsid w:val="00185A20"/>
    <w:rsid w:val="00185EE5"/>
    <w:rsid w:val="0018797A"/>
    <w:rsid w:val="001954A2"/>
    <w:rsid w:val="001A10E9"/>
    <w:rsid w:val="001A345F"/>
    <w:rsid w:val="001A65D4"/>
    <w:rsid w:val="001B059B"/>
    <w:rsid w:val="001B28CD"/>
    <w:rsid w:val="001B45F6"/>
    <w:rsid w:val="001B7D94"/>
    <w:rsid w:val="001C6199"/>
    <w:rsid w:val="001C694D"/>
    <w:rsid w:val="001C7491"/>
    <w:rsid w:val="001D59D7"/>
    <w:rsid w:val="001D6499"/>
    <w:rsid w:val="001E069F"/>
    <w:rsid w:val="001E0C84"/>
    <w:rsid w:val="001E32C3"/>
    <w:rsid w:val="001E69F3"/>
    <w:rsid w:val="001F2B1F"/>
    <w:rsid w:val="001F2BEB"/>
    <w:rsid w:val="001F68DD"/>
    <w:rsid w:val="00201287"/>
    <w:rsid w:val="00201466"/>
    <w:rsid w:val="00201D14"/>
    <w:rsid w:val="002040EE"/>
    <w:rsid w:val="0020601B"/>
    <w:rsid w:val="00207B29"/>
    <w:rsid w:val="00212157"/>
    <w:rsid w:val="002137A5"/>
    <w:rsid w:val="00220F45"/>
    <w:rsid w:val="002220C1"/>
    <w:rsid w:val="00223C9B"/>
    <w:rsid w:val="00231ECD"/>
    <w:rsid w:val="00233435"/>
    <w:rsid w:val="0023502A"/>
    <w:rsid w:val="002371EE"/>
    <w:rsid w:val="0023734B"/>
    <w:rsid w:val="00237843"/>
    <w:rsid w:val="00240C7B"/>
    <w:rsid w:val="00243720"/>
    <w:rsid w:val="00244CB1"/>
    <w:rsid w:val="00247C40"/>
    <w:rsid w:val="00250B65"/>
    <w:rsid w:val="00250B88"/>
    <w:rsid w:val="00254A05"/>
    <w:rsid w:val="00267F66"/>
    <w:rsid w:val="00275045"/>
    <w:rsid w:val="00285E04"/>
    <w:rsid w:val="00297998"/>
    <w:rsid w:val="002A0F47"/>
    <w:rsid w:val="002A262E"/>
    <w:rsid w:val="002A2B31"/>
    <w:rsid w:val="002A6B0D"/>
    <w:rsid w:val="002B0113"/>
    <w:rsid w:val="002B05AE"/>
    <w:rsid w:val="002B2B54"/>
    <w:rsid w:val="002B6D24"/>
    <w:rsid w:val="002B7C13"/>
    <w:rsid w:val="002C4CD8"/>
    <w:rsid w:val="002C79A6"/>
    <w:rsid w:val="002D095A"/>
    <w:rsid w:val="002D129E"/>
    <w:rsid w:val="002D2AE9"/>
    <w:rsid w:val="002D4872"/>
    <w:rsid w:val="002E1029"/>
    <w:rsid w:val="002E7EC5"/>
    <w:rsid w:val="002F374C"/>
    <w:rsid w:val="002F5320"/>
    <w:rsid w:val="003000ED"/>
    <w:rsid w:val="0030067B"/>
    <w:rsid w:val="00302A71"/>
    <w:rsid w:val="00320240"/>
    <w:rsid w:val="003216E0"/>
    <w:rsid w:val="00321983"/>
    <w:rsid w:val="00331431"/>
    <w:rsid w:val="00332105"/>
    <w:rsid w:val="00333267"/>
    <w:rsid w:val="0034051A"/>
    <w:rsid w:val="00340D7B"/>
    <w:rsid w:val="003438BF"/>
    <w:rsid w:val="00347598"/>
    <w:rsid w:val="00347D42"/>
    <w:rsid w:val="00360290"/>
    <w:rsid w:val="00362501"/>
    <w:rsid w:val="00362E10"/>
    <w:rsid w:val="003635EA"/>
    <w:rsid w:val="003636AD"/>
    <w:rsid w:val="00373611"/>
    <w:rsid w:val="00374B41"/>
    <w:rsid w:val="0038352D"/>
    <w:rsid w:val="00385750"/>
    <w:rsid w:val="0038764A"/>
    <w:rsid w:val="003879AD"/>
    <w:rsid w:val="00393C8D"/>
    <w:rsid w:val="00396190"/>
    <w:rsid w:val="003A0A83"/>
    <w:rsid w:val="003A0C5B"/>
    <w:rsid w:val="003A51BF"/>
    <w:rsid w:val="003B3DB5"/>
    <w:rsid w:val="003B3F78"/>
    <w:rsid w:val="003C2E8F"/>
    <w:rsid w:val="003C32AC"/>
    <w:rsid w:val="003C63A6"/>
    <w:rsid w:val="003C733F"/>
    <w:rsid w:val="003C7F66"/>
    <w:rsid w:val="003D194F"/>
    <w:rsid w:val="003D27FC"/>
    <w:rsid w:val="003D35B5"/>
    <w:rsid w:val="003E2902"/>
    <w:rsid w:val="003E3AE7"/>
    <w:rsid w:val="003E6D92"/>
    <w:rsid w:val="003F16E2"/>
    <w:rsid w:val="003F38B1"/>
    <w:rsid w:val="003F59F3"/>
    <w:rsid w:val="003F61A0"/>
    <w:rsid w:val="00402E13"/>
    <w:rsid w:val="00403226"/>
    <w:rsid w:val="00406F1A"/>
    <w:rsid w:val="0040780F"/>
    <w:rsid w:val="00414770"/>
    <w:rsid w:val="00415BFE"/>
    <w:rsid w:val="0042221A"/>
    <w:rsid w:val="004242E9"/>
    <w:rsid w:val="00425155"/>
    <w:rsid w:val="00426C65"/>
    <w:rsid w:val="00427F18"/>
    <w:rsid w:val="00440750"/>
    <w:rsid w:val="00442823"/>
    <w:rsid w:val="0045483E"/>
    <w:rsid w:val="00454ECE"/>
    <w:rsid w:val="00460499"/>
    <w:rsid w:val="00460B7F"/>
    <w:rsid w:val="00462341"/>
    <w:rsid w:val="00465526"/>
    <w:rsid w:val="00465DC4"/>
    <w:rsid w:val="00466581"/>
    <w:rsid w:val="004674C3"/>
    <w:rsid w:val="00470382"/>
    <w:rsid w:val="00475DDD"/>
    <w:rsid w:val="0048013C"/>
    <w:rsid w:val="00481BAD"/>
    <w:rsid w:val="004838DC"/>
    <w:rsid w:val="00484AB5"/>
    <w:rsid w:val="00496012"/>
    <w:rsid w:val="0049745C"/>
    <w:rsid w:val="004A1A92"/>
    <w:rsid w:val="004A1D8B"/>
    <w:rsid w:val="004A71B7"/>
    <w:rsid w:val="004B44C2"/>
    <w:rsid w:val="004C5563"/>
    <w:rsid w:val="004C6064"/>
    <w:rsid w:val="004C6411"/>
    <w:rsid w:val="004E2C91"/>
    <w:rsid w:val="004E3769"/>
    <w:rsid w:val="004E3DB9"/>
    <w:rsid w:val="004E4BAC"/>
    <w:rsid w:val="004E524B"/>
    <w:rsid w:val="004F4E14"/>
    <w:rsid w:val="005009A0"/>
    <w:rsid w:val="005018C5"/>
    <w:rsid w:val="00501AE6"/>
    <w:rsid w:val="00502E90"/>
    <w:rsid w:val="00506285"/>
    <w:rsid w:val="00507A86"/>
    <w:rsid w:val="005113B8"/>
    <w:rsid w:val="00513444"/>
    <w:rsid w:val="00516823"/>
    <w:rsid w:val="00516FC2"/>
    <w:rsid w:val="005227FD"/>
    <w:rsid w:val="00525BD0"/>
    <w:rsid w:val="00537776"/>
    <w:rsid w:val="00543E38"/>
    <w:rsid w:val="005448AD"/>
    <w:rsid w:val="00545AFF"/>
    <w:rsid w:val="00552A48"/>
    <w:rsid w:val="005551B0"/>
    <w:rsid w:val="005553C9"/>
    <w:rsid w:val="0055604D"/>
    <w:rsid w:val="0055608C"/>
    <w:rsid w:val="005570A2"/>
    <w:rsid w:val="0056074F"/>
    <w:rsid w:val="00566384"/>
    <w:rsid w:val="00567CAA"/>
    <w:rsid w:val="00567FC9"/>
    <w:rsid w:val="00574B44"/>
    <w:rsid w:val="005756BA"/>
    <w:rsid w:val="00575A00"/>
    <w:rsid w:val="00575F8E"/>
    <w:rsid w:val="005809F6"/>
    <w:rsid w:val="00581FD9"/>
    <w:rsid w:val="005820E7"/>
    <w:rsid w:val="00584C97"/>
    <w:rsid w:val="0059272D"/>
    <w:rsid w:val="00593905"/>
    <w:rsid w:val="005939F9"/>
    <w:rsid w:val="005A1209"/>
    <w:rsid w:val="005B47F2"/>
    <w:rsid w:val="005B7018"/>
    <w:rsid w:val="005C11FC"/>
    <w:rsid w:val="005C58A7"/>
    <w:rsid w:val="005D3414"/>
    <w:rsid w:val="005D49FC"/>
    <w:rsid w:val="005D523F"/>
    <w:rsid w:val="005E4A02"/>
    <w:rsid w:val="005E710A"/>
    <w:rsid w:val="005F2452"/>
    <w:rsid w:val="005F2DC6"/>
    <w:rsid w:val="005F3121"/>
    <w:rsid w:val="005F74FD"/>
    <w:rsid w:val="006072BB"/>
    <w:rsid w:val="00613AD2"/>
    <w:rsid w:val="0062157E"/>
    <w:rsid w:val="006279B9"/>
    <w:rsid w:val="006314BF"/>
    <w:rsid w:val="00633CA8"/>
    <w:rsid w:val="00635F97"/>
    <w:rsid w:val="00636D14"/>
    <w:rsid w:val="00640136"/>
    <w:rsid w:val="0064074B"/>
    <w:rsid w:val="00642EAC"/>
    <w:rsid w:val="00644184"/>
    <w:rsid w:val="006468D1"/>
    <w:rsid w:val="00646E85"/>
    <w:rsid w:val="00650C7C"/>
    <w:rsid w:val="0065463C"/>
    <w:rsid w:val="006546F2"/>
    <w:rsid w:val="00662BF2"/>
    <w:rsid w:val="00670E87"/>
    <w:rsid w:val="0067657A"/>
    <w:rsid w:val="006836A4"/>
    <w:rsid w:val="00684C44"/>
    <w:rsid w:val="006872FE"/>
    <w:rsid w:val="006901E5"/>
    <w:rsid w:val="0069059A"/>
    <w:rsid w:val="00691C08"/>
    <w:rsid w:val="0069767F"/>
    <w:rsid w:val="006A5FBF"/>
    <w:rsid w:val="006B2896"/>
    <w:rsid w:val="006C5246"/>
    <w:rsid w:val="006C78CF"/>
    <w:rsid w:val="006D4E40"/>
    <w:rsid w:val="006D5B4F"/>
    <w:rsid w:val="006D698C"/>
    <w:rsid w:val="006E3DB9"/>
    <w:rsid w:val="006E5550"/>
    <w:rsid w:val="006E62A7"/>
    <w:rsid w:val="006F0602"/>
    <w:rsid w:val="006F22A5"/>
    <w:rsid w:val="006F5C69"/>
    <w:rsid w:val="006F6BC3"/>
    <w:rsid w:val="006F78CE"/>
    <w:rsid w:val="0070077B"/>
    <w:rsid w:val="007221EC"/>
    <w:rsid w:val="007272CA"/>
    <w:rsid w:val="0073017F"/>
    <w:rsid w:val="0073594D"/>
    <w:rsid w:val="00741475"/>
    <w:rsid w:val="00741BF4"/>
    <w:rsid w:val="00754838"/>
    <w:rsid w:val="00764EE8"/>
    <w:rsid w:val="00781077"/>
    <w:rsid w:val="00784140"/>
    <w:rsid w:val="007A6C0D"/>
    <w:rsid w:val="007B4DD2"/>
    <w:rsid w:val="007C2CCC"/>
    <w:rsid w:val="007D0A2A"/>
    <w:rsid w:val="007D5D7B"/>
    <w:rsid w:val="007F14E4"/>
    <w:rsid w:val="007F1855"/>
    <w:rsid w:val="007F18A5"/>
    <w:rsid w:val="007F315A"/>
    <w:rsid w:val="007F5AA0"/>
    <w:rsid w:val="007F5AC9"/>
    <w:rsid w:val="007F5EB2"/>
    <w:rsid w:val="007F774A"/>
    <w:rsid w:val="007F77B7"/>
    <w:rsid w:val="00800D26"/>
    <w:rsid w:val="00803A51"/>
    <w:rsid w:val="00804207"/>
    <w:rsid w:val="00805FCD"/>
    <w:rsid w:val="00810AF7"/>
    <w:rsid w:val="00821ADA"/>
    <w:rsid w:val="008271AC"/>
    <w:rsid w:val="00827A12"/>
    <w:rsid w:val="00827EF8"/>
    <w:rsid w:val="008341E6"/>
    <w:rsid w:val="0085543B"/>
    <w:rsid w:val="0085740E"/>
    <w:rsid w:val="00876A74"/>
    <w:rsid w:val="00885FE6"/>
    <w:rsid w:val="008A07F8"/>
    <w:rsid w:val="008A616A"/>
    <w:rsid w:val="008A6ACB"/>
    <w:rsid w:val="008D1E72"/>
    <w:rsid w:val="008D20AA"/>
    <w:rsid w:val="008D297F"/>
    <w:rsid w:val="008D2B28"/>
    <w:rsid w:val="008D32DE"/>
    <w:rsid w:val="008D561D"/>
    <w:rsid w:val="008E1F6C"/>
    <w:rsid w:val="008E20CD"/>
    <w:rsid w:val="008E37AC"/>
    <w:rsid w:val="008E5B7A"/>
    <w:rsid w:val="008F249C"/>
    <w:rsid w:val="008F2CA2"/>
    <w:rsid w:val="008F4A8F"/>
    <w:rsid w:val="008F6E80"/>
    <w:rsid w:val="008F7CA4"/>
    <w:rsid w:val="00900E6A"/>
    <w:rsid w:val="00905216"/>
    <w:rsid w:val="0091415F"/>
    <w:rsid w:val="00914AE2"/>
    <w:rsid w:val="00921280"/>
    <w:rsid w:val="00925047"/>
    <w:rsid w:val="00925E22"/>
    <w:rsid w:val="00931C17"/>
    <w:rsid w:val="00935C54"/>
    <w:rsid w:val="00936C49"/>
    <w:rsid w:val="00942887"/>
    <w:rsid w:val="00944572"/>
    <w:rsid w:val="00946992"/>
    <w:rsid w:val="0094701F"/>
    <w:rsid w:val="00952F84"/>
    <w:rsid w:val="00953227"/>
    <w:rsid w:val="00955D5A"/>
    <w:rsid w:val="00960EE4"/>
    <w:rsid w:val="00963FBF"/>
    <w:rsid w:val="0097162B"/>
    <w:rsid w:val="00972B5B"/>
    <w:rsid w:val="00972B8A"/>
    <w:rsid w:val="009740DF"/>
    <w:rsid w:val="00984150"/>
    <w:rsid w:val="0098744A"/>
    <w:rsid w:val="00987F43"/>
    <w:rsid w:val="00990911"/>
    <w:rsid w:val="0099429C"/>
    <w:rsid w:val="00994CC8"/>
    <w:rsid w:val="009956C5"/>
    <w:rsid w:val="00995B38"/>
    <w:rsid w:val="00997803"/>
    <w:rsid w:val="009A14B1"/>
    <w:rsid w:val="009A3A1B"/>
    <w:rsid w:val="009A5F69"/>
    <w:rsid w:val="009A70BD"/>
    <w:rsid w:val="009B380B"/>
    <w:rsid w:val="009B39AE"/>
    <w:rsid w:val="009C6A42"/>
    <w:rsid w:val="009E185F"/>
    <w:rsid w:val="009E428A"/>
    <w:rsid w:val="009E5033"/>
    <w:rsid w:val="009F020E"/>
    <w:rsid w:val="009F3722"/>
    <w:rsid w:val="009F4690"/>
    <w:rsid w:val="009F668F"/>
    <w:rsid w:val="00A047D9"/>
    <w:rsid w:val="00A05D3C"/>
    <w:rsid w:val="00A155F7"/>
    <w:rsid w:val="00A20495"/>
    <w:rsid w:val="00A237C2"/>
    <w:rsid w:val="00A2647B"/>
    <w:rsid w:val="00A2757B"/>
    <w:rsid w:val="00A27ED3"/>
    <w:rsid w:val="00A30936"/>
    <w:rsid w:val="00A32160"/>
    <w:rsid w:val="00A349D1"/>
    <w:rsid w:val="00A413A6"/>
    <w:rsid w:val="00A429CD"/>
    <w:rsid w:val="00A6193E"/>
    <w:rsid w:val="00A62A79"/>
    <w:rsid w:val="00A65485"/>
    <w:rsid w:val="00A71F97"/>
    <w:rsid w:val="00A728B9"/>
    <w:rsid w:val="00A72AA0"/>
    <w:rsid w:val="00A82127"/>
    <w:rsid w:val="00A91E39"/>
    <w:rsid w:val="00A92B37"/>
    <w:rsid w:val="00A960E6"/>
    <w:rsid w:val="00AA11E5"/>
    <w:rsid w:val="00AA2D9E"/>
    <w:rsid w:val="00AA4459"/>
    <w:rsid w:val="00AA53A6"/>
    <w:rsid w:val="00AA6246"/>
    <w:rsid w:val="00AA75B1"/>
    <w:rsid w:val="00AB297E"/>
    <w:rsid w:val="00AC40D9"/>
    <w:rsid w:val="00AC41EB"/>
    <w:rsid w:val="00AC4735"/>
    <w:rsid w:val="00AC4F4E"/>
    <w:rsid w:val="00AD0D2A"/>
    <w:rsid w:val="00AD58F8"/>
    <w:rsid w:val="00AE1992"/>
    <w:rsid w:val="00AE6103"/>
    <w:rsid w:val="00AF622C"/>
    <w:rsid w:val="00AF702F"/>
    <w:rsid w:val="00B12FC7"/>
    <w:rsid w:val="00B31D6E"/>
    <w:rsid w:val="00B34597"/>
    <w:rsid w:val="00B34B5B"/>
    <w:rsid w:val="00B35BD1"/>
    <w:rsid w:val="00B45EAC"/>
    <w:rsid w:val="00B4607D"/>
    <w:rsid w:val="00B47161"/>
    <w:rsid w:val="00B47A77"/>
    <w:rsid w:val="00B575C4"/>
    <w:rsid w:val="00B63443"/>
    <w:rsid w:val="00B73DD6"/>
    <w:rsid w:val="00B82712"/>
    <w:rsid w:val="00B83BBD"/>
    <w:rsid w:val="00B85153"/>
    <w:rsid w:val="00B9112D"/>
    <w:rsid w:val="00B9697B"/>
    <w:rsid w:val="00BA498E"/>
    <w:rsid w:val="00BA7264"/>
    <w:rsid w:val="00BA7453"/>
    <w:rsid w:val="00BB1D83"/>
    <w:rsid w:val="00BB241E"/>
    <w:rsid w:val="00BB3858"/>
    <w:rsid w:val="00BB5E97"/>
    <w:rsid w:val="00BB6719"/>
    <w:rsid w:val="00BB6AEE"/>
    <w:rsid w:val="00BC22DA"/>
    <w:rsid w:val="00BC393A"/>
    <w:rsid w:val="00BC3F19"/>
    <w:rsid w:val="00BD03EB"/>
    <w:rsid w:val="00BD33BA"/>
    <w:rsid w:val="00BD7FD1"/>
    <w:rsid w:val="00BE1B5D"/>
    <w:rsid w:val="00BE29C8"/>
    <w:rsid w:val="00BE3E71"/>
    <w:rsid w:val="00BE694E"/>
    <w:rsid w:val="00BF2574"/>
    <w:rsid w:val="00BF4409"/>
    <w:rsid w:val="00BF5725"/>
    <w:rsid w:val="00BF5B6B"/>
    <w:rsid w:val="00BF5DF5"/>
    <w:rsid w:val="00BF6D8F"/>
    <w:rsid w:val="00C041B7"/>
    <w:rsid w:val="00C160E3"/>
    <w:rsid w:val="00C16AB5"/>
    <w:rsid w:val="00C23B79"/>
    <w:rsid w:val="00C24DC8"/>
    <w:rsid w:val="00C25539"/>
    <w:rsid w:val="00C2639B"/>
    <w:rsid w:val="00C27808"/>
    <w:rsid w:val="00C30898"/>
    <w:rsid w:val="00C31EC7"/>
    <w:rsid w:val="00C33EEC"/>
    <w:rsid w:val="00C3568B"/>
    <w:rsid w:val="00C36881"/>
    <w:rsid w:val="00C47BDC"/>
    <w:rsid w:val="00C52469"/>
    <w:rsid w:val="00C545E2"/>
    <w:rsid w:val="00C6439D"/>
    <w:rsid w:val="00C65295"/>
    <w:rsid w:val="00C66946"/>
    <w:rsid w:val="00C70B7D"/>
    <w:rsid w:val="00C7297A"/>
    <w:rsid w:val="00C7506A"/>
    <w:rsid w:val="00C9111A"/>
    <w:rsid w:val="00C9148F"/>
    <w:rsid w:val="00C95877"/>
    <w:rsid w:val="00C9700C"/>
    <w:rsid w:val="00CA1B28"/>
    <w:rsid w:val="00CA1CED"/>
    <w:rsid w:val="00CA232C"/>
    <w:rsid w:val="00CA5149"/>
    <w:rsid w:val="00CA7336"/>
    <w:rsid w:val="00CB3A08"/>
    <w:rsid w:val="00CB4999"/>
    <w:rsid w:val="00CC73A8"/>
    <w:rsid w:val="00CC7443"/>
    <w:rsid w:val="00CD2E54"/>
    <w:rsid w:val="00CD595F"/>
    <w:rsid w:val="00CE57F7"/>
    <w:rsid w:val="00CE7541"/>
    <w:rsid w:val="00CF06D6"/>
    <w:rsid w:val="00CF52DD"/>
    <w:rsid w:val="00CF5357"/>
    <w:rsid w:val="00CF77F2"/>
    <w:rsid w:val="00D01EB5"/>
    <w:rsid w:val="00D0461A"/>
    <w:rsid w:val="00D20DC8"/>
    <w:rsid w:val="00D22BD0"/>
    <w:rsid w:val="00D249CE"/>
    <w:rsid w:val="00D27E85"/>
    <w:rsid w:val="00D31B95"/>
    <w:rsid w:val="00D31C69"/>
    <w:rsid w:val="00D33D22"/>
    <w:rsid w:val="00D34A65"/>
    <w:rsid w:val="00D401F6"/>
    <w:rsid w:val="00D411F2"/>
    <w:rsid w:val="00D44146"/>
    <w:rsid w:val="00D44A1E"/>
    <w:rsid w:val="00D519BD"/>
    <w:rsid w:val="00D52014"/>
    <w:rsid w:val="00D528AD"/>
    <w:rsid w:val="00D602FB"/>
    <w:rsid w:val="00D60B11"/>
    <w:rsid w:val="00D65C4C"/>
    <w:rsid w:val="00D70A03"/>
    <w:rsid w:val="00D70FDD"/>
    <w:rsid w:val="00D81F13"/>
    <w:rsid w:val="00D83E39"/>
    <w:rsid w:val="00D8435D"/>
    <w:rsid w:val="00D85037"/>
    <w:rsid w:val="00D85390"/>
    <w:rsid w:val="00D87717"/>
    <w:rsid w:val="00D95734"/>
    <w:rsid w:val="00DA1A59"/>
    <w:rsid w:val="00DA3619"/>
    <w:rsid w:val="00DA4744"/>
    <w:rsid w:val="00DA4E96"/>
    <w:rsid w:val="00DB10A5"/>
    <w:rsid w:val="00DB2EC4"/>
    <w:rsid w:val="00DB3C73"/>
    <w:rsid w:val="00DB41F3"/>
    <w:rsid w:val="00DC6127"/>
    <w:rsid w:val="00DD084B"/>
    <w:rsid w:val="00DD769A"/>
    <w:rsid w:val="00DE1771"/>
    <w:rsid w:val="00DE76CC"/>
    <w:rsid w:val="00E01590"/>
    <w:rsid w:val="00E0524F"/>
    <w:rsid w:val="00E13885"/>
    <w:rsid w:val="00E173B1"/>
    <w:rsid w:val="00E23A64"/>
    <w:rsid w:val="00E259A1"/>
    <w:rsid w:val="00E31078"/>
    <w:rsid w:val="00E334F5"/>
    <w:rsid w:val="00E42AF4"/>
    <w:rsid w:val="00E4425F"/>
    <w:rsid w:val="00E461B4"/>
    <w:rsid w:val="00E51C75"/>
    <w:rsid w:val="00E6211C"/>
    <w:rsid w:val="00E71B27"/>
    <w:rsid w:val="00E73294"/>
    <w:rsid w:val="00E80304"/>
    <w:rsid w:val="00E83E68"/>
    <w:rsid w:val="00E854C0"/>
    <w:rsid w:val="00E8779E"/>
    <w:rsid w:val="00E9634E"/>
    <w:rsid w:val="00E96DA4"/>
    <w:rsid w:val="00EA3F4A"/>
    <w:rsid w:val="00EA4917"/>
    <w:rsid w:val="00EA5093"/>
    <w:rsid w:val="00EA6FE2"/>
    <w:rsid w:val="00EB4AC1"/>
    <w:rsid w:val="00EB5386"/>
    <w:rsid w:val="00EB5A60"/>
    <w:rsid w:val="00EC77B7"/>
    <w:rsid w:val="00ED2EE8"/>
    <w:rsid w:val="00ED40CF"/>
    <w:rsid w:val="00ED617D"/>
    <w:rsid w:val="00ED7BEC"/>
    <w:rsid w:val="00EE5727"/>
    <w:rsid w:val="00EE68FA"/>
    <w:rsid w:val="00EF29D6"/>
    <w:rsid w:val="00EF36D4"/>
    <w:rsid w:val="00EF4A8C"/>
    <w:rsid w:val="00F016CB"/>
    <w:rsid w:val="00F0363B"/>
    <w:rsid w:val="00F05317"/>
    <w:rsid w:val="00F054E3"/>
    <w:rsid w:val="00F0587C"/>
    <w:rsid w:val="00F05EBD"/>
    <w:rsid w:val="00F10D37"/>
    <w:rsid w:val="00F12BEA"/>
    <w:rsid w:val="00F147AF"/>
    <w:rsid w:val="00F16439"/>
    <w:rsid w:val="00F16FF4"/>
    <w:rsid w:val="00F25C5E"/>
    <w:rsid w:val="00F27C78"/>
    <w:rsid w:val="00F3061C"/>
    <w:rsid w:val="00F31388"/>
    <w:rsid w:val="00F339CC"/>
    <w:rsid w:val="00F3701C"/>
    <w:rsid w:val="00F40E4C"/>
    <w:rsid w:val="00F44C10"/>
    <w:rsid w:val="00F5163C"/>
    <w:rsid w:val="00F5200B"/>
    <w:rsid w:val="00F61503"/>
    <w:rsid w:val="00F638A8"/>
    <w:rsid w:val="00F63C34"/>
    <w:rsid w:val="00F64DEA"/>
    <w:rsid w:val="00F67C2D"/>
    <w:rsid w:val="00F73FB6"/>
    <w:rsid w:val="00F7590E"/>
    <w:rsid w:val="00F94824"/>
    <w:rsid w:val="00F95A7E"/>
    <w:rsid w:val="00FA05F0"/>
    <w:rsid w:val="00FA1398"/>
    <w:rsid w:val="00FA14CF"/>
    <w:rsid w:val="00FB6998"/>
    <w:rsid w:val="00FC15F9"/>
    <w:rsid w:val="00FC6CD4"/>
    <w:rsid w:val="00FC7FD4"/>
    <w:rsid w:val="00FD12D5"/>
    <w:rsid w:val="00FD57C2"/>
    <w:rsid w:val="00FE0B56"/>
    <w:rsid w:val="00FE3377"/>
    <w:rsid w:val="00FE5B5E"/>
    <w:rsid w:val="00FF2C4E"/>
    <w:rsid w:val="00FF75E6"/>
    <w:rsid w:val="01007E42"/>
    <w:rsid w:val="01275D20"/>
    <w:rsid w:val="014712E4"/>
    <w:rsid w:val="017734C4"/>
    <w:rsid w:val="018239F6"/>
    <w:rsid w:val="01864D83"/>
    <w:rsid w:val="018D6BE3"/>
    <w:rsid w:val="0198291B"/>
    <w:rsid w:val="019A5532"/>
    <w:rsid w:val="01CB3F63"/>
    <w:rsid w:val="01F376F8"/>
    <w:rsid w:val="02075790"/>
    <w:rsid w:val="0231786A"/>
    <w:rsid w:val="02340997"/>
    <w:rsid w:val="0249729A"/>
    <w:rsid w:val="02566600"/>
    <w:rsid w:val="028E237A"/>
    <w:rsid w:val="02971350"/>
    <w:rsid w:val="029E162E"/>
    <w:rsid w:val="029E7AD0"/>
    <w:rsid w:val="02A16E70"/>
    <w:rsid w:val="02F545EC"/>
    <w:rsid w:val="02FA30D3"/>
    <w:rsid w:val="03090322"/>
    <w:rsid w:val="032759B1"/>
    <w:rsid w:val="032E5674"/>
    <w:rsid w:val="036D74E6"/>
    <w:rsid w:val="036F159C"/>
    <w:rsid w:val="037200F9"/>
    <w:rsid w:val="0382266E"/>
    <w:rsid w:val="03A07AD7"/>
    <w:rsid w:val="03A85BF6"/>
    <w:rsid w:val="03AB77B8"/>
    <w:rsid w:val="03DD3F1D"/>
    <w:rsid w:val="03EC73DD"/>
    <w:rsid w:val="03F74936"/>
    <w:rsid w:val="042A346F"/>
    <w:rsid w:val="04745109"/>
    <w:rsid w:val="049D565A"/>
    <w:rsid w:val="04AC72EC"/>
    <w:rsid w:val="04AF71C7"/>
    <w:rsid w:val="04B93C40"/>
    <w:rsid w:val="04E204B9"/>
    <w:rsid w:val="05190704"/>
    <w:rsid w:val="052D4EEB"/>
    <w:rsid w:val="05343452"/>
    <w:rsid w:val="057B7AFF"/>
    <w:rsid w:val="0580226C"/>
    <w:rsid w:val="05946925"/>
    <w:rsid w:val="059B2E14"/>
    <w:rsid w:val="05AA531D"/>
    <w:rsid w:val="05CD3179"/>
    <w:rsid w:val="05D067D9"/>
    <w:rsid w:val="05EE786C"/>
    <w:rsid w:val="05FE190F"/>
    <w:rsid w:val="062407B0"/>
    <w:rsid w:val="06306B73"/>
    <w:rsid w:val="064473CC"/>
    <w:rsid w:val="065231A5"/>
    <w:rsid w:val="06624ACB"/>
    <w:rsid w:val="06750C66"/>
    <w:rsid w:val="06A22F18"/>
    <w:rsid w:val="06AB60C8"/>
    <w:rsid w:val="06C207AA"/>
    <w:rsid w:val="06CE51A1"/>
    <w:rsid w:val="06DB7470"/>
    <w:rsid w:val="06DC5839"/>
    <w:rsid w:val="06EF58D3"/>
    <w:rsid w:val="07026F93"/>
    <w:rsid w:val="07116147"/>
    <w:rsid w:val="071435BA"/>
    <w:rsid w:val="075E76FE"/>
    <w:rsid w:val="079B0BC0"/>
    <w:rsid w:val="07B34DB3"/>
    <w:rsid w:val="07EB3757"/>
    <w:rsid w:val="07FA3C26"/>
    <w:rsid w:val="07FD36EB"/>
    <w:rsid w:val="08027033"/>
    <w:rsid w:val="08076073"/>
    <w:rsid w:val="08264909"/>
    <w:rsid w:val="0855720F"/>
    <w:rsid w:val="085B4F44"/>
    <w:rsid w:val="088070E8"/>
    <w:rsid w:val="08894C98"/>
    <w:rsid w:val="088D5F5C"/>
    <w:rsid w:val="08A26242"/>
    <w:rsid w:val="08A81DAE"/>
    <w:rsid w:val="091151DF"/>
    <w:rsid w:val="0941245A"/>
    <w:rsid w:val="094C565A"/>
    <w:rsid w:val="09642C78"/>
    <w:rsid w:val="096D5AA7"/>
    <w:rsid w:val="09811772"/>
    <w:rsid w:val="0997077C"/>
    <w:rsid w:val="099867F6"/>
    <w:rsid w:val="09BC7504"/>
    <w:rsid w:val="09C15C02"/>
    <w:rsid w:val="09DC56EB"/>
    <w:rsid w:val="09FD11BF"/>
    <w:rsid w:val="0A0E39C6"/>
    <w:rsid w:val="0A13499B"/>
    <w:rsid w:val="0A247833"/>
    <w:rsid w:val="0A260FC3"/>
    <w:rsid w:val="0A2B6A3F"/>
    <w:rsid w:val="0A643AC5"/>
    <w:rsid w:val="0AA84D20"/>
    <w:rsid w:val="0AB823C4"/>
    <w:rsid w:val="0ACA4546"/>
    <w:rsid w:val="0B14682F"/>
    <w:rsid w:val="0B825441"/>
    <w:rsid w:val="0B945133"/>
    <w:rsid w:val="0BA525D8"/>
    <w:rsid w:val="0BB2534B"/>
    <w:rsid w:val="0BD50CE3"/>
    <w:rsid w:val="0BF40511"/>
    <w:rsid w:val="0BF55B92"/>
    <w:rsid w:val="0C236C56"/>
    <w:rsid w:val="0C2F6006"/>
    <w:rsid w:val="0C426CB3"/>
    <w:rsid w:val="0C4A0E8C"/>
    <w:rsid w:val="0C5056AF"/>
    <w:rsid w:val="0C5B02F8"/>
    <w:rsid w:val="0C5B37C6"/>
    <w:rsid w:val="0C602928"/>
    <w:rsid w:val="0C8352C9"/>
    <w:rsid w:val="0C88726E"/>
    <w:rsid w:val="0C954445"/>
    <w:rsid w:val="0C970E9C"/>
    <w:rsid w:val="0CCB7B51"/>
    <w:rsid w:val="0CCE23B0"/>
    <w:rsid w:val="0CE866DD"/>
    <w:rsid w:val="0D2210AE"/>
    <w:rsid w:val="0D2848D8"/>
    <w:rsid w:val="0D416E49"/>
    <w:rsid w:val="0D461A52"/>
    <w:rsid w:val="0D5B2BA8"/>
    <w:rsid w:val="0D6470A7"/>
    <w:rsid w:val="0D690915"/>
    <w:rsid w:val="0D8F1B47"/>
    <w:rsid w:val="0DA0360B"/>
    <w:rsid w:val="0DA47700"/>
    <w:rsid w:val="0DB55C17"/>
    <w:rsid w:val="0DC134A7"/>
    <w:rsid w:val="0E422B0F"/>
    <w:rsid w:val="0E4D03C4"/>
    <w:rsid w:val="0E4E29DD"/>
    <w:rsid w:val="0E512BF8"/>
    <w:rsid w:val="0E7B44CD"/>
    <w:rsid w:val="0EED50EF"/>
    <w:rsid w:val="0EF37672"/>
    <w:rsid w:val="0EF46240"/>
    <w:rsid w:val="0F1964F3"/>
    <w:rsid w:val="0F465E03"/>
    <w:rsid w:val="0F5002B6"/>
    <w:rsid w:val="0F5C1D51"/>
    <w:rsid w:val="0F620FFF"/>
    <w:rsid w:val="0F681E22"/>
    <w:rsid w:val="0F6C20F8"/>
    <w:rsid w:val="0F9262E5"/>
    <w:rsid w:val="0FCB51A9"/>
    <w:rsid w:val="0FEE60A0"/>
    <w:rsid w:val="1000028B"/>
    <w:rsid w:val="100B5B75"/>
    <w:rsid w:val="10390CED"/>
    <w:rsid w:val="103A1507"/>
    <w:rsid w:val="10406B96"/>
    <w:rsid w:val="105105A4"/>
    <w:rsid w:val="10797991"/>
    <w:rsid w:val="108D7FEC"/>
    <w:rsid w:val="10C34A85"/>
    <w:rsid w:val="10C6145D"/>
    <w:rsid w:val="10E02E12"/>
    <w:rsid w:val="10EA5A19"/>
    <w:rsid w:val="10EB0A61"/>
    <w:rsid w:val="10F96CD3"/>
    <w:rsid w:val="10FA4E14"/>
    <w:rsid w:val="110662B7"/>
    <w:rsid w:val="110D477C"/>
    <w:rsid w:val="111125C9"/>
    <w:rsid w:val="11230728"/>
    <w:rsid w:val="114317C8"/>
    <w:rsid w:val="11504EEC"/>
    <w:rsid w:val="117E3EBF"/>
    <w:rsid w:val="11921F79"/>
    <w:rsid w:val="119A07D7"/>
    <w:rsid w:val="11A63895"/>
    <w:rsid w:val="11AA0E33"/>
    <w:rsid w:val="11D465DE"/>
    <w:rsid w:val="11DB026D"/>
    <w:rsid w:val="11F35E10"/>
    <w:rsid w:val="121E003E"/>
    <w:rsid w:val="123238F4"/>
    <w:rsid w:val="124E6914"/>
    <w:rsid w:val="125A6F14"/>
    <w:rsid w:val="12606B2C"/>
    <w:rsid w:val="1273400A"/>
    <w:rsid w:val="128131B4"/>
    <w:rsid w:val="128276A4"/>
    <w:rsid w:val="12871737"/>
    <w:rsid w:val="12995F82"/>
    <w:rsid w:val="12B45137"/>
    <w:rsid w:val="12D84CD4"/>
    <w:rsid w:val="12F51579"/>
    <w:rsid w:val="12FD7CCA"/>
    <w:rsid w:val="13042B7A"/>
    <w:rsid w:val="13167841"/>
    <w:rsid w:val="131909C4"/>
    <w:rsid w:val="131B30E8"/>
    <w:rsid w:val="131F2662"/>
    <w:rsid w:val="13701A76"/>
    <w:rsid w:val="137139DD"/>
    <w:rsid w:val="1379754E"/>
    <w:rsid w:val="13873EA0"/>
    <w:rsid w:val="138C08CE"/>
    <w:rsid w:val="13975EEA"/>
    <w:rsid w:val="13A445CA"/>
    <w:rsid w:val="13B47F15"/>
    <w:rsid w:val="13B92AEA"/>
    <w:rsid w:val="13BE1743"/>
    <w:rsid w:val="13C139AF"/>
    <w:rsid w:val="13D116DD"/>
    <w:rsid w:val="13E01C4A"/>
    <w:rsid w:val="13EB4529"/>
    <w:rsid w:val="14011AE1"/>
    <w:rsid w:val="141872B2"/>
    <w:rsid w:val="14333776"/>
    <w:rsid w:val="1446120A"/>
    <w:rsid w:val="144E16AB"/>
    <w:rsid w:val="144F087E"/>
    <w:rsid w:val="144F6715"/>
    <w:rsid w:val="147A16BB"/>
    <w:rsid w:val="148E37AD"/>
    <w:rsid w:val="1497131D"/>
    <w:rsid w:val="149C206F"/>
    <w:rsid w:val="14AA5797"/>
    <w:rsid w:val="14AE45AC"/>
    <w:rsid w:val="14F53EDD"/>
    <w:rsid w:val="15007BFE"/>
    <w:rsid w:val="154D743D"/>
    <w:rsid w:val="155443C6"/>
    <w:rsid w:val="155C4F48"/>
    <w:rsid w:val="15667555"/>
    <w:rsid w:val="15795824"/>
    <w:rsid w:val="158D492B"/>
    <w:rsid w:val="15A97268"/>
    <w:rsid w:val="15BF3B8D"/>
    <w:rsid w:val="15CF06D2"/>
    <w:rsid w:val="15CF1DD7"/>
    <w:rsid w:val="15D62A35"/>
    <w:rsid w:val="15D95123"/>
    <w:rsid w:val="15E224A7"/>
    <w:rsid w:val="160C07B5"/>
    <w:rsid w:val="16150220"/>
    <w:rsid w:val="1638500A"/>
    <w:rsid w:val="16397A1B"/>
    <w:rsid w:val="164342FA"/>
    <w:rsid w:val="165351E7"/>
    <w:rsid w:val="165770B0"/>
    <w:rsid w:val="16A22BEB"/>
    <w:rsid w:val="16CB645F"/>
    <w:rsid w:val="16D71C8D"/>
    <w:rsid w:val="16E11B7C"/>
    <w:rsid w:val="171820A2"/>
    <w:rsid w:val="171877C6"/>
    <w:rsid w:val="17571001"/>
    <w:rsid w:val="17647109"/>
    <w:rsid w:val="17707BBF"/>
    <w:rsid w:val="177572AC"/>
    <w:rsid w:val="17776970"/>
    <w:rsid w:val="179E6119"/>
    <w:rsid w:val="17BA1FA3"/>
    <w:rsid w:val="17C15806"/>
    <w:rsid w:val="17CB05D4"/>
    <w:rsid w:val="17CF624F"/>
    <w:rsid w:val="17DB4333"/>
    <w:rsid w:val="181270D8"/>
    <w:rsid w:val="181C7DE4"/>
    <w:rsid w:val="183A7AB3"/>
    <w:rsid w:val="18402742"/>
    <w:rsid w:val="185C4B83"/>
    <w:rsid w:val="1862727E"/>
    <w:rsid w:val="18C80336"/>
    <w:rsid w:val="18CA034D"/>
    <w:rsid w:val="19047872"/>
    <w:rsid w:val="190C0B53"/>
    <w:rsid w:val="192763E5"/>
    <w:rsid w:val="19492BEC"/>
    <w:rsid w:val="195D6412"/>
    <w:rsid w:val="196E5555"/>
    <w:rsid w:val="19962C12"/>
    <w:rsid w:val="19AE3FA6"/>
    <w:rsid w:val="1A51491B"/>
    <w:rsid w:val="1A7409A4"/>
    <w:rsid w:val="1A92714F"/>
    <w:rsid w:val="1A9E4AAF"/>
    <w:rsid w:val="1AA05338"/>
    <w:rsid w:val="1AC3684A"/>
    <w:rsid w:val="1ACA77FB"/>
    <w:rsid w:val="1ACC5BF8"/>
    <w:rsid w:val="1AD774CB"/>
    <w:rsid w:val="1ADC1D99"/>
    <w:rsid w:val="1AE92FD5"/>
    <w:rsid w:val="1AFC6854"/>
    <w:rsid w:val="1B0D0CA7"/>
    <w:rsid w:val="1B1E67F8"/>
    <w:rsid w:val="1B200CF6"/>
    <w:rsid w:val="1B2A7529"/>
    <w:rsid w:val="1B390BDC"/>
    <w:rsid w:val="1B3C77DE"/>
    <w:rsid w:val="1B4E55E8"/>
    <w:rsid w:val="1B653071"/>
    <w:rsid w:val="1B8E7170"/>
    <w:rsid w:val="1BAB226E"/>
    <w:rsid w:val="1BBD111D"/>
    <w:rsid w:val="1BE0443F"/>
    <w:rsid w:val="1C2870A8"/>
    <w:rsid w:val="1C471722"/>
    <w:rsid w:val="1C5C588F"/>
    <w:rsid w:val="1C983F97"/>
    <w:rsid w:val="1CB1569A"/>
    <w:rsid w:val="1CB313F6"/>
    <w:rsid w:val="1CBA0DC9"/>
    <w:rsid w:val="1CEF0D6A"/>
    <w:rsid w:val="1CF17351"/>
    <w:rsid w:val="1CFB6B14"/>
    <w:rsid w:val="1D3C45B0"/>
    <w:rsid w:val="1D4028B0"/>
    <w:rsid w:val="1D481C3A"/>
    <w:rsid w:val="1D51728B"/>
    <w:rsid w:val="1D5D57EA"/>
    <w:rsid w:val="1D613CFF"/>
    <w:rsid w:val="1DC46673"/>
    <w:rsid w:val="1DE34A7E"/>
    <w:rsid w:val="1E00462C"/>
    <w:rsid w:val="1E1C5E73"/>
    <w:rsid w:val="1E2527AC"/>
    <w:rsid w:val="1E3C645D"/>
    <w:rsid w:val="1E3D5BFF"/>
    <w:rsid w:val="1E3F5B0A"/>
    <w:rsid w:val="1E402DD2"/>
    <w:rsid w:val="1E462655"/>
    <w:rsid w:val="1E5B585E"/>
    <w:rsid w:val="1E703E54"/>
    <w:rsid w:val="1E7352C5"/>
    <w:rsid w:val="1E915FCF"/>
    <w:rsid w:val="1EA0459D"/>
    <w:rsid w:val="1EB21D4C"/>
    <w:rsid w:val="1EC4748D"/>
    <w:rsid w:val="1ECC5D06"/>
    <w:rsid w:val="1ED42809"/>
    <w:rsid w:val="1EEF0477"/>
    <w:rsid w:val="1EF26162"/>
    <w:rsid w:val="1F6457D9"/>
    <w:rsid w:val="1F64740B"/>
    <w:rsid w:val="1F6A2CF4"/>
    <w:rsid w:val="1F9F2549"/>
    <w:rsid w:val="1FCC5382"/>
    <w:rsid w:val="1FD86B10"/>
    <w:rsid w:val="1FFD6FC8"/>
    <w:rsid w:val="201221D2"/>
    <w:rsid w:val="202279CC"/>
    <w:rsid w:val="20326079"/>
    <w:rsid w:val="20432702"/>
    <w:rsid w:val="20441B19"/>
    <w:rsid w:val="205A1629"/>
    <w:rsid w:val="20663493"/>
    <w:rsid w:val="2069018D"/>
    <w:rsid w:val="2078256A"/>
    <w:rsid w:val="207C6377"/>
    <w:rsid w:val="20A0219D"/>
    <w:rsid w:val="20AB38D2"/>
    <w:rsid w:val="20AD1AC6"/>
    <w:rsid w:val="20B60991"/>
    <w:rsid w:val="20B87A68"/>
    <w:rsid w:val="20BF45FE"/>
    <w:rsid w:val="20C70459"/>
    <w:rsid w:val="20FB478C"/>
    <w:rsid w:val="20FB7716"/>
    <w:rsid w:val="2102000D"/>
    <w:rsid w:val="2102069D"/>
    <w:rsid w:val="21042CED"/>
    <w:rsid w:val="2106288F"/>
    <w:rsid w:val="21082292"/>
    <w:rsid w:val="21177F86"/>
    <w:rsid w:val="215018EE"/>
    <w:rsid w:val="216F5CAE"/>
    <w:rsid w:val="217817F7"/>
    <w:rsid w:val="2181507E"/>
    <w:rsid w:val="21C9221A"/>
    <w:rsid w:val="22160B82"/>
    <w:rsid w:val="222866C7"/>
    <w:rsid w:val="222B739A"/>
    <w:rsid w:val="228952D6"/>
    <w:rsid w:val="2297314D"/>
    <w:rsid w:val="229F23A9"/>
    <w:rsid w:val="22A279E3"/>
    <w:rsid w:val="22BA2B41"/>
    <w:rsid w:val="22D26F9A"/>
    <w:rsid w:val="23040DF1"/>
    <w:rsid w:val="233C7E85"/>
    <w:rsid w:val="23AF69F1"/>
    <w:rsid w:val="23B12896"/>
    <w:rsid w:val="23C45053"/>
    <w:rsid w:val="23CB0902"/>
    <w:rsid w:val="23E11A3F"/>
    <w:rsid w:val="23F316BB"/>
    <w:rsid w:val="2454468B"/>
    <w:rsid w:val="24763848"/>
    <w:rsid w:val="247C12B5"/>
    <w:rsid w:val="24827E18"/>
    <w:rsid w:val="24963225"/>
    <w:rsid w:val="24C31569"/>
    <w:rsid w:val="24C9231F"/>
    <w:rsid w:val="24D52D8A"/>
    <w:rsid w:val="24F07432"/>
    <w:rsid w:val="24F133E8"/>
    <w:rsid w:val="24FA3483"/>
    <w:rsid w:val="25377C12"/>
    <w:rsid w:val="25522BB6"/>
    <w:rsid w:val="25675458"/>
    <w:rsid w:val="25745F06"/>
    <w:rsid w:val="25752CBA"/>
    <w:rsid w:val="257B5469"/>
    <w:rsid w:val="258F0A94"/>
    <w:rsid w:val="25902E9C"/>
    <w:rsid w:val="25B0273C"/>
    <w:rsid w:val="25D45C3E"/>
    <w:rsid w:val="25DD61F7"/>
    <w:rsid w:val="25E81861"/>
    <w:rsid w:val="26034EF6"/>
    <w:rsid w:val="260E6047"/>
    <w:rsid w:val="263A7732"/>
    <w:rsid w:val="263D5C2C"/>
    <w:rsid w:val="26671A94"/>
    <w:rsid w:val="2682292E"/>
    <w:rsid w:val="26AF716B"/>
    <w:rsid w:val="26B57F3A"/>
    <w:rsid w:val="26BB1EFF"/>
    <w:rsid w:val="26C25C81"/>
    <w:rsid w:val="27126E5B"/>
    <w:rsid w:val="2715747C"/>
    <w:rsid w:val="27437FDF"/>
    <w:rsid w:val="275B4E31"/>
    <w:rsid w:val="275C718B"/>
    <w:rsid w:val="276E7580"/>
    <w:rsid w:val="279E1806"/>
    <w:rsid w:val="279F27E3"/>
    <w:rsid w:val="27C40F6B"/>
    <w:rsid w:val="27CF1CA7"/>
    <w:rsid w:val="27E02087"/>
    <w:rsid w:val="28073099"/>
    <w:rsid w:val="281E11E4"/>
    <w:rsid w:val="284B2685"/>
    <w:rsid w:val="284B4960"/>
    <w:rsid w:val="286A598B"/>
    <w:rsid w:val="28907C53"/>
    <w:rsid w:val="28B92147"/>
    <w:rsid w:val="28E318D4"/>
    <w:rsid w:val="28EF1580"/>
    <w:rsid w:val="28F92049"/>
    <w:rsid w:val="28FA4760"/>
    <w:rsid w:val="290A6D49"/>
    <w:rsid w:val="291B31FE"/>
    <w:rsid w:val="293624BD"/>
    <w:rsid w:val="294D49C5"/>
    <w:rsid w:val="29511AFD"/>
    <w:rsid w:val="296231D6"/>
    <w:rsid w:val="298760C9"/>
    <w:rsid w:val="29A7304D"/>
    <w:rsid w:val="29B616C2"/>
    <w:rsid w:val="29BA0A21"/>
    <w:rsid w:val="29BB2399"/>
    <w:rsid w:val="29DD6CB4"/>
    <w:rsid w:val="2A043AD2"/>
    <w:rsid w:val="2A08798F"/>
    <w:rsid w:val="2A19597B"/>
    <w:rsid w:val="2A23324E"/>
    <w:rsid w:val="2A2B739C"/>
    <w:rsid w:val="2A2D4E44"/>
    <w:rsid w:val="2A3C5105"/>
    <w:rsid w:val="2A3F4BF5"/>
    <w:rsid w:val="2A4F6F0B"/>
    <w:rsid w:val="2A6C2D68"/>
    <w:rsid w:val="2A6F0AFC"/>
    <w:rsid w:val="2A7439F6"/>
    <w:rsid w:val="2AB729DE"/>
    <w:rsid w:val="2AC025E8"/>
    <w:rsid w:val="2AC2752A"/>
    <w:rsid w:val="2ACE0C31"/>
    <w:rsid w:val="2ACE1AD5"/>
    <w:rsid w:val="2AFD4EC5"/>
    <w:rsid w:val="2AFF1738"/>
    <w:rsid w:val="2B046437"/>
    <w:rsid w:val="2B1B420B"/>
    <w:rsid w:val="2B320A0B"/>
    <w:rsid w:val="2B376F2C"/>
    <w:rsid w:val="2B417276"/>
    <w:rsid w:val="2B5A5895"/>
    <w:rsid w:val="2B6774B7"/>
    <w:rsid w:val="2B6B3D2E"/>
    <w:rsid w:val="2B8808AD"/>
    <w:rsid w:val="2B954A46"/>
    <w:rsid w:val="2B96058E"/>
    <w:rsid w:val="2B9C0B18"/>
    <w:rsid w:val="2BA737A6"/>
    <w:rsid w:val="2BBA27B6"/>
    <w:rsid w:val="2C085784"/>
    <w:rsid w:val="2C121A3B"/>
    <w:rsid w:val="2C275941"/>
    <w:rsid w:val="2C403987"/>
    <w:rsid w:val="2C765025"/>
    <w:rsid w:val="2C852F06"/>
    <w:rsid w:val="2C981CCD"/>
    <w:rsid w:val="2C9F53AF"/>
    <w:rsid w:val="2CBA641B"/>
    <w:rsid w:val="2CBF724F"/>
    <w:rsid w:val="2CC40CB7"/>
    <w:rsid w:val="2D020BD1"/>
    <w:rsid w:val="2D040C32"/>
    <w:rsid w:val="2D0757A6"/>
    <w:rsid w:val="2D2254D9"/>
    <w:rsid w:val="2D253580"/>
    <w:rsid w:val="2D957953"/>
    <w:rsid w:val="2D982E0B"/>
    <w:rsid w:val="2DB53B3B"/>
    <w:rsid w:val="2DCA5BD6"/>
    <w:rsid w:val="2DCB5CD4"/>
    <w:rsid w:val="2DCC44FF"/>
    <w:rsid w:val="2DDE357F"/>
    <w:rsid w:val="2E072654"/>
    <w:rsid w:val="2E1C1821"/>
    <w:rsid w:val="2E294A02"/>
    <w:rsid w:val="2E3D32FC"/>
    <w:rsid w:val="2E49531C"/>
    <w:rsid w:val="2E5E1319"/>
    <w:rsid w:val="2E6F38EF"/>
    <w:rsid w:val="2EB94D26"/>
    <w:rsid w:val="2EBD58C6"/>
    <w:rsid w:val="2EC24EAE"/>
    <w:rsid w:val="2ECB4CA9"/>
    <w:rsid w:val="2F025FD6"/>
    <w:rsid w:val="2F0A6CD1"/>
    <w:rsid w:val="2F47109C"/>
    <w:rsid w:val="2F4B2213"/>
    <w:rsid w:val="2F630800"/>
    <w:rsid w:val="2F757F47"/>
    <w:rsid w:val="2F7F2D70"/>
    <w:rsid w:val="2F8868AA"/>
    <w:rsid w:val="2F8B4DEA"/>
    <w:rsid w:val="2F9075F6"/>
    <w:rsid w:val="2F965A58"/>
    <w:rsid w:val="2F9A4F90"/>
    <w:rsid w:val="2F9A594D"/>
    <w:rsid w:val="2FEA7218"/>
    <w:rsid w:val="2FF3519E"/>
    <w:rsid w:val="303013BE"/>
    <w:rsid w:val="30303517"/>
    <w:rsid w:val="30575B61"/>
    <w:rsid w:val="306D6DEE"/>
    <w:rsid w:val="307B4A76"/>
    <w:rsid w:val="308E13FA"/>
    <w:rsid w:val="30986E0D"/>
    <w:rsid w:val="30A6152A"/>
    <w:rsid w:val="30CE09B6"/>
    <w:rsid w:val="30FA6AA0"/>
    <w:rsid w:val="310C1CD2"/>
    <w:rsid w:val="3112096E"/>
    <w:rsid w:val="311E4999"/>
    <w:rsid w:val="312573D2"/>
    <w:rsid w:val="31300A9C"/>
    <w:rsid w:val="313279B0"/>
    <w:rsid w:val="31487B21"/>
    <w:rsid w:val="314D6867"/>
    <w:rsid w:val="31785EB2"/>
    <w:rsid w:val="317B09B7"/>
    <w:rsid w:val="317F3D7D"/>
    <w:rsid w:val="31960D20"/>
    <w:rsid w:val="31A435DE"/>
    <w:rsid w:val="31CD0C24"/>
    <w:rsid w:val="31F0559B"/>
    <w:rsid w:val="31F215CB"/>
    <w:rsid w:val="31FF60CF"/>
    <w:rsid w:val="320C4E24"/>
    <w:rsid w:val="322963D4"/>
    <w:rsid w:val="323317AC"/>
    <w:rsid w:val="32490EF5"/>
    <w:rsid w:val="324E528F"/>
    <w:rsid w:val="32642296"/>
    <w:rsid w:val="326B085A"/>
    <w:rsid w:val="32A01606"/>
    <w:rsid w:val="32B61B53"/>
    <w:rsid w:val="32C94A9C"/>
    <w:rsid w:val="32D040EC"/>
    <w:rsid w:val="32D909B3"/>
    <w:rsid w:val="32D93D68"/>
    <w:rsid w:val="32DC217C"/>
    <w:rsid w:val="32E120A3"/>
    <w:rsid w:val="33092D4F"/>
    <w:rsid w:val="330C2680"/>
    <w:rsid w:val="332D454F"/>
    <w:rsid w:val="33355CB1"/>
    <w:rsid w:val="33426DD3"/>
    <w:rsid w:val="334E1463"/>
    <w:rsid w:val="339165C1"/>
    <w:rsid w:val="339542F7"/>
    <w:rsid w:val="33995376"/>
    <w:rsid w:val="33C85644"/>
    <w:rsid w:val="33D74FB0"/>
    <w:rsid w:val="33F8366A"/>
    <w:rsid w:val="340007CF"/>
    <w:rsid w:val="344F1ED9"/>
    <w:rsid w:val="346E6DDD"/>
    <w:rsid w:val="348E3F5F"/>
    <w:rsid w:val="34A07D70"/>
    <w:rsid w:val="34AE125F"/>
    <w:rsid w:val="34C77CC1"/>
    <w:rsid w:val="34D84426"/>
    <w:rsid w:val="34D85063"/>
    <w:rsid w:val="34EB1C02"/>
    <w:rsid w:val="350618C4"/>
    <w:rsid w:val="350C2BCF"/>
    <w:rsid w:val="351B1DBB"/>
    <w:rsid w:val="352548D7"/>
    <w:rsid w:val="352A70A8"/>
    <w:rsid w:val="35301317"/>
    <w:rsid w:val="359B5E22"/>
    <w:rsid w:val="359C1AAB"/>
    <w:rsid w:val="35A63D95"/>
    <w:rsid w:val="35AB3B2B"/>
    <w:rsid w:val="35B11597"/>
    <w:rsid w:val="35B27244"/>
    <w:rsid w:val="36080F50"/>
    <w:rsid w:val="360B3E62"/>
    <w:rsid w:val="361D3AF6"/>
    <w:rsid w:val="364970DE"/>
    <w:rsid w:val="364E1FAC"/>
    <w:rsid w:val="36503AF9"/>
    <w:rsid w:val="36624316"/>
    <w:rsid w:val="366C02C0"/>
    <w:rsid w:val="367F29FE"/>
    <w:rsid w:val="36B54D4D"/>
    <w:rsid w:val="36C24DA9"/>
    <w:rsid w:val="36C26B8E"/>
    <w:rsid w:val="36E41E01"/>
    <w:rsid w:val="36FA7861"/>
    <w:rsid w:val="370647C7"/>
    <w:rsid w:val="3716362D"/>
    <w:rsid w:val="371D71F3"/>
    <w:rsid w:val="373050CC"/>
    <w:rsid w:val="373234C8"/>
    <w:rsid w:val="37334E28"/>
    <w:rsid w:val="3744619F"/>
    <w:rsid w:val="374E03A8"/>
    <w:rsid w:val="375F48B5"/>
    <w:rsid w:val="37797AAB"/>
    <w:rsid w:val="378C19E3"/>
    <w:rsid w:val="37965565"/>
    <w:rsid w:val="38077AB6"/>
    <w:rsid w:val="38683E4F"/>
    <w:rsid w:val="38710E3F"/>
    <w:rsid w:val="389649C5"/>
    <w:rsid w:val="38E06F41"/>
    <w:rsid w:val="39135CFA"/>
    <w:rsid w:val="39693A3D"/>
    <w:rsid w:val="3971655D"/>
    <w:rsid w:val="39745D84"/>
    <w:rsid w:val="39A85D15"/>
    <w:rsid w:val="39BA1ADC"/>
    <w:rsid w:val="39DF4E5A"/>
    <w:rsid w:val="39F40A57"/>
    <w:rsid w:val="39FE4185"/>
    <w:rsid w:val="3A583A98"/>
    <w:rsid w:val="3A735F50"/>
    <w:rsid w:val="3A881CA1"/>
    <w:rsid w:val="3A8D08BE"/>
    <w:rsid w:val="3AC759D7"/>
    <w:rsid w:val="3AE356EC"/>
    <w:rsid w:val="3AE83416"/>
    <w:rsid w:val="3AE84F21"/>
    <w:rsid w:val="3B0312A1"/>
    <w:rsid w:val="3B124611"/>
    <w:rsid w:val="3B1C5040"/>
    <w:rsid w:val="3B1E1277"/>
    <w:rsid w:val="3B241639"/>
    <w:rsid w:val="3B2958E9"/>
    <w:rsid w:val="3B340B10"/>
    <w:rsid w:val="3B4342F2"/>
    <w:rsid w:val="3B705907"/>
    <w:rsid w:val="3BAC54A0"/>
    <w:rsid w:val="3BB450D2"/>
    <w:rsid w:val="3BB51625"/>
    <w:rsid w:val="3BB83A55"/>
    <w:rsid w:val="3BC540CC"/>
    <w:rsid w:val="3BCF2FFD"/>
    <w:rsid w:val="3C016259"/>
    <w:rsid w:val="3C05702B"/>
    <w:rsid w:val="3C267909"/>
    <w:rsid w:val="3C5F111A"/>
    <w:rsid w:val="3C70334F"/>
    <w:rsid w:val="3C797D13"/>
    <w:rsid w:val="3C806348"/>
    <w:rsid w:val="3CD2615F"/>
    <w:rsid w:val="3D11205B"/>
    <w:rsid w:val="3D206530"/>
    <w:rsid w:val="3D3D55B3"/>
    <w:rsid w:val="3D50398D"/>
    <w:rsid w:val="3D5619DA"/>
    <w:rsid w:val="3D5B6EE5"/>
    <w:rsid w:val="3D5F1DD9"/>
    <w:rsid w:val="3D604ED5"/>
    <w:rsid w:val="3DAE040F"/>
    <w:rsid w:val="3DBA1081"/>
    <w:rsid w:val="3DC950E0"/>
    <w:rsid w:val="3DE25DB3"/>
    <w:rsid w:val="3DE6670E"/>
    <w:rsid w:val="3E1B54E8"/>
    <w:rsid w:val="3E5849EE"/>
    <w:rsid w:val="3E5E39A4"/>
    <w:rsid w:val="3E7A463F"/>
    <w:rsid w:val="3E925B12"/>
    <w:rsid w:val="3EE3310A"/>
    <w:rsid w:val="3EF14B6E"/>
    <w:rsid w:val="3EFB0FE0"/>
    <w:rsid w:val="3F0128C7"/>
    <w:rsid w:val="3F12480E"/>
    <w:rsid w:val="3F1310C3"/>
    <w:rsid w:val="3F50722A"/>
    <w:rsid w:val="3F645D9C"/>
    <w:rsid w:val="3F7647BE"/>
    <w:rsid w:val="3F790A64"/>
    <w:rsid w:val="3F8E1AF4"/>
    <w:rsid w:val="3FA13F17"/>
    <w:rsid w:val="3FA35235"/>
    <w:rsid w:val="3FA54560"/>
    <w:rsid w:val="3FB10B8E"/>
    <w:rsid w:val="3FCB2B69"/>
    <w:rsid w:val="3FFD4490"/>
    <w:rsid w:val="4013644B"/>
    <w:rsid w:val="405A34BE"/>
    <w:rsid w:val="40650AB8"/>
    <w:rsid w:val="406D2075"/>
    <w:rsid w:val="40A73A11"/>
    <w:rsid w:val="40B065BA"/>
    <w:rsid w:val="40B26EFA"/>
    <w:rsid w:val="40B81662"/>
    <w:rsid w:val="40D50F73"/>
    <w:rsid w:val="40E06472"/>
    <w:rsid w:val="40E534CE"/>
    <w:rsid w:val="40E765BD"/>
    <w:rsid w:val="40EF0E34"/>
    <w:rsid w:val="410D6E30"/>
    <w:rsid w:val="41412351"/>
    <w:rsid w:val="4147566D"/>
    <w:rsid w:val="414E6719"/>
    <w:rsid w:val="415A0A67"/>
    <w:rsid w:val="416D4D8C"/>
    <w:rsid w:val="417A46D4"/>
    <w:rsid w:val="41904DF6"/>
    <w:rsid w:val="419345E1"/>
    <w:rsid w:val="41940CDA"/>
    <w:rsid w:val="41AA2509"/>
    <w:rsid w:val="41B16EBC"/>
    <w:rsid w:val="41CF0BCF"/>
    <w:rsid w:val="41D427C4"/>
    <w:rsid w:val="41E04248"/>
    <w:rsid w:val="42042CCA"/>
    <w:rsid w:val="42451FBA"/>
    <w:rsid w:val="42812A86"/>
    <w:rsid w:val="429736E4"/>
    <w:rsid w:val="42B56350"/>
    <w:rsid w:val="42C20CAF"/>
    <w:rsid w:val="42FE0D52"/>
    <w:rsid w:val="430E5AD6"/>
    <w:rsid w:val="43104C13"/>
    <w:rsid w:val="432C5504"/>
    <w:rsid w:val="43365770"/>
    <w:rsid w:val="43482809"/>
    <w:rsid w:val="43727FC7"/>
    <w:rsid w:val="43794BD1"/>
    <w:rsid w:val="439006C3"/>
    <w:rsid w:val="43934B60"/>
    <w:rsid w:val="43AB5B35"/>
    <w:rsid w:val="43D11CE6"/>
    <w:rsid w:val="440A64BF"/>
    <w:rsid w:val="444D670B"/>
    <w:rsid w:val="444E11F4"/>
    <w:rsid w:val="448B2AB9"/>
    <w:rsid w:val="449E0964"/>
    <w:rsid w:val="44BA0BF0"/>
    <w:rsid w:val="44C409AF"/>
    <w:rsid w:val="44CB6471"/>
    <w:rsid w:val="44D70159"/>
    <w:rsid w:val="44E7567E"/>
    <w:rsid w:val="450076AD"/>
    <w:rsid w:val="4504471C"/>
    <w:rsid w:val="45263750"/>
    <w:rsid w:val="4530214F"/>
    <w:rsid w:val="453840A2"/>
    <w:rsid w:val="454C4C9E"/>
    <w:rsid w:val="454C510A"/>
    <w:rsid w:val="455A55B1"/>
    <w:rsid w:val="4565155C"/>
    <w:rsid w:val="4567448A"/>
    <w:rsid w:val="45791C6C"/>
    <w:rsid w:val="45974ABD"/>
    <w:rsid w:val="45AF2941"/>
    <w:rsid w:val="45B95404"/>
    <w:rsid w:val="45C64D7A"/>
    <w:rsid w:val="45D05F89"/>
    <w:rsid w:val="460008CE"/>
    <w:rsid w:val="46107943"/>
    <w:rsid w:val="461B60BF"/>
    <w:rsid w:val="46212412"/>
    <w:rsid w:val="46212973"/>
    <w:rsid w:val="462430DE"/>
    <w:rsid w:val="46244F73"/>
    <w:rsid w:val="46343186"/>
    <w:rsid w:val="46A301C2"/>
    <w:rsid w:val="46A54CB5"/>
    <w:rsid w:val="46A83331"/>
    <w:rsid w:val="46B215A3"/>
    <w:rsid w:val="46BC0A08"/>
    <w:rsid w:val="46C24488"/>
    <w:rsid w:val="46C36755"/>
    <w:rsid w:val="46D027AA"/>
    <w:rsid w:val="46FE7656"/>
    <w:rsid w:val="47092F16"/>
    <w:rsid w:val="47262CD6"/>
    <w:rsid w:val="47273729"/>
    <w:rsid w:val="47396823"/>
    <w:rsid w:val="476202FD"/>
    <w:rsid w:val="476D5EBB"/>
    <w:rsid w:val="47711558"/>
    <w:rsid w:val="47723768"/>
    <w:rsid w:val="4784370E"/>
    <w:rsid w:val="478D3B1B"/>
    <w:rsid w:val="47B0799F"/>
    <w:rsid w:val="47C47B45"/>
    <w:rsid w:val="47D9353C"/>
    <w:rsid w:val="47E54F55"/>
    <w:rsid w:val="47F6293F"/>
    <w:rsid w:val="47F62EEF"/>
    <w:rsid w:val="47F941DE"/>
    <w:rsid w:val="47FA3E97"/>
    <w:rsid w:val="47FE50D5"/>
    <w:rsid w:val="48066DAD"/>
    <w:rsid w:val="48162878"/>
    <w:rsid w:val="481655AD"/>
    <w:rsid w:val="483337FA"/>
    <w:rsid w:val="484463AC"/>
    <w:rsid w:val="48961FF5"/>
    <w:rsid w:val="48A25DD0"/>
    <w:rsid w:val="48B81B49"/>
    <w:rsid w:val="48CA37A6"/>
    <w:rsid w:val="48DD2962"/>
    <w:rsid w:val="48EF5006"/>
    <w:rsid w:val="493B4786"/>
    <w:rsid w:val="49490BB1"/>
    <w:rsid w:val="494B36B3"/>
    <w:rsid w:val="49692915"/>
    <w:rsid w:val="498107BD"/>
    <w:rsid w:val="499769D5"/>
    <w:rsid w:val="49BE33C3"/>
    <w:rsid w:val="49CC218C"/>
    <w:rsid w:val="49F35A38"/>
    <w:rsid w:val="4A3847B0"/>
    <w:rsid w:val="4A3F772C"/>
    <w:rsid w:val="4A445F12"/>
    <w:rsid w:val="4A492B02"/>
    <w:rsid w:val="4A584C12"/>
    <w:rsid w:val="4A6603DD"/>
    <w:rsid w:val="4A6E7668"/>
    <w:rsid w:val="4A745D11"/>
    <w:rsid w:val="4ABC719B"/>
    <w:rsid w:val="4ADF4BE9"/>
    <w:rsid w:val="4AE0759D"/>
    <w:rsid w:val="4B040E73"/>
    <w:rsid w:val="4B054806"/>
    <w:rsid w:val="4B323DAD"/>
    <w:rsid w:val="4B3E2640"/>
    <w:rsid w:val="4B6C0448"/>
    <w:rsid w:val="4B7B6955"/>
    <w:rsid w:val="4B911AF6"/>
    <w:rsid w:val="4B9210A7"/>
    <w:rsid w:val="4B983D0E"/>
    <w:rsid w:val="4B992729"/>
    <w:rsid w:val="4BB66672"/>
    <w:rsid w:val="4BF14E5C"/>
    <w:rsid w:val="4BF6455A"/>
    <w:rsid w:val="4C124497"/>
    <w:rsid w:val="4C2C72E7"/>
    <w:rsid w:val="4C3752D5"/>
    <w:rsid w:val="4C6A36A5"/>
    <w:rsid w:val="4C6F4321"/>
    <w:rsid w:val="4C6F4A09"/>
    <w:rsid w:val="4C956D80"/>
    <w:rsid w:val="4CB2203E"/>
    <w:rsid w:val="4CCF550D"/>
    <w:rsid w:val="4CDD148A"/>
    <w:rsid w:val="4CFB6914"/>
    <w:rsid w:val="4D221A5E"/>
    <w:rsid w:val="4D2F1ADF"/>
    <w:rsid w:val="4D364D90"/>
    <w:rsid w:val="4D397E04"/>
    <w:rsid w:val="4D505DE7"/>
    <w:rsid w:val="4D5B3007"/>
    <w:rsid w:val="4D6604E2"/>
    <w:rsid w:val="4D6D2A5B"/>
    <w:rsid w:val="4D83282D"/>
    <w:rsid w:val="4D850510"/>
    <w:rsid w:val="4D851DF6"/>
    <w:rsid w:val="4DA16736"/>
    <w:rsid w:val="4DB91463"/>
    <w:rsid w:val="4DC64642"/>
    <w:rsid w:val="4DD26CD8"/>
    <w:rsid w:val="4DE16570"/>
    <w:rsid w:val="4DEF505E"/>
    <w:rsid w:val="4E1C29D4"/>
    <w:rsid w:val="4E1F77D0"/>
    <w:rsid w:val="4E36503C"/>
    <w:rsid w:val="4E3D30FD"/>
    <w:rsid w:val="4E663FE6"/>
    <w:rsid w:val="4E775A65"/>
    <w:rsid w:val="4E7D306C"/>
    <w:rsid w:val="4E7D7F17"/>
    <w:rsid w:val="4E85443D"/>
    <w:rsid w:val="4EA55B82"/>
    <w:rsid w:val="4EB90223"/>
    <w:rsid w:val="4EBC4081"/>
    <w:rsid w:val="4ED02D42"/>
    <w:rsid w:val="4EE36998"/>
    <w:rsid w:val="4F377CE8"/>
    <w:rsid w:val="4F42117D"/>
    <w:rsid w:val="4F48599F"/>
    <w:rsid w:val="4F4F2BC1"/>
    <w:rsid w:val="4F604C84"/>
    <w:rsid w:val="4F71184C"/>
    <w:rsid w:val="4F7A0880"/>
    <w:rsid w:val="4F7F6130"/>
    <w:rsid w:val="4F96706C"/>
    <w:rsid w:val="4FA060F5"/>
    <w:rsid w:val="4FBA2288"/>
    <w:rsid w:val="4FC915F8"/>
    <w:rsid w:val="4FD55530"/>
    <w:rsid w:val="4FE70DC0"/>
    <w:rsid w:val="4FEF71FB"/>
    <w:rsid w:val="50025973"/>
    <w:rsid w:val="50421741"/>
    <w:rsid w:val="504E4277"/>
    <w:rsid w:val="506F3038"/>
    <w:rsid w:val="50952DF2"/>
    <w:rsid w:val="509E1DC6"/>
    <w:rsid w:val="50B138A7"/>
    <w:rsid w:val="50EA74A0"/>
    <w:rsid w:val="50F07683"/>
    <w:rsid w:val="50FA7102"/>
    <w:rsid w:val="512B3E20"/>
    <w:rsid w:val="51316332"/>
    <w:rsid w:val="516C70A1"/>
    <w:rsid w:val="519012EF"/>
    <w:rsid w:val="51AD54F6"/>
    <w:rsid w:val="521D3114"/>
    <w:rsid w:val="522644BF"/>
    <w:rsid w:val="52372CD0"/>
    <w:rsid w:val="523875ED"/>
    <w:rsid w:val="526826F8"/>
    <w:rsid w:val="5269091F"/>
    <w:rsid w:val="52A36F9E"/>
    <w:rsid w:val="52DD09D8"/>
    <w:rsid w:val="52EE08C8"/>
    <w:rsid w:val="5302247A"/>
    <w:rsid w:val="531B10BC"/>
    <w:rsid w:val="53315390"/>
    <w:rsid w:val="533A5121"/>
    <w:rsid w:val="53425BB0"/>
    <w:rsid w:val="534B0C47"/>
    <w:rsid w:val="5360776D"/>
    <w:rsid w:val="5371731E"/>
    <w:rsid w:val="537261AA"/>
    <w:rsid w:val="53985582"/>
    <w:rsid w:val="53B81D46"/>
    <w:rsid w:val="53C90865"/>
    <w:rsid w:val="53DE5962"/>
    <w:rsid w:val="53E411F3"/>
    <w:rsid w:val="54105A60"/>
    <w:rsid w:val="54342B21"/>
    <w:rsid w:val="544D59FD"/>
    <w:rsid w:val="544D7D8B"/>
    <w:rsid w:val="54617855"/>
    <w:rsid w:val="546A6B00"/>
    <w:rsid w:val="54A41508"/>
    <w:rsid w:val="54B10B69"/>
    <w:rsid w:val="54C92944"/>
    <w:rsid w:val="54CE59A1"/>
    <w:rsid w:val="54D357A1"/>
    <w:rsid w:val="54D553E1"/>
    <w:rsid w:val="54FE79E1"/>
    <w:rsid w:val="55003D7E"/>
    <w:rsid w:val="550479F9"/>
    <w:rsid w:val="551F09BE"/>
    <w:rsid w:val="554054D5"/>
    <w:rsid w:val="5565242B"/>
    <w:rsid w:val="5568456D"/>
    <w:rsid w:val="558B0EF2"/>
    <w:rsid w:val="55A345CB"/>
    <w:rsid w:val="55F301F8"/>
    <w:rsid w:val="55F71271"/>
    <w:rsid w:val="560F04C9"/>
    <w:rsid w:val="56195DC5"/>
    <w:rsid w:val="56205935"/>
    <w:rsid w:val="562B40FC"/>
    <w:rsid w:val="5671771B"/>
    <w:rsid w:val="5675145B"/>
    <w:rsid w:val="567C6D3B"/>
    <w:rsid w:val="568610CC"/>
    <w:rsid w:val="569C67C8"/>
    <w:rsid w:val="569F5204"/>
    <w:rsid w:val="56A40F80"/>
    <w:rsid w:val="56B750CF"/>
    <w:rsid w:val="56D80C8A"/>
    <w:rsid w:val="56DB78D0"/>
    <w:rsid w:val="56E30A23"/>
    <w:rsid w:val="56E7660D"/>
    <w:rsid w:val="56F805D3"/>
    <w:rsid w:val="56F9482C"/>
    <w:rsid w:val="57010F08"/>
    <w:rsid w:val="572F2122"/>
    <w:rsid w:val="5732282D"/>
    <w:rsid w:val="57513E3C"/>
    <w:rsid w:val="575E71D1"/>
    <w:rsid w:val="57656AAF"/>
    <w:rsid w:val="57780285"/>
    <w:rsid w:val="57895841"/>
    <w:rsid w:val="57A44166"/>
    <w:rsid w:val="57AA5AC8"/>
    <w:rsid w:val="57CB7122"/>
    <w:rsid w:val="580206F4"/>
    <w:rsid w:val="580F49BF"/>
    <w:rsid w:val="5816406A"/>
    <w:rsid w:val="581F69C6"/>
    <w:rsid w:val="58274104"/>
    <w:rsid w:val="58286FB6"/>
    <w:rsid w:val="5863480F"/>
    <w:rsid w:val="58BB51AE"/>
    <w:rsid w:val="58C67724"/>
    <w:rsid w:val="58F74373"/>
    <w:rsid w:val="59240A16"/>
    <w:rsid w:val="592B2BC8"/>
    <w:rsid w:val="5932697F"/>
    <w:rsid w:val="5945570A"/>
    <w:rsid w:val="595B54FE"/>
    <w:rsid w:val="597746E4"/>
    <w:rsid w:val="597F7FA7"/>
    <w:rsid w:val="59843CBF"/>
    <w:rsid w:val="598A1022"/>
    <w:rsid w:val="599B0ABE"/>
    <w:rsid w:val="59B44E5D"/>
    <w:rsid w:val="59B93578"/>
    <w:rsid w:val="59C60319"/>
    <w:rsid w:val="5A0A7C1A"/>
    <w:rsid w:val="5A4A27BF"/>
    <w:rsid w:val="5A4A7AA9"/>
    <w:rsid w:val="5A636A25"/>
    <w:rsid w:val="5A6D518B"/>
    <w:rsid w:val="5A795462"/>
    <w:rsid w:val="5A865B96"/>
    <w:rsid w:val="5B0E0A6F"/>
    <w:rsid w:val="5B101B12"/>
    <w:rsid w:val="5B314B9C"/>
    <w:rsid w:val="5B4A73F1"/>
    <w:rsid w:val="5B4F5494"/>
    <w:rsid w:val="5B5267B9"/>
    <w:rsid w:val="5B5F034D"/>
    <w:rsid w:val="5B64318C"/>
    <w:rsid w:val="5B7948A2"/>
    <w:rsid w:val="5B7A2A80"/>
    <w:rsid w:val="5B9E5C51"/>
    <w:rsid w:val="5BC05588"/>
    <w:rsid w:val="5BC414F3"/>
    <w:rsid w:val="5BCC5A39"/>
    <w:rsid w:val="5BD42E24"/>
    <w:rsid w:val="5BDC498A"/>
    <w:rsid w:val="5BE21F66"/>
    <w:rsid w:val="5BFB37A6"/>
    <w:rsid w:val="5C240C7B"/>
    <w:rsid w:val="5C8D51F6"/>
    <w:rsid w:val="5CA223D5"/>
    <w:rsid w:val="5CA52AF5"/>
    <w:rsid w:val="5CB963A2"/>
    <w:rsid w:val="5CC41C0D"/>
    <w:rsid w:val="5CC67A67"/>
    <w:rsid w:val="5CCE1A7B"/>
    <w:rsid w:val="5CD36D0F"/>
    <w:rsid w:val="5CE42D12"/>
    <w:rsid w:val="5CF138A4"/>
    <w:rsid w:val="5CFC0B28"/>
    <w:rsid w:val="5D2006AE"/>
    <w:rsid w:val="5D23501A"/>
    <w:rsid w:val="5D5D7AEC"/>
    <w:rsid w:val="5D811BDF"/>
    <w:rsid w:val="5DB07B64"/>
    <w:rsid w:val="5DC1140A"/>
    <w:rsid w:val="5DDE2965"/>
    <w:rsid w:val="5DE3706A"/>
    <w:rsid w:val="5DE55D4F"/>
    <w:rsid w:val="5DF24F34"/>
    <w:rsid w:val="5E0B635A"/>
    <w:rsid w:val="5E1F1A63"/>
    <w:rsid w:val="5E294CEB"/>
    <w:rsid w:val="5E631B80"/>
    <w:rsid w:val="5E742CA5"/>
    <w:rsid w:val="5E775E3C"/>
    <w:rsid w:val="5E9203D1"/>
    <w:rsid w:val="5EA11D24"/>
    <w:rsid w:val="5ED02091"/>
    <w:rsid w:val="5ED02A30"/>
    <w:rsid w:val="5EE17A4E"/>
    <w:rsid w:val="5EE65104"/>
    <w:rsid w:val="5EEB2E56"/>
    <w:rsid w:val="5EF12061"/>
    <w:rsid w:val="5EF54261"/>
    <w:rsid w:val="5EF66F80"/>
    <w:rsid w:val="5EFD3DCB"/>
    <w:rsid w:val="5F0C439F"/>
    <w:rsid w:val="5F1E7B5D"/>
    <w:rsid w:val="5F323D85"/>
    <w:rsid w:val="5F5919A6"/>
    <w:rsid w:val="5F5D1498"/>
    <w:rsid w:val="5F82440E"/>
    <w:rsid w:val="5F895057"/>
    <w:rsid w:val="5F940A3E"/>
    <w:rsid w:val="5F990328"/>
    <w:rsid w:val="5FAB2BCB"/>
    <w:rsid w:val="5FE408D5"/>
    <w:rsid w:val="5FEE514E"/>
    <w:rsid w:val="60210B27"/>
    <w:rsid w:val="602430D5"/>
    <w:rsid w:val="60353E49"/>
    <w:rsid w:val="603C0211"/>
    <w:rsid w:val="605C661D"/>
    <w:rsid w:val="606E36B0"/>
    <w:rsid w:val="60864E22"/>
    <w:rsid w:val="60992FAF"/>
    <w:rsid w:val="60B011C2"/>
    <w:rsid w:val="60EE647C"/>
    <w:rsid w:val="610B3038"/>
    <w:rsid w:val="61412A26"/>
    <w:rsid w:val="614E5CC5"/>
    <w:rsid w:val="6157463B"/>
    <w:rsid w:val="61725EFC"/>
    <w:rsid w:val="617E4947"/>
    <w:rsid w:val="61896DE8"/>
    <w:rsid w:val="618C3680"/>
    <w:rsid w:val="619157A0"/>
    <w:rsid w:val="61AD7FAC"/>
    <w:rsid w:val="61B9082C"/>
    <w:rsid w:val="61D06884"/>
    <w:rsid w:val="61DA5A55"/>
    <w:rsid w:val="620039AE"/>
    <w:rsid w:val="62012E19"/>
    <w:rsid w:val="620C4DF8"/>
    <w:rsid w:val="62552691"/>
    <w:rsid w:val="62A22034"/>
    <w:rsid w:val="62FE72D8"/>
    <w:rsid w:val="632259C4"/>
    <w:rsid w:val="63263D0D"/>
    <w:rsid w:val="634D2D5C"/>
    <w:rsid w:val="63632B45"/>
    <w:rsid w:val="6373260F"/>
    <w:rsid w:val="63856413"/>
    <w:rsid w:val="63A23524"/>
    <w:rsid w:val="63AD54D7"/>
    <w:rsid w:val="63D201A3"/>
    <w:rsid w:val="63D83E7C"/>
    <w:rsid w:val="63DF6D3D"/>
    <w:rsid w:val="63F034EC"/>
    <w:rsid w:val="64003D27"/>
    <w:rsid w:val="640F4477"/>
    <w:rsid w:val="644763D7"/>
    <w:rsid w:val="644D018C"/>
    <w:rsid w:val="64505A3F"/>
    <w:rsid w:val="64623999"/>
    <w:rsid w:val="646E04C5"/>
    <w:rsid w:val="64945C4D"/>
    <w:rsid w:val="649548FB"/>
    <w:rsid w:val="64A84B6A"/>
    <w:rsid w:val="64AD388C"/>
    <w:rsid w:val="64B60830"/>
    <w:rsid w:val="64B654D9"/>
    <w:rsid w:val="64C060ED"/>
    <w:rsid w:val="64D81CF5"/>
    <w:rsid w:val="65420BAE"/>
    <w:rsid w:val="65440656"/>
    <w:rsid w:val="65520C3E"/>
    <w:rsid w:val="65863C10"/>
    <w:rsid w:val="6590775B"/>
    <w:rsid w:val="65A45561"/>
    <w:rsid w:val="65B91B53"/>
    <w:rsid w:val="65C65DFC"/>
    <w:rsid w:val="66324275"/>
    <w:rsid w:val="6633482D"/>
    <w:rsid w:val="663D6FFE"/>
    <w:rsid w:val="66582833"/>
    <w:rsid w:val="667557A4"/>
    <w:rsid w:val="6677281C"/>
    <w:rsid w:val="669F59AB"/>
    <w:rsid w:val="669F5C50"/>
    <w:rsid w:val="66C07BE6"/>
    <w:rsid w:val="66C66E69"/>
    <w:rsid w:val="66E9246C"/>
    <w:rsid w:val="670341D1"/>
    <w:rsid w:val="67395B31"/>
    <w:rsid w:val="673D3AD3"/>
    <w:rsid w:val="67447F61"/>
    <w:rsid w:val="67484C14"/>
    <w:rsid w:val="67511D66"/>
    <w:rsid w:val="67564DCC"/>
    <w:rsid w:val="675A18E7"/>
    <w:rsid w:val="676E3F85"/>
    <w:rsid w:val="67AA791C"/>
    <w:rsid w:val="680C4CB4"/>
    <w:rsid w:val="681253D0"/>
    <w:rsid w:val="682D5F54"/>
    <w:rsid w:val="68464F3B"/>
    <w:rsid w:val="684A64D9"/>
    <w:rsid w:val="685A6D95"/>
    <w:rsid w:val="68656D1C"/>
    <w:rsid w:val="68731520"/>
    <w:rsid w:val="689B44E8"/>
    <w:rsid w:val="68A32F09"/>
    <w:rsid w:val="68B94F59"/>
    <w:rsid w:val="68C0194D"/>
    <w:rsid w:val="68C65D6E"/>
    <w:rsid w:val="68DA5ADD"/>
    <w:rsid w:val="68DC1A4F"/>
    <w:rsid w:val="68F2680E"/>
    <w:rsid w:val="68FC0C56"/>
    <w:rsid w:val="69016591"/>
    <w:rsid w:val="69107A14"/>
    <w:rsid w:val="691F344E"/>
    <w:rsid w:val="6924250F"/>
    <w:rsid w:val="692549DB"/>
    <w:rsid w:val="69271690"/>
    <w:rsid w:val="693B7832"/>
    <w:rsid w:val="693D37E7"/>
    <w:rsid w:val="694C0E55"/>
    <w:rsid w:val="6959691A"/>
    <w:rsid w:val="696033A5"/>
    <w:rsid w:val="696533DD"/>
    <w:rsid w:val="696973C3"/>
    <w:rsid w:val="696F027E"/>
    <w:rsid w:val="698E4AF7"/>
    <w:rsid w:val="69A16F46"/>
    <w:rsid w:val="69C55233"/>
    <w:rsid w:val="69D33FBE"/>
    <w:rsid w:val="69EB0D20"/>
    <w:rsid w:val="6A0D1184"/>
    <w:rsid w:val="6A624D6D"/>
    <w:rsid w:val="6A636D66"/>
    <w:rsid w:val="6A8C667E"/>
    <w:rsid w:val="6A932B4B"/>
    <w:rsid w:val="6AC83870"/>
    <w:rsid w:val="6AE866A8"/>
    <w:rsid w:val="6AF619D0"/>
    <w:rsid w:val="6AFE299C"/>
    <w:rsid w:val="6B0146A4"/>
    <w:rsid w:val="6B051D29"/>
    <w:rsid w:val="6B087F5F"/>
    <w:rsid w:val="6B0D02EB"/>
    <w:rsid w:val="6B676306"/>
    <w:rsid w:val="6B6D718E"/>
    <w:rsid w:val="6B711B7A"/>
    <w:rsid w:val="6B755260"/>
    <w:rsid w:val="6B7632CC"/>
    <w:rsid w:val="6B8E2D0B"/>
    <w:rsid w:val="6BA07E6A"/>
    <w:rsid w:val="6BC8556D"/>
    <w:rsid w:val="6BD43669"/>
    <w:rsid w:val="6BE8725E"/>
    <w:rsid w:val="6BE97136"/>
    <w:rsid w:val="6BF72FC1"/>
    <w:rsid w:val="6C0A2840"/>
    <w:rsid w:val="6C152647"/>
    <w:rsid w:val="6C156D2D"/>
    <w:rsid w:val="6C187585"/>
    <w:rsid w:val="6C255D33"/>
    <w:rsid w:val="6C2F6077"/>
    <w:rsid w:val="6C3345BF"/>
    <w:rsid w:val="6C4433CA"/>
    <w:rsid w:val="6C6608D6"/>
    <w:rsid w:val="6C7D5484"/>
    <w:rsid w:val="6C7E6E91"/>
    <w:rsid w:val="6C9852E5"/>
    <w:rsid w:val="6C992705"/>
    <w:rsid w:val="6CB26F02"/>
    <w:rsid w:val="6CD1181E"/>
    <w:rsid w:val="6CD858AC"/>
    <w:rsid w:val="6CF2276F"/>
    <w:rsid w:val="6CFA7D7F"/>
    <w:rsid w:val="6CFB33C6"/>
    <w:rsid w:val="6D603BDC"/>
    <w:rsid w:val="6D66521C"/>
    <w:rsid w:val="6D6B38D7"/>
    <w:rsid w:val="6D6F33E7"/>
    <w:rsid w:val="6D8D7A35"/>
    <w:rsid w:val="6D921C73"/>
    <w:rsid w:val="6DA87988"/>
    <w:rsid w:val="6DB96F25"/>
    <w:rsid w:val="6DBD1347"/>
    <w:rsid w:val="6E0B41E3"/>
    <w:rsid w:val="6E2A7591"/>
    <w:rsid w:val="6E3B2833"/>
    <w:rsid w:val="6E4F523E"/>
    <w:rsid w:val="6E5729A2"/>
    <w:rsid w:val="6E583A1F"/>
    <w:rsid w:val="6E5B695B"/>
    <w:rsid w:val="6E7004A6"/>
    <w:rsid w:val="6E790D0C"/>
    <w:rsid w:val="6E9560FC"/>
    <w:rsid w:val="6E9A4651"/>
    <w:rsid w:val="6EAA495D"/>
    <w:rsid w:val="6EAB742B"/>
    <w:rsid w:val="6EAE1C55"/>
    <w:rsid w:val="6EB0558D"/>
    <w:rsid w:val="6EB959B7"/>
    <w:rsid w:val="6EC6113E"/>
    <w:rsid w:val="6EC72DDA"/>
    <w:rsid w:val="6EC97476"/>
    <w:rsid w:val="6EE265AE"/>
    <w:rsid w:val="6EFF1080"/>
    <w:rsid w:val="6F170E2C"/>
    <w:rsid w:val="6F1C670B"/>
    <w:rsid w:val="6F213326"/>
    <w:rsid w:val="6F3A22A7"/>
    <w:rsid w:val="6F45287E"/>
    <w:rsid w:val="6F68200A"/>
    <w:rsid w:val="6F697C94"/>
    <w:rsid w:val="6F702DBF"/>
    <w:rsid w:val="6F884D8A"/>
    <w:rsid w:val="6F9970C9"/>
    <w:rsid w:val="6FCE3141"/>
    <w:rsid w:val="6FE21A13"/>
    <w:rsid w:val="6FE253D4"/>
    <w:rsid w:val="6FE518A1"/>
    <w:rsid w:val="6FFA1CBF"/>
    <w:rsid w:val="70191088"/>
    <w:rsid w:val="70212D2F"/>
    <w:rsid w:val="70531535"/>
    <w:rsid w:val="7064228D"/>
    <w:rsid w:val="70866758"/>
    <w:rsid w:val="70935B85"/>
    <w:rsid w:val="70BF0D6E"/>
    <w:rsid w:val="70CA6A0A"/>
    <w:rsid w:val="70E01DD1"/>
    <w:rsid w:val="71146B51"/>
    <w:rsid w:val="71147230"/>
    <w:rsid w:val="71161C74"/>
    <w:rsid w:val="713C2488"/>
    <w:rsid w:val="71597165"/>
    <w:rsid w:val="717256AD"/>
    <w:rsid w:val="71782F66"/>
    <w:rsid w:val="71794E28"/>
    <w:rsid w:val="71802656"/>
    <w:rsid w:val="718544F1"/>
    <w:rsid w:val="71976406"/>
    <w:rsid w:val="71A07E50"/>
    <w:rsid w:val="71DE2066"/>
    <w:rsid w:val="71E95523"/>
    <w:rsid w:val="720A152D"/>
    <w:rsid w:val="721147C0"/>
    <w:rsid w:val="721F1D01"/>
    <w:rsid w:val="7222649A"/>
    <w:rsid w:val="724A2756"/>
    <w:rsid w:val="7272515D"/>
    <w:rsid w:val="72940B0B"/>
    <w:rsid w:val="72D11304"/>
    <w:rsid w:val="72E17BC5"/>
    <w:rsid w:val="72EF0902"/>
    <w:rsid w:val="730C4186"/>
    <w:rsid w:val="7341102A"/>
    <w:rsid w:val="736B0572"/>
    <w:rsid w:val="737974C3"/>
    <w:rsid w:val="73A17E6A"/>
    <w:rsid w:val="73C117A4"/>
    <w:rsid w:val="73E16D57"/>
    <w:rsid w:val="73E3397D"/>
    <w:rsid w:val="73EE0AE6"/>
    <w:rsid w:val="741D056B"/>
    <w:rsid w:val="74515CAA"/>
    <w:rsid w:val="7453624B"/>
    <w:rsid w:val="746049BA"/>
    <w:rsid w:val="74616509"/>
    <w:rsid w:val="74874E5A"/>
    <w:rsid w:val="74A227F4"/>
    <w:rsid w:val="74A2568B"/>
    <w:rsid w:val="74BA5E3A"/>
    <w:rsid w:val="74C47F76"/>
    <w:rsid w:val="74FD32BB"/>
    <w:rsid w:val="75085535"/>
    <w:rsid w:val="753D4FBB"/>
    <w:rsid w:val="753E2594"/>
    <w:rsid w:val="754E3DD7"/>
    <w:rsid w:val="7573132B"/>
    <w:rsid w:val="757934F0"/>
    <w:rsid w:val="757939E9"/>
    <w:rsid w:val="75884663"/>
    <w:rsid w:val="758F711B"/>
    <w:rsid w:val="759C7DD3"/>
    <w:rsid w:val="75C80FD3"/>
    <w:rsid w:val="75DC3A8B"/>
    <w:rsid w:val="76021882"/>
    <w:rsid w:val="76160679"/>
    <w:rsid w:val="761715C6"/>
    <w:rsid w:val="76393D81"/>
    <w:rsid w:val="766331F3"/>
    <w:rsid w:val="766574D1"/>
    <w:rsid w:val="767C3DB4"/>
    <w:rsid w:val="768F2CE9"/>
    <w:rsid w:val="76D307C3"/>
    <w:rsid w:val="76DA4068"/>
    <w:rsid w:val="76DE1045"/>
    <w:rsid w:val="770317B4"/>
    <w:rsid w:val="771463D1"/>
    <w:rsid w:val="774A39DA"/>
    <w:rsid w:val="776C147A"/>
    <w:rsid w:val="77777CEB"/>
    <w:rsid w:val="779B02BA"/>
    <w:rsid w:val="77CA4292"/>
    <w:rsid w:val="77D64484"/>
    <w:rsid w:val="77E922B4"/>
    <w:rsid w:val="78052150"/>
    <w:rsid w:val="78081990"/>
    <w:rsid w:val="781A58E7"/>
    <w:rsid w:val="7833145C"/>
    <w:rsid w:val="784106DE"/>
    <w:rsid w:val="78426447"/>
    <w:rsid w:val="786258A4"/>
    <w:rsid w:val="787A60AB"/>
    <w:rsid w:val="78B62B10"/>
    <w:rsid w:val="78CE1FD7"/>
    <w:rsid w:val="78D0463B"/>
    <w:rsid w:val="78FE7CCB"/>
    <w:rsid w:val="7906595E"/>
    <w:rsid w:val="79156386"/>
    <w:rsid w:val="7917686A"/>
    <w:rsid w:val="794B7201"/>
    <w:rsid w:val="795B0ABE"/>
    <w:rsid w:val="796E79CC"/>
    <w:rsid w:val="798A42B2"/>
    <w:rsid w:val="798B1783"/>
    <w:rsid w:val="79B2108A"/>
    <w:rsid w:val="79DC025D"/>
    <w:rsid w:val="7A084C81"/>
    <w:rsid w:val="7A2300C1"/>
    <w:rsid w:val="7A291E51"/>
    <w:rsid w:val="7A417E6A"/>
    <w:rsid w:val="7A660DCC"/>
    <w:rsid w:val="7A92024C"/>
    <w:rsid w:val="7A98347A"/>
    <w:rsid w:val="7AA222D1"/>
    <w:rsid w:val="7AC878BC"/>
    <w:rsid w:val="7B0B5BD1"/>
    <w:rsid w:val="7B312D12"/>
    <w:rsid w:val="7B930658"/>
    <w:rsid w:val="7B953190"/>
    <w:rsid w:val="7BA53398"/>
    <w:rsid w:val="7BBD0551"/>
    <w:rsid w:val="7BC71689"/>
    <w:rsid w:val="7BE20360"/>
    <w:rsid w:val="7BE20509"/>
    <w:rsid w:val="7BF6111E"/>
    <w:rsid w:val="7C1A1A2B"/>
    <w:rsid w:val="7C340082"/>
    <w:rsid w:val="7C343E95"/>
    <w:rsid w:val="7C435CA9"/>
    <w:rsid w:val="7C78688F"/>
    <w:rsid w:val="7C7D390E"/>
    <w:rsid w:val="7C867510"/>
    <w:rsid w:val="7C9E2682"/>
    <w:rsid w:val="7CC50BC4"/>
    <w:rsid w:val="7CF01DBB"/>
    <w:rsid w:val="7CF510C4"/>
    <w:rsid w:val="7CF93C5A"/>
    <w:rsid w:val="7D21376C"/>
    <w:rsid w:val="7D221505"/>
    <w:rsid w:val="7D2F0070"/>
    <w:rsid w:val="7D622331"/>
    <w:rsid w:val="7D8B198E"/>
    <w:rsid w:val="7D934831"/>
    <w:rsid w:val="7DA57DF5"/>
    <w:rsid w:val="7DB84D2F"/>
    <w:rsid w:val="7DD75B87"/>
    <w:rsid w:val="7DFC7E2B"/>
    <w:rsid w:val="7E122B46"/>
    <w:rsid w:val="7E262275"/>
    <w:rsid w:val="7E2676D0"/>
    <w:rsid w:val="7E4F73AA"/>
    <w:rsid w:val="7E5E2466"/>
    <w:rsid w:val="7E654A6D"/>
    <w:rsid w:val="7E74200D"/>
    <w:rsid w:val="7E7B647C"/>
    <w:rsid w:val="7E7B6F9A"/>
    <w:rsid w:val="7E9B05EC"/>
    <w:rsid w:val="7EA22277"/>
    <w:rsid w:val="7EAF6DC9"/>
    <w:rsid w:val="7EB825D9"/>
    <w:rsid w:val="7EC63541"/>
    <w:rsid w:val="7EED4B13"/>
    <w:rsid w:val="7F6E6322"/>
    <w:rsid w:val="7F8B1A78"/>
    <w:rsid w:val="7FA418D8"/>
    <w:rsid w:val="7FA92784"/>
    <w:rsid w:val="7FDD570F"/>
    <w:rsid w:val="7FE8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link w:val="29"/>
    <w:autoRedefine/>
    <w:qFormat/>
    <w:uiPriority w:val="0"/>
    <w:pPr>
      <w:keepNext/>
      <w:keepLines/>
      <w:spacing w:before="120" w:after="120"/>
      <w:jc w:val="center"/>
      <w:outlineLvl w:val="0"/>
    </w:pPr>
    <w:rPr>
      <w:rFonts w:ascii="Calibri" w:hAnsi="Calibri"/>
      <w:b/>
      <w:kern w:val="44"/>
      <w:sz w:val="44"/>
    </w:rPr>
  </w:style>
  <w:style w:type="paragraph" w:styleId="3">
    <w:name w:val="heading 2"/>
    <w:basedOn w:val="1"/>
    <w:next w:val="1"/>
    <w:autoRedefine/>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outlineLvl w:val="3"/>
    </w:pPr>
    <w:rPr>
      <w:rFonts w:ascii="Arial" w:hAnsi="Arial" w:eastAsia="黑体"/>
      <w:bCs/>
      <w:kern w:val="0"/>
      <w:sz w:val="24"/>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sz w:val="28"/>
    </w:rPr>
  </w:style>
  <w:style w:type="paragraph" w:styleId="7">
    <w:name w:val="Document Map"/>
    <w:basedOn w:val="1"/>
    <w:link w:val="30"/>
    <w:autoRedefine/>
    <w:qFormat/>
    <w:uiPriority w:val="0"/>
    <w:rPr>
      <w:rFonts w:ascii="宋体" w:hAnsi="Calibri" w:eastAsia="宋体"/>
      <w:sz w:val="18"/>
      <w:szCs w:val="18"/>
    </w:rPr>
  </w:style>
  <w:style w:type="paragraph" w:styleId="8">
    <w:name w:val="toa heading"/>
    <w:basedOn w:val="1"/>
    <w:next w:val="1"/>
    <w:autoRedefine/>
    <w:unhideWhenUsed/>
    <w:qFormat/>
    <w:uiPriority w:val="99"/>
    <w:pPr>
      <w:spacing w:before="120"/>
    </w:pPr>
    <w:rPr>
      <w:rFonts w:ascii="Cambria" w:hAnsi="Cambria"/>
      <w:sz w:val="24"/>
    </w:rPr>
  </w:style>
  <w:style w:type="paragraph" w:styleId="9">
    <w:name w:val="annotation text"/>
    <w:basedOn w:val="1"/>
    <w:link w:val="31"/>
    <w:autoRedefine/>
    <w:unhideWhenUsed/>
    <w:qFormat/>
    <w:uiPriority w:val="99"/>
    <w:pPr>
      <w:jc w:val="left"/>
    </w:pPr>
    <w:rPr>
      <w:rFonts w:ascii="Calibri" w:hAnsi="Calibri"/>
    </w:rPr>
  </w:style>
  <w:style w:type="paragraph" w:styleId="10">
    <w:name w:val="Body Text"/>
    <w:basedOn w:val="1"/>
    <w:next w:val="11"/>
    <w:link w:val="32"/>
    <w:autoRedefine/>
    <w:qFormat/>
    <w:uiPriority w:val="0"/>
    <w:pPr>
      <w:spacing w:after="120"/>
    </w:pPr>
    <w:rPr>
      <w:rFonts w:eastAsia="宋体"/>
    </w:rPr>
  </w:style>
  <w:style w:type="paragraph" w:customStyle="1" w:styleId="11">
    <w:name w:val="Default"/>
    <w:next w:val="1"/>
    <w:autoRedefine/>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2">
    <w:name w:val="Body Text Indent"/>
    <w:basedOn w:val="1"/>
    <w:next w:val="13"/>
    <w:link w:val="33"/>
    <w:autoRedefine/>
    <w:qFormat/>
    <w:uiPriority w:val="0"/>
    <w:pPr>
      <w:spacing w:line="360" w:lineRule="auto"/>
      <w:ind w:firstLine="480" w:firstLineChars="200"/>
    </w:pPr>
    <w:rPr>
      <w:rFonts w:ascii="宋体" w:eastAsia="宋体"/>
      <w:sz w:val="24"/>
      <w:szCs w:val="20"/>
    </w:rPr>
  </w:style>
  <w:style w:type="paragraph" w:styleId="13">
    <w:name w:val="envelope return"/>
    <w:basedOn w:val="1"/>
    <w:autoRedefine/>
    <w:qFormat/>
    <w:uiPriority w:val="0"/>
    <w:pPr>
      <w:snapToGrid w:val="0"/>
    </w:pPr>
    <w:rPr>
      <w:rFonts w:ascii="Arial" w:hAnsi="Arial" w:cs="Arial"/>
    </w:rPr>
  </w:style>
  <w:style w:type="paragraph" w:styleId="14">
    <w:name w:val="Plain Text"/>
    <w:basedOn w:val="1"/>
    <w:autoRedefine/>
    <w:qFormat/>
    <w:uiPriority w:val="99"/>
    <w:rPr>
      <w:rFonts w:ascii="宋体" w:hAnsi="Courier New" w:cs="Courier New"/>
      <w:szCs w:val="21"/>
    </w:rPr>
  </w:style>
  <w:style w:type="paragraph" w:styleId="15">
    <w:name w:val="Balloon Text"/>
    <w:basedOn w:val="1"/>
    <w:link w:val="34"/>
    <w:autoRedefine/>
    <w:qFormat/>
    <w:uiPriority w:val="0"/>
    <w:rPr>
      <w:rFonts w:ascii="Calibri" w:hAnsi="Calibri"/>
      <w:sz w:val="18"/>
      <w:szCs w:val="18"/>
    </w:rPr>
  </w:style>
  <w:style w:type="paragraph" w:styleId="16">
    <w:name w:val="footer"/>
    <w:basedOn w:val="1"/>
    <w:link w:val="35"/>
    <w:autoRedefine/>
    <w:qFormat/>
    <w:uiPriority w:val="99"/>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style>
  <w:style w:type="paragraph" w:styleId="19">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36"/>
    <w:autoRedefine/>
    <w:qFormat/>
    <w:uiPriority w:val="0"/>
    <w:rPr>
      <w:b/>
      <w:bCs/>
    </w:rPr>
  </w:style>
  <w:style w:type="paragraph" w:styleId="21">
    <w:name w:val="Body Text First Indent"/>
    <w:basedOn w:val="10"/>
    <w:next w:val="1"/>
    <w:autoRedefine/>
    <w:qFormat/>
    <w:uiPriority w:val="0"/>
    <w:pPr>
      <w:ind w:firstLine="420" w:firstLineChars="100"/>
    </w:pPr>
  </w:style>
  <w:style w:type="paragraph" w:styleId="22">
    <w:name w:val="Body Text First Indent 2"/>
    <w:basedOn w:val="12"/>
    <w:next w:val="1"/>
    <w:link w:val="37"/>
    <w:autoRedefine/>
    <w:unhideWhenUsed/>
    <w:qFormat/>
    <w:uiPriority w:val="99"/>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rPr>
  </w:style>
  <w:style w:type="character" w:styleId="27">
    <w:name w:val="Hyperlink"/>
    <w:autoRedefine/>
    <w:qFormat/>
    <w:uiPriority w:val="0"/>
    <w:rPr>
      <w:color w:val="0000FF"/>
      <w:u w:val="single"/>
    </w:rPr>
  </w:style>
  <w:style w:type="character" w:styleId="28">
    <w:name w:val="annotation reference"/>
    <w:autoRedefine/>
    <w:unhideWhenUsed/>
    <w:qFormat/>
    <w:uiPriority w:val="99"/>
    <w:rPr>
      <w:sz w:val="21"/>
      <w:szCs w:val="21"/>
    </w:rPr>
  </w:style>
  <w:style w:type="character" w:customStyle="1" w:styleId="29">
    <w:name w:val="标题 1 字符"/>
    <w:link w:val="2"/>
    <w:autoRedefine/>
    <w:qFormat/>
    <w:uiPriority w:val="0"/>
    <w:rPr>
      <w:rFonts w:ascii="Calibri" w:hAnsi="Calibri" w:eastAsia="仿宋" w:cs="Times New Roman"/>
      <w:b/>
      <w:kern w:val="44"/>
      <w:sz w:val="44"/>
      <w:szCs w:val="24"/>
    </w:rPr>
  </w:style>
  <w:style w:type="character" w:customStyle="1" w:styleId="30">
    <w:name w:val="文档结构图 字符"/>
    <w:link w:val="7"/>
    <w:autoRedefine/>
    <w:qFormat/>
    <w:uiPriority w:val="0"/>
    <w:rPr>
      <w:rFonts w:ascii="宋体" w:hAnsi="Calibri" w:cs="Times New Roman"/>
      <w:kern w:val="2"/>
      <w:sz w:val="18"/>
      <w:szCs w:val="18"/>
    </w:rPr>
  </w:style>
  <w:style w:type="character" w:customStyle="1" w:styleId="31">
    <w:name w:val="批注文字 字符"/>
    <w:link w:val="9"/>
    <w:autoRedefine/>
    <w:qFormat/>
    <w:uiPriority w:val="99"/>
    <w:rPr>
      <w:rFonts w:ascii="Calibri" w:hAnsi="Calibri" w:eastAsia="仿宋" w:cs="Times New Roman"/>
      <w:kern w:val="2"/>
      <w:sz w:val="21"/>
      <w:szCs w:val="24"/>
    </w:rPr>
  </w:style>
  <w:style w:type="character" w:customStyle="1" w:styleId="32">
    <w:name w:val="正文文本 字符"/>
    <w:link w:val="10"/>
    <w:autoRedefine/>
    <w:qFormat/>
    <w:uiPriority w:val="0"/>
    <w:rPr>
      <w:rFonts w:hint="default" w:ascii="Times New Roman" w:hAnsi="Times New Roman" w:eastAsia="仿宋" w:cs="Times New Roman"/>
      <w:kern w:val="2"/>
      <w:sz w:val="21"/>
      <w:szCs w:val="24"/>
    </w:rPr>
  </w:style>
  <w:style w:type="character" w:customStyle="1" w:styleId="33">
    <w:name w:val="正文文本缩进 字符"/>
    <w:basedOn w:val="25"/>
    <w:link w:val="12"/>
    <w:autoRedefine/>
    <w:qFormat/>
    <w:uiPriority w:val="0"/>
    <w:rPr>
      <w:rFonts w:hint="default" w:ascii="Calibri" w:hAnsi="Calibri" w:cs="Calibri"/>
      <w:kern w:val="2"/>
      <w:sz w:val="21"/>
      <w:szCs w:val="24"/>
    </w:rPr>
  </w:style>
  <w:style w:type="character" w:customStyle="1" w:styleId="34">
    <w:name w:val="批注框文本 字符"/>
    <w:link w:val="15"/>
    <w:autoRedefine/>
    <w:qFormat/>
    <w:uiPriority w:val="0"/>
    <w:rPr>
      <w:rFonts w:ascii="Calibri" w:hAnsi="Calibri" w:eastAsia="仿宋" w:cs="Times New Roman"/>
      <w:kern w:val="2"/>
      <w:sz w:val="18"/>
      <w:szCs w:val="18"/>
    </w:rPr>
  </w:style>
  <w:style w:type="character" w:customStyle="1" w:styleId="35">
    <w:name w:val="页脚 字符"/>
    <w:link w:val="16"/>
    <w:autoRedefine/>
    <w:qFormat/>
    <w:uiPriority w:val="99"/>
    <w:rPr>
      <w:rFonts w:eastAsia="仿宋"/>
      <w:kern w:val="2"/>
      <w:sz w:val="18"/>
      <w:szCs w:val="24"/>
    </w:rPr>
  </w:style>
  <w:style w:type="character" w:customStyle="1" w:styleId="36">
    <w:name w:val="批注主题 字符"/>
    <w:link w:val="20"/>
    <w:autoRedefine/>
    <w:qFormat/>
    <w:uiPriority w:val="0"/>
    <w:rPr>
      <w:rFonts w:ascii="Calibri" w:hAnsi="Calibri" w:eastAsia="仿宋" w:cs="Times New Roman"/>
      <w:b/>
      <w:bCs/>
      <w:kern w:val="2"/>
      <w:sz w:val="21"/>
      <w:szCs w:val="24"/>
    </w:rPr>
  </w:style>
  <w:style w:type="character" w:customStyle="1" w:styleId="37">
    <w:name w:val="正文文本首行缩进 2 字符"/>
    <w:basedOn w:val="33"/>
    <w:link w:val="22"/>
    <w:autoRedefine/>
    <w:qFormat/>
    <w:uiPriority w:val="0"/>
    <w:rPr>
      <w:rFonts w:hint="default" w:ascii="Calibri" w:hAnsi="Calibri" w:cs="Calibri"/>
      <w:kern w:val="2"/>
      <w:sz w:val="21"/>
      <w:szCs w:val="24"/>
    </w:rPr>
  </w:style>
  <w:style w:type="paragraph" w:customStyle="1" w:styleId="38">
    <w:name w:val="0正文"/>
    <w:autoRedefine/>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39">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列出段落11"/>
    <w:basedOn w:val="1"/>
    <w:autoRedefine/>
    <w:qFormat/>
    <w:uiPriority w:val="34"/>
    <w:pPr>
      <w:ind w:firstLine="420" w:firstLineChars="200"/>
    </w:pPr>
    <w:rPr>
      <w:rFonts w:ascii="Calibri" w:hAnsi="Calibri" w:eastAsia="宋体"/>
      <w:szCs w:val="22"/>
      <w:lang w:val="zh-CN"/>
    </w:rPr>
  </w:style>
  <w:style w:type="paragraph" w:customStyle="1" w:styleId="41">
    <w:name w:val="样式N"/>
    <w:basedOn w:val="42"/>
    <w:autoRedefine/>
    <w:qFormat/>
    <w:uiPriority w:val="0"/>
    <w:rPr>
      <w:sz w:val="30"/>
    </w:rPr>
  </w:style>
  <w:style w:type="paragraph" w:customStyle="1" w:styleId="42">
    <w:name w:val="样式H"/>
    <w:basedOn w:val="2"/>
    <w:next w:val="1"/>
    <w:autoRedefine/>
    <w:qFormat/>
    <w:uiPriority w:val="0"/>
    <w:pPr>
      <w:spacing w:before="100" w:line="500" w:lineRule="exact"/>
    </w:pPr>
  </w:style>
  <w:style w:type="paragraph" w:styleId="43">
    <w:name w:val="List Paragraph"/>
    <w:basedOn w:val="1"/>
    <w:autoRedefine/>
    <w:qFormat/>
    <w:uiPriority w:val="34"/>
    <w:pPr>
      <w:ind w:firstLine="420" w:firstLineChars="200"/>
    </w:pPr>
  </w:style>
  <w:style w:type="paragraph" w:customStyle="1" w:styleId="44">
    <w:name w:val="首行缩进"/>
    <w:basedOn w:val="1"/>
    <w:autoRedefine/>
    <w:qFormat/>
    <w:uiPriority w:val="0"/>
    <w:pPr>
      <w:ind w:firstLine="480"/>
    </w:pPr>
    <w:rPr>
      <w:lang w:val="zh-CN"/>
    </w:rPr>
  </w:style>
  <w:style w:type="paragraph" w:customStyle="1" w:styleId="4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7">
    <w:name w:val="样式1"/>
    <w:basedOn w:val="1"/>
    <w:autoRedefine/>
    <w:qFormat/>
    <w:uiPriority w:val="0"/>
    <w:pPr>
      <w:numPr>
        <w:ilvl w:val="0"/>
        <w:numId w:val="1"/>
      </w:numPr>
      <w:adjustRightInd w:val="0"/>
      <w:textAlignment w:val="baseline"/>
    </w:pPr>
    <w:rPr>
      <w:rFonts w:ascii="宋体" w:hAnsi="宋体"/>
      <w:kern w:val="0"/>
      <w:szCs w:val="21"/>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51">
    <w:name w:val="font11"/>
    <w:basedOn w:val="25"/>
    <w:autoRedefine/>
    <w:qFormat/>
    <w:uiPriority w:val="0"/>
    <w:rPr>
      <w:rFonts w:hint="default" w:ascii="方正仿宋_GBK" w:hAnsi="方正仿宋_GBK" w:eastAsia="方正仿宋_GBK" w:cs="方正仿宋_GBK"/>
      <w:color w:val="000000"/>
      <w:sz w:val="40"/>
      <w:szCs w:val="40"/>
      <w:u w:val="none"/>
    </w:rPr>
  </w:style>
  <w:style w:type="character" w:customStyle="1" w:styleId="52">
    <w:name w:val="font31"/>
    <w:basedOn w:val="25"/>
    <w:autoRedefine/>
    <w:qFormat/>
    <w:uiPriority w:val="0"/>
    <w:rPr>
      <w:rFonts w:hint="default" w:ascii="Times New Roman" w:hAnsi="Times New Roman" w:cs="Times New Roman"/>
      <w:color w:val="000000"/>
      <w:sz w:val="20"/>
      <w:szCs w:val="20"/>
      <w:u w:val="none"/>
    </w:rPr>
  </w:style>
  <w:style w:type="character" w:customStyle="1" w:styleId="53">
    <w:name w:val="font21"/>
    <w:basedOn w:val="2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140</Pages>
  <Words>68004</Words>
  <Characters>72679</Characters>
  <Lines>571</Lines>
  <Paragraphs>160</Paragraphs>
  <TotalTime>4</TotalTime>
  <ScaleCrop>false</ScaleCrop>
  <LinksUpToDate>false</LinksUpToDate>
  <CharactersWithSpaces>75665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2023-08-08T08:09:00Z</dcterms:created>
  <dc:creator>meimei</dc:creator>
  <cp:lastModifiedBy>Administrator</cp:lastModifiedBy>
  <cp:lastPrinted>2024-04-28T01:40:00Z</cp:lastPrinted>
  <dcterms:modified xsi:type="dcterms:W3CDTF">2025-03-18T08:38:41Z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C37A82DD9F0D460699B7B1D2D78BC460_13</vt:lpwstr>
  </property>
</Properties>
</file>