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7ADA4">
      <w:pPr>
        <w:pStyle w:val="2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招标公告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FC8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740" w:type="dxa"/>
            <w:noWrap w:val="0"/>
            <w:vAlign w:val="top"/>
          </w:tcPr>
          <w:p w14:paraId="39D299CC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/>
              </w:rPr>
              <w:t>项目概况</w:t>
            </w:r>
          </w:p>
          <w:p w14:paraId="383F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zh-CN"/>
              </w:rPr>
              <w:t>吉林省森林消防总队《国家综合性消防救援队伍机动力量核心攻坚能力提升工程项目》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>水域救援装备二批次项目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/>
              </w:rPr>
              <w:t>招标项目的潜在投标人应在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zh-CN"/>
              </w:rPr>
              <w:t>长春市东南湖大路788号鸿城国际商务中心707室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/>
              </w:rPr>
              <w:t>获取招标文件，并于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/>
              </w:rPr>
              <w:t>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/>
              </w:rPr>
              <w:t>分（北京时间）前递交投标文件。</w:t>
            </w:r>
          </w:p>
        </w:tc>
      </w:tr>
    </w:tbl>
    <w:p w14:paraId="37F37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highlight w:val="none"/>
        </w:rPr>
      </w:pPr>
      <w:bookmarkStart w:id="0" w:name="_Toc35393621"/>
      <w:bookmarkStart w:id="1" w:name="_Toc28359079"/>
      <w:bookmarkStart w:id="2" w:name="_Toc35393790"/>
      <w:bookmarkStart w:id="3" w:name="_Toc28359002"/>
      <w:bookmarkStart w:id="4" w:name="_Hlk24379207"/>
      <w:r>
        <w:rPr>
          <w:rFonts w:hint="eastAsia"/>
          <w:color w:val="auto"/>
          <w:highlight w:val="none"/>
        </w:rPr>
        <w:t>一、项目基本情况</w:t>
      </w:r>
      <w:bookmarkEnd w:id="0"/>
      <w:bookmarkEnd w:id="1"/>
      <w:bookmarkEnd w:id="2"/>
      <w:bookmarkEnd w:id="3"/>
    </w:p>
    <w:p w14:paraId="583F7B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项目名称：吉林省森林消防总队《国家综合性消防救援队伍机动力量核心攻坚能力提升工程项目》水域救援装备二批次项目</w:t>
      </w:r>
    </w:p>
    <w:bookmarkEnd w:id="4"/>
    <w:p w14:paraId="294D6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标段划分及采购需求：</w:t>
      </w:r>
    </w:p>
    <w:tbl>
      <w:tblPr>
        <w:tblStyle w:val="5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645"/>
        <w:gridCol w:w="1679"/>
        <w:gridCol w:w="2207"/>
        <w:gridCol w:w="1357"/>
      </w:tblGrid>
      <w:tr w14:paraId="4CE4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10" w:type="dxa"/>
            <w:noWrap w:val="0"/>
            <w:vAlign w:val="center"/>
          </w:tcPr>
          <w:p w14:paraId="662B5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645" w:type="dxa"/>
            <w:noWrap w:val="0"/>
            <w:vAlign w:val="center"/>
          </w:tcPr>
          <w:p w14:paraId="61692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1679" w:type="dxa"/>
            <w:noWrap w:val="0"/>
            <w:vAlign w:val="center"/>
          </w:tcPr>
          <w:p w14:paraId="66E83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207" w:type="dxa"/>
            <w:noWrap w:val="0"/>
            <w:vAlign w:val="center"/>
          </w:tcPr>
          <w:p w14:paraId="74DF9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1357" w:type="dxa"/>
            <w:noWrap w:val="0"/>
            <w:vAlign w:val="center"/>
          </w:tcPr>
          <w:p w14:paraId="138AB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最高限价</w:t>
            </w:r>
          </w:p>
        </w:tc>
      </w:tr>
      <w:tr w14:paraId="40B7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10" w:type="dxa"/>
            <w:noWrap w:val="0"/>
            <w:vAlign w:val="center"/>
          </w:tcPr>
          <w:p w14:paraId="21DE3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45" w:type="dxa"/>
            <w:noWrap w:val="0"/>
            <w:vAlign w:val="center"/>
          </w:tcPr>
          <w:p w14:paraId="28CD1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zh-CN"/>
              </w:rPr>
              <w:t>吉林省森林消防总队《国家综合性消防救援队伍机动力量核心攻坚能力提升工程项目》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水域救援装备二批次项目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一标段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679" w:type="dxa"/>
            <w:noWrap w:val="0"/>
            <w:vAlign w:val="center"/>
          </w:tcPr>
          <w:p w14:paraId="1BE23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JLZYHT2024-1003-CG14-（1）</w:t>
            </w:r>
          </w:p>
        </w:tc>
        <w:tc>
          <w:tcPr>
            <w:tcW w:w="2207" w:type="dxa"/>
            <w:noWrap w:val="0"/>
            <w:vAlign w:val="center"/>
          </w:tcPr>
          <w:p w14:paraId="35895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5" w:name="OLE_LINK2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橡皮艇21（艘）</w:t>
            </w:r>
          </w:p>
          <w:p w14:paraId="07238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舷外机21（台）</w:t>
            </w:r>
          </w:p>
          <w:p w14:paraId="03C68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激流救生筏22（台）</w:t>
            </w:r>
          </w:p>
          <w:p w14:paraId="243DD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救援浮桥18（台）</w:t>
            </w:r>
          </w:p>
          <w:p w14:paraId="39E27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救生拉网32（台）</w:t>
            </w:r>
            <w:bookmarkEnd w:id="5"/>
          </w:p>
        </w:tc>
        <w:tc>
          <w:tcPr>
            <w:tcW w:w="1357" w:type="dxa"/>
            <w:noWrap w:val="0"/>
            <w:vAlign w:val="center"/>
          </w:tcPr>
          <w:p w14:paraId="57859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160.499万元</w:t>
            </w:r>
          </w:p>
        </w:tc>
      </w:tr>
      <w:tr w14:paraId="4828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610" w:type="dxa"/>
            <w:noWrap w:val="0"/>
            <w:vAlign w:val="center"/>
          </w:tcPr>
          <w:p w14:paraId="47458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45" w:type="dxa"/>
            <w:noWrap w:val="0"/>
            <w:vAlign w:val="center"/>
          </w:tcPr>
          <w:p w14:paraId="2940C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zh-CN"/>
              </w:rPr>
              <w:t>吉林省森林消防总队《国家综合性消防救援队伍机动力量核心攻坚能力提升工程项目》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水域救援装备二批次项目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二标段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679" w:type="dxa"/>
            <w:noWrap w:val="0"/>
            <w:vAlign w:val="center"/>
          </w:tcPr>
          <w:p w14:paraId="5EE40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JLZYHT2024-1003-CG14-（2）</w:t>
            </w:r>
          </w:p>
        </w:tc>
        <w:tc>
          <w:tcPr>
            <w:tcW w:w="2207" w:type="dxa"/>
            <w:noWrap w:val="0"/>
            <w:vAlign w:val="center"/>
          </w:tcPr>
          <w:p w14:paraId="6184D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水下搜救机器人15（台）</w:t>
            </w:r>
          </w:p>
          <w:p w14:paraId="2F6C0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水面救援机器人17（台）</w:t>
            </w:r>
          </w:p>
          <w:p w14:paraId="4FBB0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空气动力源10（台）</w:t>
            </w:r>
          </w:p>
          <w:p w14:paraId="2D43C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水下切割机13（台）</w:t>
            </w:r>
          </w:p>
        </w:tc>
        <w:tc>
          <w:tcPr>
            <w:tcW w:w="1357" w:type="dxa"/>
            <w:noWrap w:val="0"/>
            <w:vAlign w:val="center"/>
          </w:tcPr>
          <w:p w14:paraId="17441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1483.3万元</w:t>
            </w:r>
          </w:p>
        </w:tc>
      </w:tr>
      <w:tr w14:paraId="1658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10" w:type="dxa"/>
            <w:noWrap w:val="0"/>
            <w:vAlign w:val="center"/>
          </w:tcPr>
          <w:p w14:paraId="221E8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45" w:type="dxa"/>
            <w:noWrap w:val="0"/>
            <w:vAlign w:val="center"/>
          </w:tcPr>
          <w:p w14:paraId="6B54B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zh-CN"/>
              </w:rPr>
              <w:t>吉林省森林消防总队《国家综合性消防救援队伍机动力量核心攻坚能力提升工程项目》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水域救援装备二批次项目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三标段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679" w:type="dxa"/>
            <w:noWrap w:val="0"/>
            <w:vAlign w:val="center"/>
          </w:tcPr>
          <w:p w14:paraId="4794D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JLZYHT2024-1003-CG14-（3）</w:t>
            </w:r>
          </w:p>
        </w:tc>
        <w:tc>
          <w:tcPr>
            <w:tcW w:w="2207" w:type="dxa"/>
            <w:noWrap w:val="0"/>
            <w:vAlign w:val="center"/>
          </w:tcPr>
          <w:p w14:paraId="17F6A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排涝泵/（移动排水泵站）（含50根专用水龙带）4（套）</w:t>
            </w:r>
          </w:p>
          <w:p w14:paraId="715A2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摩托艇13（艘）</w:t>
            </w:r>
          </w:p>
          <w:p w14:paraId="3341E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舟艇拖车9（辆）</w:t>
            </w:r>
          </w:p>
        </w:tc>
        <w:tc>
          <w:tcPr>
            <w:tcW w:w="1357" w:type="dxa"/>
            <w:noWrap w:val="0"/>
            <w:vAlign w:val="center"/>
          </w:tcPr>
          <w:p w14:paraId="30079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328.3万元</w:t>
            </w:r>
          </w:p>
        </w:tc>
      </w:tr>
      <w:tr w14:paraId="3140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10" w:type="dxa"/>
            <w:noWrap w:val="0"/>
            <w:vAlign w:val="center"/>
          </w:tcPr>
          <w:p w14:paraId="526EA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45" w:type="dxa"/>
            <w:noWrap w:val="0"/>
            <w:vAlign w:val="center"/>
          </w:tcPr>
          <w:p w14:paraId="2678A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zh-CN"/>
              </w:rPr>
              <w:t>吉林省森林消防总队《国家综合性消防救援队伍机动力量核心攻坚能力提升工程项目》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水域救援装备二批次</w:t>
            </w:r>
            <w:bookmarkStart w:id="32" w:name="_GoBack"/>
            <w:bookmarkEnd w:id="32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四标段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679" w:type="dxa"/>
            <w:noWrap w:val="0"/>
            <w:vAlign w:val="center"/>
          </w:tcPr>
          <w:p w14:paraId="2150A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JLZYHT2024-1003-CG14-（4）</w:t>
            </w:r>
          </w:p>
        </w:tc>
        <w:tc>
          <w:tcPr>
            <w:tcW w:w="2207" w:type="dxa"/>
            <w:noWrap w:val="0"/>
            <w:vAlign w:val="center"/>
          </w:tcPr>
          <w:p w14:paraId="1FE4D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自携式潜水装备26（套）水面供气式潜水装备12（套）</w:t>
            </w:r>
          </w:p>
        </w:tc>
        <w:tc>
          <w:tcPr>
            <w:tcW w:w="1357" w:type="dxa"/>
            <w:noWrap w:val="0"/>
            <w:vAlign w:val="center"/>
          </w:tcPr>
          <w:p w14:paraId="7CBB8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781.259万元</w:t>
            </w:r>
          </w:p>
        </w:tc>
      </w:tr>
    </w:tbl>
    <w:p w14:paraId="2686A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供货地点：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吉林省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采购人指定的多个交付地点，分别送至总队、各支队或基层大（中）队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577FD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合同履行期限：合同签订后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日历天内（不包含验收时间）供货、安装、调试完毕</w:t>
      </w:r>
      <w:r>
        <w:rPr>
          <w:rFonts w:hint="eastAsia" w:ascii="Times New Roman" w:hAnsi="Times New Roman"/>
          <w:color w:val="auto"/>
          <w:szCs w:val="32"/>
          <w:highlight w:val="none"/>
        </w:rPr>
        <w:t>，如遇不可抗拒力因素供货时间由采购人和投标人另行协商</w:t>
      </w:r>
      <w:r>
        <w:rPr>
          <w:rFonts w:hint="eastAsia" w:ascii="Times New Roman" w:hAnsi="Times New Roman"/>
          <w:color w:val="auto"/>
          <w:szCs w:val="32"/>
          <w:highlight w:val="none"/>
          <w:lang w:eastAsia="zh-CN"/>
        </w:rPr>
        <w:t>。</w:t>
      </w:r>
    </w:p>
    <w:p w14:paraId="1DC03A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质量标准：符合国家及行业相关合格标准。</w:t>
      </w:r>
    </w:p>
    <w:p w14:paraId="39176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接受联合体投标。</w:t>
      </w:r>
    </w:p>
    <w:p w14:paraId="6301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auto"/>
          <w:highlight w:val="none"/>
        </w:rPr>
      </w:pPr>
      <w:bookmarkStart w:id="6" w:name="_Toc35393791"/>
      <w:bookmarkStart w:id="7" w:name="_Toc28359080"/>
      <w:bookmarkStart w:id="8" w:name="_Toc35393622"/>
      <w:bookmarkStart w:id="9" w:name="_Toc28359003"/>
      <w:r>
        <w:rPr>
          <w:rFonts w:hint="eastAsia" w:ascii="Times New Roman" w:hAnsi="Times New Roman" w:eastAsia="宋体" w:cs="Times New Roman"/>
          <w:color w:val="auto"/>
          <w:highlight w:val="none"/>
        </w:rPr>
        <w:t>二、申请人的资格要求：</w:t>
      </w:r>
      <w:bookmarkEnd w:id="6"/>
      <w:bookmarkEnd w:id="7"/>
      <w:bookmarkEnd w:id="8"/>
      <w:bookmarkEnd w:id="9"/>
    </w:p>
    <w:p w14:paraId="41F414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1.满足《中华人民共和国政府采购法》第二十二条规定；</w:t>
      </w:r>
    </w:p>
    <w:p w14:paraId="08B85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bookmarkStart w:id="10" w:name="_Toc28359081"/>
      <w:bookmarkStart w:id="11" w:name="_Toc28359004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2.落实政府采购政策需满足的资格要求：本项目非专门面向中小企业采购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76195F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本项目的特定资格要求：</w:t>
      </w:r>
    </w:p>
    <w:p w14:paraId="109B7D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（1）本次采购要求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应符合《中华人民共和国政府采购法》第二十二条的相关规定，具有有效的营业执照，并具有履行合同所必需的经营和供货能力。</w:t>
      </w:r>
    </w:p>
    <w:p w14:paraId="6158E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kern w:val="2"/>
          <w:sz w:val="21"/>
          <w:szCs w:val="21"/>
          <w:lang w:val="zh-CN" w:eastAsia="zh-CN"/>
        </w:rPr>
        <w:t>投标人近三年（20</w:t>
      </w:r>
      <w:r>
        <w:rPr>
          <w:rFonts w:hint="eastAsia"/>
          <w:bCs/>
          <w:color w:val="auto"/>
          <w:kern w:val="2"/>
          <w:sz w:val="21"/>
          <w:szCs w:val="21"/>
          <w:lang w:val="en-US" w:eastAsia="zh-CN"/>
        </w:rPr>
        <w:t>21</w:t>
      </w:r>
      <w:r>
        <w:rPr>
          <w:rFonts w:hint="eastAsia"/>
          <w:bCs/>
          <w:color w:val="auto"/>
          <w:kern w:val="2"/>
          <w:sz w:val="21"/>
          <w:szCs w:val="21"/>
          <w:lang w:val="zh-CN" w:eastAsia="zh-CN"/>
        </w:rPr>
        <w:t>年-202</w:t>
      </w:r>
      <w:r>
        <w:rPr>
          <w:rFonts w:hint="eastAsia"/>
          <w:bCs/>
          <w:color w:val="auto"/>
          <w:kern w:val="2"/>
          <w:sz w:val="21"/>
          <w:szCs w:val="21"/>
          <w:lang w:val="en-US" w:eastAsia="zh-CN"/>
        </w:rPr>
        <w:t>3</w:t>
      </w:r>
      <w:r>
        <w:rPr>
          <w:rFonts w:hint="eastAsia"/>
          <w:bCs/>
          <w:color w:val="auto"/>
          <w:kern w:val="2"/>
          <w:sz w:val="21"/>
          <w:szCs w:val="21"/>
          <w:lang w:val="zh-CN" w:eastAsia="zh-CN"/>
        </w:rPr>
        <w:t>年）</w:t>
      </w:r>
      <w:r>
        <w:rPr>
          <w:rFonts w:hint="eastAsia"/>
          <w:bCs/>
          <w:color w:val="auto"/>
          <w:kern w:val="2"/>
          <w:sz w:val="21"/>
          <w:szCs w:val="21"/>
          <w:lang w:val="en-US" w:eastAsia="zh-CN"/>
        </w:rPr>
        <w:t>具有</w:t>
      </w:r>
      <w:r>
        <w:rPr>
          <w:rFonts w:hint="eastAsia"/>
          <w:bCs/>
          <w:color w:val="auto"/>
          <w:kern w:val="2"/>
          <w:sz w:val="21"/>
          <w:szCs w:val="21"/>
          <w:lang w:val="zh-CN" w:eastAsia="zh-CN"/>
        </w:rPr>
        <w:t>经会计师事务所审计的财务审计报告，财务状况良好。（当投标单位成立日期在20</w:t>
      </w:r>
      <w:r>
        <w:rPr>
          <w:rFonts w:hint="eastAsia"/>
          <w:bCs/>
          <w:color w:val="auto"/>
          <w:kern w:val="2"/>
          <w:sz w:val="21"/>
          <w:szCs w:val="21"/>
          <w:lang w:val="en-US" w:eastAsia="zh-CN"/>
        </w:rPr>
        <w:t>21</w:t>
      </w:r>
      <w:r>
        <w:rPr>
          <w:rFonts w:hint="eastAsia"/>
          <w:bCs/>
          <w:color w:val="auto"/>
          <w:kern w:val="2"/>
          <w:sz w:val="21"/>
          <w:szCs w:val="21"/>
          <w:lang w:val="zh-CN" w:eastAsia="zh-CN"/>
        </w:rPr>
        <w:t>年-202</w:t>
      </w:r>
      <w:r>
        <w:rPr>
          <w:rFonts w:hint="eastAsia"/>
          <w:bCs/>
          <w:color w:val="auto"/>
          <w:kern w:val="2"/>
          <w:sz w:val="21"/>
          <w:szCs w:val="21"/>
          <w:lang w:val="en-US" w:eastAsia="zh-CN"/>
        </w:rPr>
        <w:t>3</w:t>
      </w:r>
      <w:r>
        <w:rPr>
          <w:rFonts w:hint="eastAsia"/>
          <w:bCs/>
          <w:color w:val="auto"/>
          <w:kern w:val="2"/>
          <w:sz w:val="21"/>
          <w:szCs w:val="21"/>
          <w:lang w:val="zh-CN" w:eastAsia="zh-CN"/>
        </w:rPr>
        <w:t>年之间的，提供从成立日期起至202</w:t>
      </w:r>
      <w:r>
        <w:rPr>
          <w:rFonts w:hint="eastAsia"/>
          <w:bCs/>
          <w:color w:val="auto"/>
          <w:kern w:val="2"/>
          <w:sz w:val="21"/>
          <w:szCs w:val="21"/>
          <w:lang w:val="en-US" w:eastAsia="zh-CN"/>
        </w:rPr>
        <w:t>3</w:t>
      </w:r>
      <w:r>
        <w:rPr>
          <w:rFonts w:hint="eastAsia"/>
          <w:bCs/>
          <w:color w:val="auto"/>
          <w:kern w:val="2"/>
          <w:sz w:val="21"/>
          <w:szCs w:val="21"/>
          <w:lang w:val="zh-CN" w:eastAsia="zh-CN"/>
        </w:rPr>
        <w:t>年之间的经会计师事务所审计的财务审计报告，202</w:t>
      </w:r>
      <w:r>
        <w:rPr>
          <w:rFonts w:hint="eastAsia"/>
          <w:bCs/>
          <w:color w:val="auto"/>
          <w:kern w:val="2"/>
          <w:sz w:val="21"/>
          <w:szCs w:val="21"/>
          <w:lang w:val="en-US" w:eastAsia="zh-CN"/>
        </w:rPr>
        <w:t>4</w:t>
      </w:r>
      <w:r>
        <w:rPr>
          <w:rFonts w:hint="eastAsia"/>
          <w:bCs/>
          <w:color w:val="auto"/>
          <w:kern w:val="2"/>
          <w:sz w:val="21"/>
          <w:szCs w:val="21"/>
          <w:lang w:val="zh-CN" w:eastAsia="zh-CN"/>
        </w:rPr>
        <w:t>年1月1日以后新成立的公司无财务审计报告的，需提供一份财务状况良好承诺）。有依法缴纳税收和社会保障资金的良好记录，提供202</w:t>
      </w:r>
      <w:r>
        <w:rPr>
          <w:rFonts w:hint="eastAsia"/>
          <w:bCs/>
          <w:color w:val="auto"/>
          <w:kern w:val="2"/>
          <w:sz w:val="21"/>
          <w:szCs w:val="21"/>
          <w:lang w:val="en-US" w:eastAsia="zh-CN"/>
        </w:rPr>
        <w:t>4</w:t>
      </w:r>
      <w:r>
        <w:rPr>
          <w:rFonts w:hint="eastAsia"/>
          <w:bCs/>
          <w:color w:val="auto"/>
          <w:kern w:val="2"/>
          <w:sz w:val="21"/>
          <w:szCs w:val="21"/>
          <w:lang w:val="zh-CN" w:eastAsia="zh-CN"/>
        </w:rPr>
        <w:t>年1月1日</w:t>
      </w:r>
      <w:r>
        <w:rPr>
          <w:rFonts w:hint="eastAsia"/>
          <w:bCs/>
          <w:color w:val="auto"/>
          <w:kern w:val="2"/>
          <w:sz w:val="21"/>
          <w:szCs w:val="21"/>
          <w:lang w:val="en-US" w:eastAsia="zh-CN"/>
        </w:rPr>
        <w:t>至今</w:t>
      </w:r>
      <w:r>
        <w:rPr>
          <w:rFonts w:hint="eastAsia"/>
          <w:bCs/>
          <w:color w:val="auto"/>
          <w:kern w:val="2"/>
          <w:sz w:val="21"/>
          <w:szCs w:val="21"/>
          <w:lang w:val="zh-CN" w:eastAsia="zh-CN"/>
        </w:rPr>
        <w:t>任意一个月依法缴纳税收和社会保障资金的相关证明材料。</w:t>
      </w:r>
    </w:p>
    <w:p w14:paraId="40BEE4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）不接受被政府列入取消投标资格期限内的企业或个人参加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；参加政府采购活动前3年内</w:t>
      </w:r>
      <w:r>
        <w:rPr>
          <w:rFonts w:hint="eastAsia" w:ascii="宋体" w:hAnsi="宋体" w:cs="宋体"/>
          <w:color w:val="auto"/>
          <w:spacing w:val="-3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pacing w:val="-3"/>
          <w:szCs w:val="24"/>
          <w:highlight w:val="none"/>
          <w:lang w:val="en-US" w:eastAsia="zh-CN"/>
        </w:rPr>
        <w:t>2021年1月1日至今</w:t>
      </w:r>
      <w:r>
        <w:rPr>
          <w:rFonts w:hint="eastAsia" w:ascii="宋体" w:hAnsi="宋体" w:cs="宋体"/>
          <w:color w:val="auto"/>
          <w:spacing w:val="-3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在经营活动中没有重大违法记录。</w:t>
      </w:r>
    </w:p>
    <w:p w14:paraId="6F045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投标人未被“信用中国”网站（www.creditchina.gov.cn）列入失信被执行人和重大税收违法失信主体供应商名单；未被“中国政府采购网”网站（www.ccgp.gov.cn）列入政府采购严重违法失信行为记录名单（处罚期限尚未届满的）；未被“国家企业信用信息公示系统”网站（www.gsxt.gov.cn）列入行政处罚信息、经营异常名录信息和严重违法失信企业名单（黑名单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246A1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与采购人存在利害关系可能影响招标公正性的法人、其他组织或者个人，不得参加投标。单位负责人为同一人或者存在控股、管理关系的不同单位，不得参加同一标段投标或者未划分标段的同一采购项目投标。违反这两款规定的，相关投标均无效。</w:t>
      </w:r>
    </w:p>
    <w:p w14:paraId="34C30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auto"/>
          <w:highlight w:val="none"/>
        </w:rPr>
      </w:pPr>
      <w:bookmarkStart w:id="12" w:name="_Toc35393792"/>
      <w:bookmarkStart w:id="13" w:name="_Toc35393623"/>
      <w:r>
        <w:rPr>
          <w:rFonts w:hint="eastAsia" w:ascii="Times New Roman" w:hAnsi="Times New Roman" w:eastAsia="宋体" w:cs="Times New Roman"/>
          <w:color w:val="auto"/>
          <w:highlight w:val="none"/>
        </w:rPr>
        <w:t>三、获取招标文件</w:t>
      </w:r>
      <w:bookmarkEnd w:id="10"/>
      <w:bookmarkEnd w:id="11"/>
      <w:bookmarkEnd w:id="12"/>
      <w:bookmarkEnd w:id="13"/>
    </w:p>
    <w:p w14:paraId="1DC49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，每天上午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9:00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11:30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，下午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13:00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16:00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（北京时间，法定节假日除外）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5E09E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地点：长春市东南湖大路788号鸿城国际商务中心7楼707室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28C9F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方式：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现场获取，获取招标文件时须提供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以下材料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03886818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（1）企业营业执照（副本）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加盖公章复印件1份；</w:t>
      </w:r>
    </w:p>
    <w:p w14:paraId="626E03EE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Cs w:val="21"/>
          <w:highlight w:val="none"/>
        </w:rPr>
        <w:t>）企业法定代表人授权委托书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原件1份</w:t>
      </w:r>
      <w:r>
        <w:rPr>
          <w:rFonts w:hint="eastAsia" w:ascii="宋体" w:hAnsi="宋体" w:cs="宋体"/>
          <w:color w:val="auto"/>
          <w:szCs w:val="21"/>
          <w:highlight w:val="none"/>
        </w:rPr>
        <w:t>；</w:t>
      </w:r>
    </w:p>
    <w:p w14:paraId="69067139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</w:rPr>
        <w:t>）被授权人第二代居民身份证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加盖公章复印件1份；</w:t>
      </w:r>
    </w:p>
    <w:p w14:paraId="658CE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售价：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一标段：3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00元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二标段：8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00元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三标段：5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00元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四标段：8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00元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7786E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auto"/>
          <w:highlight w:val="none"/>
        </w:rPr>
      </w:pPr>
      <w:bookmarkStart w:id="14" w:name="_Toc28359005"/>
      <w:bookmarkStart w:id="15" w:name="_Toc28359082"/>
      <w:bookmarkStart w:id="16" w:name="_Toc35393793"/>
      <w:bookmarkStart w:id="17" w:name="_Toc35393624"/>
      <w:r>
        <w:rPr>
          <w:rFonts w:hint="eastAsia" w:ascii="Times New Roman" w:hAnsi="Times New Roman" w:eastAsia="宋体" w:cs="Times New Roman"/>
          <w:color w:val="auto"/>
          <w:highlight w:val="none"/>
        </w:rPr>
        <w:t>四、提交投标文件</w:t>
      </w:r>
      <w:bookmarkEnd w:id="14"/>
      <w:bookmarkEnd w:id="15"/>
      <w:r>
        <w:rPr>
          <w:rFonts w:hint="eastAsia" w:ascii="Times New Roman" w:hAnsi="Times New Roman" w:eastAsia="宋体" w:cs="Times New Roman"/>
          <w:color w:val="auto"/>
          <w:highlight w:val="none"/>
        </w:rPr>
        <w:t>截止时间、开标时间和地点</w:t>
      </w:r>
      <w:bookmarkEnd w:id="16"/>
      <w:bookmarkEnd w:id="17"/>
    </w:p>
    <w:p w14:paraId="3F3FA5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</w:pPr>
      <w:r>
        <w:rPr>
          <w:rFonts w:hint="eastAsia" w:cs="Times New Roman"/>
          <w:bCs/>
          <w:color w:val="auto"/>
          <w:kern w:val="2"/>
          <w:sz w:val="21"/>
          <w:szCs w:val="21"/>
          <w:highlight w:val="none"/>
          <w:lang w:eastAsia="zh-CN"/>
        </w:rPr>
        <w:t>时间：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  <w:t>点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  <w:t>分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（北京时间）</w:t>
      </w:r>
    </w:p>
    <w:p w14:paraId="77310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地点：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长春市二道区洋浦大街6999号凯利中心AB栋101开标室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三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（吉林省同晟科技公共资源交易服务平台）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4295F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auto"/>
          <w:highlight w:val="none"/>
        </w:rPr>
      </w:pPr>
      <w:bookmarkStart w:id="18" w:name="_Toc28359084"/>
      <w:bookmarkStart w:id="19" w:name="_Toc35393794"/>
      <w:bookmarkStart w:id="20" w:name="_Toc35393625"/>
      <w:bookmarkStart w:id="21" w:name="_Toc28359007"/>
      <w:r>
        <w:rPr>
          <w:rFonts w:hint="eastAsia" w:ascii="Times New Roman" w:hAnsi="Times New Roman" w:eastAsia="宋体" w:cs="Times New Roman"/>
          <w:color w:val="auto"/>
          <w:highlight w:val="none"/>
        </w:rPr>
        <w:t>五、公告期限</w:t>
      </w:r>
      <w:bookmarkEnd w:id="18"/>
      <w:bookmarkEnd w:id="19"/>
      <w:bookmarkEnd w:id="20"/>
      <w:bookmarkEnd w:id="21"/>
    </w:p>
    <w:p w14:paraId="7CC2F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自本公告发布之日起5个工作日。</w:t>
      </w:r>
    </w:p>
    <w:p w14:paraId="706D4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auto"/>
          <w:highlight w:val="none"/>
        </w:rPr>
      </w:pPr>
      <w:bookmarkStart w:id="22" w:name="_Toc35393795"/>
      <w:bookmarkStart w:id="23" w:name="_Toc35393626"/>
      <w:r>
        <w:rPr>
          <w:rFonts w:hint="eastAsia" w:ascii="Times New Roman" w:hAnsi="Times New Roman" w:eastAsia="宋体" w:cs="Times New Roman"/>
          <w:color w:val="auto"/>
          <w:highlight w:val="none"/>
        </w:rPr>
        <w:t>六、其他补充事宜</w:t>
      </w:r>
      <w:bookmarkEnd w:id="22"/>
      <w:bookmarkEnd w:id="23"/>
    </w:p>
    <w:p w14:paraId="14247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发布公告的媒介：本次招标公告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同时在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zh-CN" w:eastAsia="zh-CN"/>
        </w:rPr>
        <w:t>《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中国政府采购网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zh-CN" w:eastAsia="zh-CN"/>
        </w:rPr>
        <w:t>》、《中国招标投标公共服务平台》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上发布。</w:t>
      </w:r>
    </w:p>
    <w:p w14:paraId="72B59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2.有效投标人不足三家时，采购人另行组织招标。</w:t>
      </w:r>
    </w:p>
    <w:p w14:paraId="5058D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3.按照财政部财库[2020]46号、[2014]68号、[2017]141号、[2019]9号等文件要求，需要落实政府采购支持节能环保、中小企业发展、监狱企业发展、残疾人福利性单位等政策。</w:t>
      </w:r>
    </w:p>
    <w:p w14:paraId="455A3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auto"/>
          <w:highlight w:val="none"/>
        </w:rPr>
      </w:pPr>
      <w:bookmarkStart w:id="24" w:name="_Toc28359085"/>
      <w:bookmarkStart w:id="25" w:name="_Toc35393796"/>
      <w:bookmarkStart w:id="26" w:name="_Toc28359008"/>
      <w:bookmarkStart w:id="27" w:name="_Toc35393627"/>
      <w:r>
        <w:rPr>
          <w:rFonts w:hint="eastAsia" w:ascii="Times New Roman" w:hAnsi="Times New Roman" w:eastAsia="宋体" w:cs="Times New Roman"/>
          <w:color w:val="auto"/>
          <w:highlight w:val="none"/>
        </w:rPr>
        <w:t>七、对本次招标提出询问，请按以下方式联系。</w:t>
      </w:r>
      <w:bookmarkEnd w:id="24"/>
      <w:bookmarkEnd w:id="25"/>
      <w:bookmarkEnd w:id="26"/>
      <w:bookmarkEnd w:id="27"/>
    </w:p>
    <w:p w14:paraId="07666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1.采购人信息</w:t>
      </w:r>
    </w:p>
    <w:p w14:paraId="444E8D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吉林省森林消防总队</w:t>
      </w:r>
    </w:p>
    <w:p w14:paraId="05460B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长春市南关区自由大路5070号</w:t>
      </w:r>
    </w:p>
    <w:p w14:paraId="5127C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联系人：邵先生</w:t>
      </w:r>
    </w:p>
    <w:p w14:paraId="5C6786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联系方式：</w:t>
      </w:r>
      <w:bookmarkStart w:id="28" w:name="_Toc28359086"/>
      <w:bookmarkStart w:id="29" w:name="_Toc28359009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0431-85889999</w:t>
      </w:r>
    </w:p>
    <w:p w14:paraId="00546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2.采购代理机构信息</w:t>
      </w:r>
      <w:bookmarkEnd w:id="28"/>
      <w:bookmarkEnd w:id="29"/>
    </w:p>
    <w:p w14:paraId="5DFAF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u w:val="none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名称：</w:t>
      </w:r>
      <w:r>
        <w:rPr>
          <w:rFonts w:hint="eastAsia" w:cs="Times New Roman"/>
          <w:color w:val="auto"/>
          <w:kern w:val="2"/>
          <w:sz w:val="21"/>
          <w:szCs w:val="21"/>
          <w:highlight w:val="none"/>
          <w:u w:val="none"/>
          <w:lang w:val="en-US" w:eastAsia="zh-CN"/>
        </w:rPr>
        <w:t>吉林省中蕴华太科技发展有限公司</w:t>
      </w:r>
    </w:p>
    <w:p w14:paraId="04526C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地址：</w:t>
      </w:r>
      <w:r>
        <w:rPr>
          <w:rFonts w:hint="eastAsia" w:cs="Times New Roman"/>
          <w:color w:val="auto"/>
          <w:kern w:val="2"/>
          <w:sz w:val="21"/>
          <w:szCs w:val="21"/>
          <w:highlight w:val="none"/>
          <w:u w:val="none"/>
          <w:lang w:eastAsia="zh-CN"/>
        </w:rPr>
        <w:t>长春市东南湖大路788号鸿城国际商务中心7楼</w:t>
      </w:r>
    </w:p>
    <w:p w14:paraId="2BDEE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李伟新</w:t>
      </w:r>
    </w:p>
    <w:p w14:paraId="6A777D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联系方式：</w:t>
      </w:r>
      <w:bookmarkStart w:id="30" w:name="_Toc28359010"/>
      <w:bookmarkStart w:id="31" w:name="_Toc28359087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0431-85210229</w:t>
      </w:r>
    </w:p>
    <w:p w14:paraId="7BF673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3.项目联系方式</w:t>
      </w:r>
      <w:bookmarkEnd w:id="30"/>
      <w:bookmarkEnd w:id="31"/>
    </w:p>
    <w:p w14:paraId="3AE05FB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项目联系人：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李伟新</w:t>
      </w:r>
    </w:p>
    <w:p w14:paraId="615E3982">
      <w:pPr>
        <w:ind w:firstLine="420" w:firstLineChars="200"/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电话：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0431-85210229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F4691"/>
    <w:rsid w:val="60091DBD"/>
    <w:rsid w:val="613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Verdan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1982</Words>
  <Characters>2307</Characters>
  <Lines>0</Lines>
  <Paragraphs>0</Paragraphs>
  <TotalTime>4</TotalTime>
  <ScaleCrop>false</ScaleCrop>
  <LinksUpToDate>false</LinksUpToDate>
  <CharactersWithSpaces>2307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2024-11-15T06:56:00Z</dcterms:created>
  <dc:creator>Administrator</dc:creator>
  <cp:lastModifiedBy>Administrator</cp:lastModifiedBy>
  <dcterms:modified xsi:type="dcterms:W3CDTF">2024-11-15T07:58:24Z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62E7B4CAB6A44392A849FD16421F5C62_12</vt:lpwstr>
  </property>
</Properties>
</file>