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82" w:rsidRPr="001730EB" w:rsidRDefault="003E7D82" w:rsidP="003E7D82">
      <w:pPr>
        <w:spacing w:line="20" w:lineRule="exact"/>
        <w:ind w:firstLine="640"/>
      </w:pPr>
    </w:p>
    <w:tbl>
      <w:tblPr>
        <w:tblpPr w:horzAnchor="margin" w:tblpXSpec="center" w:tblpYSpec="top"/>
        <w:tblOverlap w:val="never"/>
        <w:tblW w:w="0" w:type="auto"/>
        <w:tblLook w:val="01E0"/>
      </w:tblPr>
      <w:tblGrid>
        <w:gridCol w:w="8312"/>
      </w:tblGrid>
      <w:tr w:rsidR="004F76A3" w:rsidRPr="00D45103" w:rsidTr="002D380D">
        <w:trPr>
          <w:trHeight w:hRule="exact" w:val="567"/>
        </w:trPr>
        <w:tc>
          <w:tcPr>
            <w:tcW w:w="8844" w:type="dxa"/>
            <w:tcMar>
              <w:left w:w="0" w:type="dxa"/>
              <w:right w:w="0" w:type="dxa"/>
            </w:tcMar>
          </w:tcPr>
          <w:p w:rsidR="004F76A3" w:rsidRPr="00D45103" w:rsidRDefault="004F76A3" w:rsidP="004F76A3">
            <w:pPr>
              <w:pStyle w:val="ac"/>
              <w:spacing w:line="440" w:lineRule="exact"/>
              <w:ind w:rightChars="20" w:right="64" w:firstLine="360"/>
              <w:jc w:val="both"/>
              <w:rPr>
                <w:rFonts w:ascii="黑体" w:eastAsia="黑体" w:cs="Times New Roman"/>
                <w:color w:val="000000"/>
              </w:rPr>
            </w:pPr>
          </w:p>
        </w:tc>
      </w:tr>
      <w:tr w:rsidR="004F76A3" w:rsidRPr="00D45103" w:rsidTr="002D380D">
        <w:trPr>
          <w:trHeight w:hRule="exact" w:val="567"/>
        </w:trPr>
        <w:tc>
          <w:tcPr>
            <w:tcW w:w="8844" w:type="dxa"/>
            <w:tcMar>
              <w:left w:w="0" w:type="dxa"/>
              <w:right w:w="0" w:type="dxa"/>
            </w:tcMar>
          </w:tcPr>
          <w:p w:rsidR="004F76A3" w:rsidRPr="00D45103" w:rsidRDefault="004F76A3" w:rsidP="002D380D">
            <w:pPr>
              <w:pStyle w:val="ac"/>
              <w:spacing w:line="440" w:lineRule="exact"/>
              <w:ind w:rightChars="20" w:right="64"/>
              <w:jc w:val="both"/>
              <w:rPr>
                <w:rFonts w:ascii="黑体" w:eastAsia="黑体" w:cs="Times New Roman"/>
              </w:rPr>
            </w:pPr>
          </w:p>
        </w:tc>
      </w:tr>
      <w:tr w:rsidR="004F76A3" w:rsidRPr="00D45103" w:rsidTr="002D380D">
        <w:trPr>
          <w:trHeight w:hRule="exact" w:val="851"/>
        </w:trPr>
        <w:tc>
          <w:tcPr>
            <w:tcW w:w="8844" w:type="dxa"/>
            <w:tcMar>
              <w:left w:w="0" w:type="dxa"/>
              <w:right w:w="0" w:type="dxa"/>
            </w:tcMar>
          </w:tcPr>
          <w:p w:rsidR="004F76A3" w:rsidRPr="00D45103" w:rsidRDefault="004F76A3" w:rsidP="002D380D">
            <w:pPr>
              <w:pStyle w:val="ac"/>
              <w:spacing w:line="440" w:lineRule="exact"/>
              <w:ind w:rightChars="20" w:right="64"/>
              <w:jc w:val="both"/>
              <w:rPr>
                <w:rFonts w:ascii="黑体" w:eastAsia="黑体" w:cs="Times New Roman"/>
              </w:rPr>
            </w:pPr>
          </w:p>
        </w:tc>
      </w:tr>
      <w:tr w:rsidR="004F76A3" w:rsidRPr="00D45103" w:rsidTr="002D380D">
        <w:tc>
          <w:tcPr>
            <w:tcW w:w="8844" w:type="dxa"/>
            <w:tcMar>
              <w:left w:w="0" w:type="dxa"/>
              <w:right w:w="0" w:type="dxa"/>
            </w:tcMar>
          </w:tcPr>
          <w:p w:rsidR="004F76A3" w:rsidRPr="004F76A3" w:rsidRDefault="004F76A3" w:rsidP="002D380D">
            <w:pPr>
              <w:pStyle w:val="ab"/>
              <w:spacing w:before="100" w:after="160" w:line="1300" w:lineRule="exact"/>
              <w:ind w:left="227" w:firstLine="0"/>
              <w:rPr>
                <w:rFonts w:ascii="Times New Roman" w:eastAsia="方正小标宋_GBK" w:cs="Times New Roman"/>
                <w:b w:val="0"/>
                <w:noProof/>
                <w:sz w:val="124"/>
                <w:szCs w:val="124"/>
              </w:rPr>
            </w:pPr>
            <w:r w:rsidRPr="004F76A3">
              <w:rPr>
                <w:rFonts w:ascii="Times New Roman" w:eastAsia="方正小标宋_GBK" w:cs="方正小标宋_GBK" w:hint="eastAsia"/>
                <w:b w:val="0"/>
                <w:sz w:val="124"/>
                <w:szCs w:val="124"/>
              </w:rPr>
              <w:t>南通市交通运输局文件</w:t>
            </w:r>
          </w:p>
        </w:tc>
      </w:tr>
      <w:tr w:rsidR="004F76A3" w:rsidTr="002D380D">
        <w:tc>
          <w:tcPr>
            <w:tcW w:w="8844" w:type="dxa"/>
            <w:tcMar>
              <w:left w:w="0" w:type="dxa"/>
              <w:right w:w="0" w:type="dxa"/>
            </w:tcMar>
          </w:tcPr>
          <w:p w:rsidR="004F76A3" w:rsidRDefault="004F76A3" w:rsidP="004F76A3">
            <w:pPr>
              <w:tabs>
                <w:tab w:val="right" w:pos="8533"/>
              </w:tabs>
              <w:ind w:left="312" w:firstLine="640"/>
              <w:rPr>
                <w:noProof/>
              </w:rPr>
            </w:pPr>
          </w:p>
        </w:tc>
      </w:tr>
      <w:tr w:rsidR="004F76A3" w:rsidRPr="00043560" w:rsidTr="002D380D">
        <w:tc>
          <w:tcPr>
            <w:tcW w:w="8844" w:type="dxa"/>
            <w:tcMar>
              <w:left w:w="0" w:type="dxa"/>
              <w:right w:w="0" w:type="dxa"/>
            </w:tcMar>
          </w:tcPr>
          <w:p w:rsidR="004F76A3" w:rsidRPr="00206238" w:rsidRDefault="004F76A3" w:rsidP="004F76A3">
            <w:pPr>
              <w:ind w:firstLineChars="0" w:firstLine="0"/>
              <w:jc w:val="center"/>
            </w:pPr>
            <w:proofErr w:type="gramStart"/>
            <w:r w:rsidRPr="00206238">
              <w:t>通交安</w:t>
            </w:r>
            <w:proofErr w:type="gramEnd"/>
            <w:r w:rsidRPr="00206238">
              <w:t>〔</w:t>
            </w:r>
            <w:r w:rsidRPr="00206238">
              <w:t>20</w:t>
            </w:r>
            <w:r>
              <w:rPr>
                <w:rFonts w:hint="eastAsia"/>
              </w:rPr>
              <w:t>20</w:t>
            </w:r>
            <w:r w:rsidRPr="00206238">
              <w:t>〕</w:t>
            </w:r>
            <w:r>
              <w:rPr>
                <w:rFonts w:hint="eastAsia"/>
              </w:rPr>
              <w:t>5</w:t>
            </w:r>
            <w:r w:rsidRPr="00206238">
              <w:t>号</w:t>
            </w:r>
          </w:p>
        </w:tc>
      </w:tr>
      <w:tr w:rsidR="004F76A3" w:rsidRPr="00D45103" w:rsidTr="002D380D">
        <w:tc>
          <w:tcPr>
            <w:tcW w:w="8844" w:type="dxa"/>
            <w:tcMar>
              <w:left w:w="0" w:type="dxa"/>
              <w:right w:w="0" w:type="dxa"/>
            </w:tcMar>
          </w:tcPr>
          <w:p w:rsidR="004F76A3" w:rsidRPr="00D45103" w:rsidRDefault="004F76A3" w:rsidP="002D380D">
            <w:pPr>
              <w:pStyle w:val="ad"/>
              <w:snapToGrid w:val="0"/>
              <w:spacing w:after="840" w:line="200" w:lineRule="atLeast"/>
              <w:ind w:left="-57" w:right="-57"/>
              <w:rPr>
                <w:rFonts w:ascii="Times New Roman" w:cs="Times New Roman"/>
              </w:rPr>
            </w:pPr>
            <w:r w:rsidRPr="00D45103">
              <w:rPr>
                <w:rFonts w:ascii="Times New Roman" w:cs="Times New Roman"/>
              </w:rPr>
              <w:object w:dxaOrig="7921" w:dyaOrig="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75pt" o:ole="" fillcolor="window">
                  <v:imagedata r:id="rId8" o:title=""/>
                </v:shape>
                <o:OLEObject Type="Embed" ProgID="Word.Picture.8" ShapeID="_x0000_i1025" DrawAspect="Content" ObjectID="_1641302505" r:id="rId9"/>
              </w:object>
            </w:r>
          </w:p>
        </w:tc>
      </w:tr>
    </w:tbl>
    <w:p w:rsidR="003D1851" w:rsidRPr="00130C2E" w:rsidRDefault="003D1851" w:rsidP="003D1851">
      <w:pPr>
        <w:spacing w:line="20" w:lineRule="exact"/>
        <w:ind w:firstLine="640"/>
      </w:pPr>
    </w:p>
    <w:p w:rsidR="003D1851" w:rsidRPr="001730EB" w:rsidRDefault="003D1851" w:rsidP="003D1851">
      <w:pPr>
        <w:spacing w:line="20" w:lineRule="exact"/>
        <w:ind w:firstLine="640"/>
      </w:pPr>
    </w:p>
    <w:p w:rsidR="003D1851" w:rsidRPr="001E3FE0" w:rsidRDefault="003D1851" w:rsidP="003D1851">
      <w:pPr>
        <w:spacing w:line="600" w:lineRule="exact"/>
        <w:ind w:firstLineChars="0" w:firstLine="0"/>
        <w:jc w:val="center"/>
        <w:rPr>
          <w:rFonts w:ascii="方正小标宋_GBK" w:eastAsia="方正小标宋_GBK" w:hAnsi="方正小标宋_GBK" w:cs="方正小标宋_GBK"/>
          <w:sz w:val="44"/>
          <w:szCs w:val="44"/>
        </w:rPr>
      </w:pPr>
      <w:r w:rsidRPr="004543AE">
        <w:rPr>
          <w:rFonts w:ascii="方正小标宋_GBK" w:eastAsia="方正小标宋_GBK" w:hAnsi="方正小标宋_GBK" w:cs="方正小标宋_GBK" w:hint="eastAsia"/>
          <w:sz w:val="44"/>
          <w:szCs w:val="44"/>
        </w:rPr>
        <w:t>关于印发《南通市交通运输局公共卫生事件专项应急预案》的通知</w:t>
      </w:r>
    </w:p>
    <w:p w:rsidR="003D1851" w:rsidRPr="003B5318" w:rsidRDefault="003D1851" w:rsidP="003D1851">
      <w:pPr>
        <w:ind w:firstLine="640"/>
      </w:pPr>
    </w:p>
    <w:p w:rsidR="003D1851" w:rsidRPr="00012AE1" w:rsidRDefault="003D1851" w:rsidP="00153D59">
      <w:pPr>
        <w:ind w:firstLineChars="0" w:firstLine="0"/>
        <w:rPr>
          <w:szCs w:val="32"/>
        </w:rPr>
      </w:pPr>
      <w:r>
        <w:t>各县（市）、区交通运输局，崇川区、港闸区住建局、开发区建设局、通州湾示范区建设交通局、通州湾示范区港口管理局、洋口港开发区管委会港口局，市属交通各企事业单位，局各相关处室</w:t>
      </w:r>
      <w:r>
        <w:rPr>
          <w:rFonts w:hint="eastAsia"/>
        </w:rPr>
        <w:t>，各重点工程建设指挥部</w:t>
      </w:r>
      <w:r w:rsidRPr="00012AE1">
        <w:rPr>
          <w:rFonts w:hAnsi="方正仿宋_GBK"/>
          <w:szCs w:val="32"/>
        </w:rPr>
        <w:t>：</w:t>
      </w:r>
    </w:p>
    <w:p w:rsidR="003D1851" w:rsidRPr="00012AE1" w:rsidRDefault="003D1851" w:rsidP="00153D59">
      <w:pPr>
        <w:ind w:firstLine="640"/>
        <w:rPr>
          <w:szCs w:val="32"/>
        </w:rPr>
      </w:pPr>
      <w:r w:rsidRPr="00012AE1">
        <w:rPr>
          <w:rFonts w:hAnsi="方正仿宋_GBK"/>
          <w:szCs w:val="32"/>
        </w:rPr>
        <w:t>现将</w:t>
      </w:r>
      <w:r w:rsidRPr="005A6D78">
        <w:rPr>
          <w:rFonts w:hAnsi="方正仿宋_GBK" w:hint="eastAsia"/>
          <w:szCs w:val="32"/>
        </w:rPr>
        <w:t>《</w:t>
      </w:r>
      <w:r>
        <w:rPr>
          <w:rFonts w:hAnsi="方正仿宋_GBK" w:hint="eastAsia"/>
          <w:szCs w:val="32"/>
        </w:rPr>
        <w:t>南通市交通运输局公共卫生事件专项应急预案</w:t>
      </w:r>
      <w:r w:rsidRPr="005A6D78">
        <w:rPr>
          <w:rFonts w:hAnsi="方正仿宋_GBK" w:hint="eastAsia"/>
          <w:szCs w:val="32"/>
        </w:rPr>
        <w:t>》</w:t>
      </w:r>
      <w:r w:rsidRPr="00012AE1">
        <w:rPr>
          <w:rFonts w:hAnsi="方正仿宋_GBK"/>
          <w:szCs w:val="32"/>
        </w:rPr>
        <w:t>印发给你们，请结合实际，认真抓好贯彻落实。</w:t>
      </w:r>
    </w:p>
    <w:p w:rsidR="003D1851" w:rsidRDefault="003D1851" w:rsidP="003D1851">
      <w:pPr>
        <w:spacing w:line="500" w:lineRule="exact"/>
        <w:ind w:firstLine="640"/>
        <w:jc w:val="right"/>
        <w:rPr>
          <w:szCs w:val="32"/>
        </w:rPr>
      </w:pPr>
    </w:p>
    <w:p w:rsidR="00153D59" w:rsidRDefault="00153D59" w:rsidP="003D1851">
      <w:pPr>
        <w:spacing w:line="500" w:lineRule="exact"/>
        <w:ind w:firstLine="640"/>
        <w:jc w:val="right"/>
        <w:rPr>
          <w:szCs w:val="32"/>
        </w:rPr>
      </w:pPr>
    </w:p>
    <w:p w:rsidR="003D1851" w:rsidRPr="007E0D58" w:rsidRDefault="006B3E7B" w:rsidP="003D1851">
      <w:pPr>
        <w:spacing w:line="500" w:lineRule="exact"/>
        <w:ind w:right="640" w:firstLine="640"/>
        <w:jc w:val="right"/>
        <w:rPr>
          <w:szCs w:val="32"/>
        </w:rPr>
      </w:pPr>
      <w:r>
        <w:rPr>
          <w:noProof/>
          <w:szCs w:val="32"/>
        </w:rPr>
        <w:pict>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350.6pt;margin-top:636.3pt;width:113.25pt;height:113.25pt;z-index:251659264;mso-position-horizontal:absolute;mso-position-horizontal-relative:page;mso-position-vertical:absolute;mso-position-vertical-relative:page" stroked="f">
            <v:imagedata r:id="rId10" o:title=""/>
            <w10:wrap anchorx="page" anchory="page"/>
          </v:shape>
          <w:control r:id="rId11" w:name="SignatureCtrl1" w:shapeid="_x0000_s2054"/>
        </w:pict>
      </w:r>
      <w:r w:rsidR="003D1851" w:rsidRPr="007E0D58">
        <w:rPr>
          <w:szCs w:val="32"/>
        </w:rPr>
        <w:t>南通市交通运输局</w:t>
      </w:r>
    </w:p>
    <w:p w:rsidR="003D1851" w:rsidRDefault="003D1851" w:rsidP="003D1851">
      <w:pPr>
        <w:spacing w:line="500" w:lineRule="exact"/>
        <w:ind w:right="640" w:firstLine="640"/>
        <w:jc w:val="right"/>
        <w:rPr>
          <w:szCs w:val="32"/>
        </w:rPr>
      </w:pPr>
      <w:r w:rsidRPr="007E0D58">
        <w:rPr>
          <w:szCs w:val="32"/>
        </w:rPr>
        <w:t>20</w:t>
      </w:r>
      <w:r>
        <w:rPr>
          <w:rFonts w:hint="eastAsia"/>
          <w:szCs w:val="32"/>
        </w:rPr>
        <w:t>20</w:t>
      </w:r>
      <w:r w:rsidRPr="007E0D58">
        <w:rPr>
          <w:szCs w:val="32"/>
        </w:rPr>
        <w:t>年</w:t>
      </w:r>
      <w:r>
        <w:rPr>
          <w:rFonts w:hint="eastAsia"/>
          <w:szCs w:val="32"/>
        </w:rPr>
        <w:t>1</w:t>
      </w:r>
      <w:r w:rsidRPr="007E0D58">
        <w:rPr>
          <w:szCs w:val="32"/>
        </w:rPr>
        <w:t>月</w:t>
      </w:r>
      <w:r>
        <w:rPr>
          <w:rFonts w:hint="eastAsia"/>
          <w:szCs w:val="32"/>
        </w:rPr>
        <w:t>23</w:t>
      </w:r>
      <w:r w:rsidRPr="007E0D58">
        <w:rPr>
          <w:szCs w:val="32"/>
        </w:rPr>
        <w:t>日</w:t>
      </w:r>
    </w:p>
    <w:p w:rsidR="003D1851" w:rsidRDefault="003D1851" w:rsidP="003D1851">
      <w:pPr>
        <w:spacing w:line="500" w:lineRule="exact"/>
        <w:ind w:right="640" w:firstLine="640"/>
        <w:jc w:val="right"/>
        <w:rPr>
          <w:szCs w:val="32"/>
        </w:rPr>
      </w:pPr>
    </w:p>
    <w:p w:rsidR="005E1DE1" w:rsidRPr="00153D59" w:rsidRDefault="008B617A" w:rsidP="00153D59">
      <w:pPr>
        <w:ind w:firstLineChars="50" w:firstLine="200"/>
        <w:rPr>
          <w:rFonts w:eastAsia="方正小标宋_GBK"/>
          <w:spacing w:val="-20"/>
          <w:sz w:val="44"/>
          <w:szCs w:val="44"/>
        </w:rPr>
      </w:pPr>
      <w:r w:rsidRPr="00153D59">
        <w:rPr>
          <w:rFonts w:eastAsia="方正小标宋_GBK"/>
          <w:spacing w:val="-20"/>
          <w:sz w:val="44"/>
          <w:szCs w:val="44"/>
        </w:rPr>
        <w:t>南通市交通运输局公共卫生事件专项应急预案</w:t>
      </w:r>
    </w:p>
    <w:p w:rsidR="00153D59" w:rsidRDefault="00153D59" w:rsidP="00153D59">
      <w:pPr>
        <w:ind w:firstLineChars="0" w:firstLine="0"/>
        <w:jc w:val="center"/>
        <w:rPr>
          <w:rFonts w:ascii="方正黑体_GBK" w:eastAsia="方正黑体_GBK"/>
        </w:rPr>
      </w:pPr>
    </w:p>
    <w:p w:rsidR="005E1DE1" w:rsidRPr="00153D59" w:rsidRDefault="003452D6" w:rsidP="00153D59">
      <w:pPr>
        <w:ind w:firstLineChars="0" w:firstLine="0"/>
        <w:jc w:val="center"/>
        <w:rPr>
          <w:rFonts w:ascii="方正黑体_GBK" w:eastAsia="方正黑体_GBK"/>
        </w:rPr>
      </w:pPr>
      <w:proofErr w:type="gramStart"/>
      <w:r w:rsidRPr="00153D59">
        <w:rPr>
          <w:rFonts w:ascii="方正黑体_GBK" w:eastAsia="方正黑体_GBK" w:hint="eastAsia"/>
        </w:rPr>
        <w:t>一</w:t>
      </w:r>
      <w:proofErr w:type="gramEnd"/>
      <w:r w:rsidRPr="00153D59">
        <w:rPr>
          <w:rFonts w:ascii="方正黑体_GBK" w:eastAsia="方正黑体_GBK" w:hint="eastAsia"/>
        </w:rPr>
        <w:t xml:space="preserve"> </w:t>
      </w:r>
      <w:r w:rsidR="008B617A" w:rsidRPr="00153D59">
        <w:rPr>
          <w:rFonts w:ascii="方正黑体_GBK" w:eastAsia="方正黑体_GBK" w:hint="eastAsia"/>
        </w:rPr>
        <w:t>总</w:t>
      </w:r>
      <w:r w:rsidR="008B617A" w:rsidRPr="00153D59">
        <w:rPr>
          <w:rFonts w:eastAsia="方正黑体_GBK" w:hint="eastAsia"/>
        </w:rPr>
        <w:t> </w:t>
      </w:r>
      <w:r w:rsidR="008B617A" w:rsidRPr="00153D59">
        <w:rPr>
          <w:rFonts w:ascii="方正黑体_GBK" w:eastAsia="方正黑体_GBK" w:hint="eastAsia"/>
        </w:rPr>
        <w:t xml:space="preserve"> 则</w:t>
      </w:r>
    </w:p>
    <w:p w:rsidR="005E1DE1" w:rsidRPr="00153D59" w:rsidRDefault="008B617A" w:rsidP="00153D59">
      <w:pPr>
        <w:ind w:firstLine="640"/>
        <w:rPr>
          <w:rFonts w:eastAsia="方正楷体_GBK"/>
        </w:rPr>
      </w:pPr>
      <w:r w:rsidRPr="00153D59">
        <w:rPr>
          <w:rFonts w:eastAsia="方正楷体_GBK"/>
        </w:rPr>
        <w:t>1.1</w:t>
      </w:r>
      <w:r w:rsidRPr="00153D59">
        <w:rPr>
          <w:rFonts w:eastAsia="方正楷体_GBK"/>
        </w:rPr>
        <w:t>编制目的</w:t>
      </w:r>
    </w:p>
    <w:p w:rsidR="005E1DE1" w:rsidRPr="003E7D82" w:rsidRDefault="003452D6" w:rsidP="00153D59">
      <w:pPr>
        <w:ind w:firstLine="640"/>
      </w:pPr>
      <w:r w:rsidRPr="003E7D82">
        <w:t>为</w:t>
      </w:r>
      <w:r w:rsidR="008B617A" w:rsidRPr="003E7D82">
        <w:t>有效预防、及时控制和消除</w:t>
      </w:r>
      <w:r w:rsidR="008B617A" w:rsidRPr="003E7D82">
        <w:rPr>
          <w:rFonts w:hint="eastAsia"/>
        </w:rPr>
        <w:t>公共卫生事件</w:t>
      </w:r>
      <w:r w:rsidR="008B617A" w:rsidRPr="003E7D82">
        <w:t>及其危害，指导和规范</w:t>
      </w:r>
      <w:r w:rsidR="008B617A" w:rsidRPr="003E7D82">
        <w:rPr>
          <w:rFonts w:hint="eastAsia"/>
        </w:rPr>
        <w:t>全市交通运输系统开展相关</w:t>
      </w:r>
      <w:r w:rsidR="008B617A" w:rsidRPr="003E7D82">
        <w:t>应急处置工作，最大程度地减少</w:t>
      </w:r>
      <w:r w:rsidR="008B617A" w:rsidRPr="003E7D82">
        <w:rPr>
          <w:rFonts w:hint="eastAsia"/>
        </w:rPr>
        <w:t>公共卫生事件</w:t>
      </w:r>
      <w:r w:rsidR="008B617A" w:rsidRPr="003E7D82">
        <w:t>对公众健康造成的危害，保障公众身心健康与生命安全</w:t>
      </w:r>
      <w:r w:rsidRPr="003E7D82">
        <w:t>，</w:t>
      </w:r>
      <w:proofErr w:type="gramStart"/>
      <w:r w:rsidRPr="003E7D82">
        <w:t>特制定此预案</w:t>
      </w:r>
      <w:proofErr w:type="gramEnd"/>
      <w:r w:rsidR="008B617A" w:rsidRPr="003E7D82">
        <w:t>。</w:t>
      </w:r>
    </w:p>
    <w:p w:rsidR="005E1DE1" w:rsidRPr="00153D59" w:rsidRDefault="008B617A" w:rsidP="00153D59">
      <w:pPr>
        <w:ind w:firstLine="640"/>
        <w:rPr>
          <w:rFonts w:eastAsia="方正楷体_GBK"/>
        </w:rPr>
      </w:pPr>
      <w:r w:rsidRPr="00153D59">
        <w:rPr>
          <w:rFonts w:eastAsia="方正楷体_GBK"/>
        </w:rPr>
        <w:t>1.2</w:t>
      </w:r>
      <w:r w:rsidRPr="00153D59">
        <w:rPr>
          <w:rFonts w:eastAsia="方正楷体_GBK"/>
        </w:rPr>
        <w:t>编制依据</w:t>
      </w:r>
    </w:p>
    <w:p w:rsidR="005E1DE1" w:rsidRPr="003E7D82" w:rsidRDefault="008B617A" w:rsidP="00153D59">
      <w:pPr>
        <w:ind w:firstLine="640"/>
      </w:pPr>
      <w:r w:rsidRPr="003E7D82">
        <w:rPr>
          <w:rFonts w:hint="eastAsia"/>
        </w:rPr>
        <w:t>（</w:t>
      </w:r>
      <w:r w:rsidRPr="003E7D82">
        <w:rPr>
          <w:rFonts w:hint="eastAsia"/>
        </w:rPr>
        <w:t>1</w:t>
      </w:r>
      <w:r w:rsidRPr="003E7D82">
        <w:rPr>
          <w:rFonts w:hint="eastAsia"/>
        </w:rPr>
        <w:t>）</w:t>
      </w:r>
      <w:r w:rsidRPr="003E7D82">
        <w:t>《中华人民共和国传染病防治法》</w:t>
      </w:r>
    </w:p>
    <w:p w:rsidR="005E1DE1" w:rsidRPr="003E7D82" w:rsidRDefault="008B617A" w:rsidP="00153D59">
      <w:pPr>
        <w:ind w:firstLine="640"/>
      </w:pPr>
      <w:r w:rsidRPr="003E7D82">
        <w:rPr>
          <w:rFonts w:hint="eastAsia"/>
        </w:rPr>
        <w:t>（</w:t>
      </w:r>
      <w:r w:rsidRPr="003E7D82">
        <w:rPr>
          <w:rFonts w:hint="eastAsia"/>
        </w:rPr>
        <w:t>2</w:t>
      </w:r>
      <w:r w:rsidRPr="003E7D82">
        <w:rPr>
          <w:rFonts w:hint="eastAsia"/>
        </w:rPr>
        <w:t>）</w:t>
      </w:r>
      <w:r w:rsidRPr="003E7D82">
        <w:t>《中华人民共和国国境卫生检疫法》</w:t>
      </w:r>
    </w:p>
    <w:p w:rsidR="005E1DE1" w:rsidRPr="003E7D82" w:rsidRDefault="008B617A" w:rsidP="00153D59">
      <w:pPr>
        <w:ind w:firstLine="640"/>
      </w:pPr>
      <w:r w:rsidRPr="003E7D82">
        <w:rPr>
          <w:rFonts w:hint="eastAsia"/>
        </w:rPr>
        <w:t>（</w:t>
      </w:r>
      <w:r w:rsidRPr="003E7D82">
        <w:rPr>
          <w:rFonts w:hint="eastAsia"/>
        </w:rPr>
        <w:t>3</w:t>
      </w:r>
      <w:r w:rsidRPr="003E7D82">
        <w:rPr>
          <w:rFonts w:hint="eastAsia"/>
        </w:rPr>
        <w:t>）</w:t>
      </w:r>
      <w:r w:rsidRPr="003E7D82">
        <w:t>《中华人民共和国突发事件应对法》</w:t>
      </w:r>
    </w:p>
    <w:p w:rsidR="005E1DE1" w:rsidRPr="003E7D82" w:rsidRDefault="008B617A" w:rsidP="00153D59">
      <w:pPr>
        <w:ind w:firstLine="640"/>
      </w:pPr>
      <w:r w:rsidRPr="003E7D82">
        <w:rPr>
          <w:rFonts w:hint="eastAsia"/>
        </w:rPr>
        <w:t>（</w:t>
      </w:r>
      <w:r w:rsidRPr="003E7D82">
        <w:rPr>
          <w:rFonts w:hint="eastAsia"/>
        </w:rPr>
        <w:t>4</w:t>
      </w:r>
      <w:r w:rsidRPr="003E7D82">
        <w:rPr>
          <w:rFonts w:hint="eastAsia"/>
        </w:rPr>
        <w:t>）</w:t>
      </w:r>
      <w:r w:rsidRPr="003E7D82">
        <w:t>《突发公共卫生事件应急条例》</w:t>
      </w:r>
    </w:p>
    <w:p w:rsidR="005E1DE1" w:rsidRPr="003E7D82" w:rsidRDefault="008B617A" w:rsidP="00153D59">
      <w:pPr>
        <w:ind w:firstLine="640"/>
      </w:pPr>
      <w:r w:rsidRPr="003E7D82">
        <w:rPr>
          <w:rFonts w:hint="eastAsia"/>
        </w:rPr>
        <w:t>（</w:t>
      </w:r>
      <w:r w:rsidRPr="003E7D82">
        <w:rPr>
          <w:rFonts w:hint="eastAsia"/>
        </w:rPr>
        <w:t>5</w:t>
      </w:r>
      <w:r w:rsidRPr="003E7D82">
        <w:rPr>
          <w:rFonts w:hint="eastAsia"/>
        </w:rPr>
        <w:t>）《</w:t>
      </w:r>
      <w:hyperlink r:id="rId12" w:tgtFrame="https://code.fabao365.com/_blank" w:tooltip="搜索：国内交通卫生检疫条例" w:history="1">
        <w:r w:rsidRPr="007A04A9">
          <w:rPr>
            <w:rFonts w:hint="eastAsia"/>
          </w:rPr>
          <w:t>国内交通卫生检疫条例</w:t>
        </w:r>
      </w:hyperlink>
      <w:r w:rsidRPr="003E7D82">
        <w:rPr>
          <w:rFonts w:hint="eastAsia"/>
        </w:rPr>
        <w:t>》</w:t>
      </w:r>
    </w:p>
    <w:p w:rsidR="005E1DE1" w:rsidRDefault="008B617A" w:rsidP="00153D59">
      <w:pPr>
        <w:ind w:firstLine="640"/>
      </w:pPr>
      <w:r w:rsidRPr="003E7D82">
        <w:rPr>
          <w:rFonts w:hint="eastAsia"/>
        </w:rPr>
        <w:t>（</w:t>
      </w:r>
      <w:r w:rsidRPr="003E7D82">
        <w:rPr>
          <w:rFonts w:hint="eastAsia"/>
        </w:rPr>
        <w:t>6</w:t>
      </w:r>
      <w:r w:rsidRPr="003E7D82">
        <w:rPr>
          <w:rFonts w:hint="eastAsia"/>
        </w:rPr>
        <w:t>）</w:t>
      </w:r>
      <w:r w:rsidRPr="003E7D82">
        <w:t>《国家突</w:t>
      </w:r>
      <w:r>
        <w:t>发公共卫生事件应急预案》</w:t>
      </w:r>
    </w:p>
    <w:p w:rsidR="005E1DE1" w:rsidRDefault="008B617A" w:rsidP="00153D59">
      <w:pPr>
        <w:ind w:firstLine="640"/>
      </w:pPr>
      <w:r>
        <w:rPr>
          <w:rFonts w:hint="eastAsia"/>
        </w:rPr>
        <w:t>（</w:t>
      </w:r>
      <w:r>
        <w:rPr>
          <w:rFonts w:hint="eastAsia"/>
        </w:rPr>
        <w:t>7</w:t>
      </w:r>
      <w:r>
        <w:rPr>
          <w:rFonts w:hint="eastAsia"/>
        </w:rPr>
        <w:t>）《江苏省突发公共事件总体应急预案》</w:t>
      </w:r>
    </w:p>
    <w:p w:rsidR="005E1DE1" w:rsidRDefault="008B617A" w:rsidP="00153D59">
      <w:pPr>
        <w:ind w:firstLine="640"/>
      </w:pPr>
      <w:r>
        <w:rPr>
          <w:rFonts w:hint="eastAsia"/>
        </w:rPr>
        <w:t>（</w:t>
      </w:r>
      <w:r>
        <w:rPr>
          <w:rFonts w:hint="eastAsia"/>
        </w:rPr>
        <w:t>8</w:t>
      </w:r>
      <w:r>
        <w:rPr>
          <w:rFonts w:hint="eastAsia"/>
        </w:rPr>
        <w:t>）《江苏省突发公共卫生事件应急办法》</w:t>
      </w:r>
    </w:p>
    <w:p w:rsidR="005E1DE1" w:rsidRDefault="008B617A" w:rsidP="00153D59">
      <w:pPr>
        <w:ind w:firstLine="640"/>
      </w:pPr>
      <w:r>
        <w:rPr>
          <w:rFonts w:hint="eastAsia"/>
        </w:rPr>
        <w:t>（</w:t>
      </w:r>
      <w:r>
        <w:rPr>
          <w:rFonts w:hint="eastAsia"/>
        </w:rPr>
        <w:t>9</w:t>
      </w:r>
      <w:r>
        <w:rPr>
          <w:rFonts w:hint="eastAsia"/>
        </w:rPr>
        <w:t>）《南通市突发公共事件总体应急预案》</w:t>
      </w:r>
    </w:p>
    <w:p w:rsidR="005E1DE1" w:rsidRDefault="008B617A" w:rsidP="00153D59">
      <w:pPr>
        <w:ind w:firstLine="640"/>
      </w:pPr>
      <w:r>
        <w:rPr>
          <w:rFonts w:hint="eastAsia"/>
        </w:rPr>
        <w:t>（</w:t>
      </w:r>
      <w:r>
        <w:rPr>
          <w:rFonts w:hint="eastAsia"/>
        </w:rPr>
        <w:t>10</w:t>
      </w:r>
      <w:r>
        <w:rPr>
          <w:rFonts w:hint="eastAsia"/>
        </w:rPr>
        <w:t>）《南通市突发公共卫生事件应急预案》</w:t>
      </w:r>
    </w:p>
    <w:p w:rsidR="005E1DE1" w:rsidRDefault="008B617A" w:rsidP="00153D59">
      <w:pPr>
        <w:ind w:firstLine="640"/>
      </w:pPr>
      <w:r>
        <w:rPr>
          <w:rFonts w:hint="eastAsia"/>
        </w:rPr>
        <w:t>（</w:t>
      </w:r>
      <w:r>
        <w:rPr>
          <w:rFonts w:hint="eastAsia"/>
        </w:rPr>
        <w:t>11</w:t>
      </w:r>
      <w:r>
        <w:rPr>
          <w:rFonts w:hint="eastAsia"/>
        </w:rPr>
        <w:t>）《南通市交通运输系统综合应急预案》</w:t>
      </w:r>
    </w:p>
    <w:p w:rsidR="005E1DE1" w:rsidRPr="00153D59" w:rsidRDefault="008B617A" w:rsidP="00153D59">
      <w:pPr>
        <w:ind w:firstLine="640"/>
        <w:rPr>
          <w:rFonts w:eastAsia="方正楷体_GBK"/>
        </w:rPr>
      </w:pPr>
      <w:r w:rsidRPr="00153D59">
        <w:rPr>
          <w:rFonts w:eastAsia="方正楷体_GBK"/>
        </w:rPr>
        <w:t>1.3</w:t>
      </w:r>
      <w:r w:rsidRPr="00153D59">
        <w:rPr>
          <w:rFonts w:eastAsia="方正楷体_GBK"/>
        </w:rPr>
        <w:t>适用范围</w:t>
      </w:r>
    </w:p>
    <w:p w:rsidR="005E1DE1" w:rsidRPr="003E7D82" w:rsidRDefault="008B617A" w:rsidP="00153D59">
      <w:pPr>
        <w:ind w:firstLine="640"/>
      </w:pPr>
      <w:r w:rsidRPr="003E7D82">
        <w:t>本预案适用于</w:t>
      </w:r>
      <w:r w:rsidRPr="003E7D82">
        <w:rPr>
          <w:rFonts w:hint="eastAsia"/>
        </w:rPr>
        <w:t>南通交通运输系统管辖区域范围内出现</w:t>
      </w:r>
      <w:r w:rsidRPr="003E7D82">
        <w:rPr>
          <w:rFonts w:hint="eastAsia"/>
        </w:rPr>
        <w:lastRenderedPageBreak/>
        <w:t>公共卫生事件的应急处置工作。</w:t>
      </w:r>
    </w:p>
    <w:p w:rsidR="005E1DE1" w:rsidRPr="00153D59" w:rsidRDefault="008B617A" w:rsidP="00153D59">
      <w:pPr>
        <w:ind w:firstLine="640"/>
        <w:rPr>
          <w:rFonts w:eastAsia="方正楷体_GBK"/>
        </w:rPr>
      </w:pPr>
      <w:r w:rsidRPr="00153D59">
        <w:rPr>
          <w:rFonts w:eastAsia="方正楷体_GBK"/>
        </w:rPr>
        <w:t>1.4</w:t>
      </w:r>
      <w:r w:rsidRPr="00153D59">
        <w:rPr>
          <w:rFonts w:eastAsia="方正楷体_GBK"/>
        </w:rPr>
        <w:t>工作原则</w:t>
      </w:r>
    </w:p>
    <w:p w:rsidR="005E1DE1" w:rsidRPr="003E7D82" w:rsidRDefault="008B617A" w:rsidP="00153D59">
      <w:pPr>
        <w:ind w:firstLine="643"/>
      </w:pPr>
      <w:r w:rsidRPr="00153D59">
        <w:rPr>
          <w:b/>
        </w:rPr>
        <w:t>（</w:t>
      </w:r>
      <w:r w:rsidRPr="00153D59">
        <w:rPr>
          <w:b/>
        </w:rPr>
        <w:t>1</w:t>
      </w:r>
      <w:r w:rsidRPr="00153D59">
        <w:rPr>
          <w:b/>
        </w:rPr>
        <w:t>）预防为主，常备不懈。</w:t>
      </w:r>
      <w:r w:rsidRPr="003E7D82">
        <w:t>提高全社会对突发公共卫生事件的防范意识，落实各项防范措施，做好人员、技术、物资和设备的应急准备工作。</w:t>
      </w:r>
    </w:p>
    <w:p w:rsidR="005E1DE1" w:rsidRPr="003E7D82" w:rsidRDefault="008B617A" w:rsidP="00153D59">
      <w:pPr>
        <w:ind w:firstLine="643"/>
      </w:pPr>
      <w:r w:rsidRPr="00153D59">
        <w:rPr>
          <w:b/>
        </w:rPr>
        <w:t>（</w:t>
      </w:r>
      <w:r w:rsidRPr="00153D59">
        <w:rPr>
          <w:b/>
        </w:rPr>
        <w:t>2</w:t>
      </w:r>
      <w:r w:rsidRPr="00153D59">
        <w:rPr>
          <w:b/>
        </w:rPr>
        <w:t>）统一领导，多方协作。</w:t>
      </w:r>
      <w:r w:rsidRPr="003E7D82">
        <w:rPr>
          <w:rFonts w:hint="eastAsia"/>
        </w:rPr>
        <w:t>在市委市</w:t>
      </w:r>
      <w:r w:rsidRPr="003E7D82">
        <w:t>政府</w:t>
      </w:r>
      <w:r w:rsidRPr="003E7D82">
        <w:rPr>
          <w:rFonts w:hint="eastAsia"/>
        </w:rPr>
        <w:t>的统一领导和指挥下，开展针对公共卫生事件的应急处置工作。各相关单位</w:t>
      </w:r>
      <w:r w:rsidRPr="003E7D82">
        <w:t>按照预案规定，在各自职责范围内做好应急处置工作。</w:t>
      </w:r>
    </w:p>
    <w:p w:rsidR="005E1DE1" w:rsidRPr="003E7D82" w:rsidRDefault="008B617A" w:rsidP="00153D59">
      <w:pPr>
        <w:ind w:firstLine="643"/>
      </w:pPr>
      <w:r w:rsidRPr="00153D59">
        <w:rPr>
          <w:b/>
        </w:rPr>
        <w:t>（</w:t>
      </w:r>
      <w:r w:rsidRPr="00153D59">
        <w:rPr>
          <w:b/>
        </w:rPr>
        <w:t>3</w:t>
      </w:r>
      <w:r w:rsidRPr="00153D59">
        <w:rPr>
          <w:b/>
        </w:rPr>
        <w:t>）依法应对，广泛参与。</w:t>
      </w:r>
      <w:r w:rsidRPr="003E7D82">
        <w:t>完善应急体系，建立健全应急处置工作制度，依法依规做好应对工作，广泛组织、动员社会公众参与突发公共卫生事件的应急处置。</w:t>
      </w:r>
    </w:p>
    <w:p w:rsidR="005E1DE1" w:rsidRPr="003E7D82" w:rsidRDefault="008B617A" w:rsidP="00153D59">
      <w:pPr>
        <w:ind w:firstLine="643"/>
      </w:pPr>
      <w:r w:rsidRPr="00153D59">
        <w:rPr>
          <w:b/>
        </w:rPr>
        <w:t>（</w:t>
      </w:r>
      <w:r w:rsidRPr="00153D59">
        <w:rPr>
          <w:b/>
        </w:rPr>
        <w:t>4</w:t>
      </w:r>
      <w:r w:rsidRPr="00153D59">
        <w:rPr>
          <w:b/>
        </w:rPr>
        <w:t>）依靠科学，高效处置。</w:t>
      </w:r>
      <w:r w:rsidRPr="003E7D82">
        <w:t>加强</w:t>
      </w:r>
      <w:r w:rsidRPr="003E7D82">
        <w:rPr>
          <w:rFonts w:hint="eastAsia"/>
        </w:rPr>
        <w:t>与卫生部门</w:t>
      </w:r>
      <w:r w:rsidRPr="003E7D82">
        <w:t>专家队伍</w:t>
      </w:r>
      <w:r w:rsidRPr="003E7D82">
        <w:rPr>
          <w:rFonts w:hint="eastAsia"/>
        </w:rPr>
        <w:t>沟通协调、及时获取专业</w:t>
      </w:r>
      <w:r w:rsidRPr="003E7D82">
        <w:t>技术保障。遵循突发公共卫生事件处置规律，制定科学的处置方案，采用先进物质手段，不断提升处置水平。</w:t>
      </w:r>
    </w:p>
    <w:p w:rsidR="005E1DE1" w:rsidRPr="00153D59" w:rsidRDefault="008B617A" w:rsidP="00153D59">
      <w:pPr>
        <w:ind w:firstLine="640"/>
        <w:rPr>
          <w:rFonts w:eastAsia="方正楷体_GBK"/>
        </w:rPr>
      </w:pPr>
      <w:r w:rsidRPr="00153D59">
        <w:rPr>
          <w:rFonts w:eastAsia="方正楷体_GBK"/>
        </w:rPr>
        <w:t>1.5</w:t>
      </w:r>
      <w:r w:rsidRPr="00153D59">
        <w:rPr>
          <w:rFonts w:eastAsia="方正楷体_GBK"/>
        </w:rPr>
        <w:t>事件分级</w:t>
      </w:r>
    </w:p>
    <w:p w:rsidR="005E1DE1" w:rsidRPr="003E7D82" w:rsidRDefault="008B617A" w:rsidP="00153D59">
      <w:pPr>
        <w:ind w:firstLine="640"/>
      </w:pPr>
      <w:r w:rsidRPr="003E7D82">
        <w:rPr>
          <w:rFonts w:hint="eastAsia"/>
        </w:rPr>
        <w:t>按照《南通市突发公共卫生事件应急预案》相关要求分级</w:t>
      </w:r>
      <w:r w:rsidRPr="003E7D82">
        <w:t>。</w:t>
      </w:r>
    </w:p>
    <w:p w:rsidR="005E1DE1" w:rsidRPr="003E7D82" w:rsidRDefault="008B617A" w:rsidP="003E7D82">
      <w:pPr>
        <w:ind w:left="640" w:firstLineChars="0" w:firstLine="0"/>
      </w:pPr>
      <w:r w:rsidRPr="003E7D82">
        <w:br w:type="page"/>
      </w:r>
    </w:p>
    <w:p w:rsidR="005E1DE1" w:rsidRPr="00153D59" w:rsidRDefault="003452D6" w:rsidP="00153D59">
      <w:pPr>
        <w:ind w:left="640" w:firstLineChars="0" w:firstLine="0"/>
        <w:jc w:val="center"/>
        <w:rPr>
          <w:rFonts w:eastAsia="方正黑体_GBK"/>
        </w:rPr>
      </w:pPr>
      <w:r w:rsidRPr="00153D59">
        <w:rPr>
          <w:rFonts w:eastAsia="方正黑体_GBK"/>
        </w:rPr>
        <w:lastRenderedPageBreak/>
        <w:t>二</w:t>
      </w:r>
      <w:r w:rsidRPr="00153D59">
        <w:rPr>
          <w:rFonts w:eastAsia="方正黑体_GBK"/>
        </w:rPr>
        <w:t xml:space="preserve"> </w:t>
      </w:r>
      <w:r w:rsidR="008B617A" w:rsidRPr="00153D59">
        <w:rPr>
          <w:rFonts w:eastAsia="方正黑体_GBK"/>
        </w:rPr>
        <w:t> </w:t>
      </w:r>
      <w:r w:rsidR="008B617A" w:rsidRPr="00153D59">
        <w:rPr>
          <w:rFonts w:eastAsia="方正黑体_GBK"/>
        </w:rPr>
        <w:t>组织体系</w:t>
      </w:r>
    </w:p>
    <w:p w:rsidR="005E1DE1" w:rsidRPr="00153D59" w:rsidRDefault="008B617A" w:rsidP="00153D59">
      <w:pPr>
        <w:ind w:firstLine="640"/>
        <w:rPr>
          <w:rFonts w:eastAsia="方正楷体_GBK"/>
        </w:rPr>
      </w:pPr>
      <w:r w:rsidRPr="00153D59">
        <w:rPr>
          <w:rFonts w:eastAsia="方正楷体_GBK"/>
        </w:rPr>
        <w:t>2.1</w:t>
      </w:r>
      <w:r w:rsidRPr="00153D59">
        <w:rPr>
          <w:rFonts w:eastAsia="方正楷体_GBK"/>
        </w:rPr>
        <w:t>应急</w:t>
      </w:r>
      <w:r w:rsidRPr="00153D59">
        <w:rPr>
          <w:rFonts w:eastAsia="方正楷体_GBK" w:hint="eastAsia"/>
        </w:rPr>
        <w:t>组织体系</w:t>
      </w:r>
    </w:p>
    <w:p w:rsidR="005E1DE1" w:rsidRPr="003E7D82" w:rsidRDefault="008B617A" w:rsidP="00153D59">
      <w:pPr>
        <w:ind w:firstLine="640"/>
      </w:pPr>
      <w:r w:rsidRPr="003E7D82">
        <w:rPr>
          <w:rFonts w:hint="eastAsia"/>
        </w:rPr>
        <w:t>市交通运输系统</w:t>
      </w:r>
      <w:r w:rsidRPr="003E7D82">
        <w:t>设立</w:t>
      </w:r>
      <w:r w:rsidRPr="003E7D82">
        <w:rPr>
          <w:rFonts w:hint="eastAsia"/>
        </w:rPr>
        <w:t>公共卫生事件</w:t>
      </w:r>
      <w:r w:rsidRPr="003E7D82">
        <w:t>应急</w:t>
      </w:r>
      <w:r w:rsidRPr="003E7D82">
        <w:rPr>
          <w:rFonts w:hint="eastAsia"/>
        </w:rPr>
        <w:t>指挥体系包括应急指挥部、应急指挥部办公室、现场应急救援办公室（必要时设立）以及各应急小组。</w:t>
      </w:r>
    </w:p>
    <w:p w:rsidR="005E1DE1" w:rsidRPr="00153D59" w:rsidRDefault="008B617A" w:rsidP="00153D59">
      <w:pPr>
        <w:ind w:firstLine="640"/>
        <w:rPr>
          <w:rFonts w:eastAsia="方正楷体_GBK"/>
        </w:rPr>
      </w:pPr>
      <w:r w:rsidRPr="00153D59">
        <w:rPr>
          <w:rFonts w:eastAsia="方正楷体_GBK" w:hint="eastAsia"/>
        </w:rPr>
        <w:t>2.2</w:t>
      </w:r>
      <w:r w:rsidRPr="00153D59">
        <w:rPr>
          <w:rFonts w:eastAsia="方正楷体_GBK" w:hint="eastAsia"/>
        </w:rPr>
        <w:t>应急指挥部</w:t>
      </w:r>
    </w:p>
    <w:p w:rsidR="005E1DE1" w:rsidRPr="00153D59" w:rsidRDefault="008B617A" w:rsidP="00153D59">
      <w:pPr>
        <w:ind w:firstLine="643"/>
        <w:rPr>
          <w:b/>
        </w:rPr>
      </w:pPr>
      <w:r w:rsidRPr="00153D59">
        <w:rPr>
          <w:rFonts w:hint="eastAsia"/>
          <w:b/>
        </w:rPr>
        <w:t>2.2.1</w:t>
      </w:r>
      <w:r w:rsidRPr="00153D59">
        <w:rPr>
          <w:rFonts w:hint="eastAsia"/>
          <w:b/>
        </w:rPr>
        <w:t>应急指挥部</w:t>
      </w:r>
    </w:p>
    <w:p w:rsidR="005E1DE1" w:rsidRPr="003E7D82" w:rsidRDefault="008B617A" w:rsidP="00153D59">
      <w:pPr>
        <w:ind w:firstLine="640"/>
      </w:pPr>
      <w:r w:rsidRPr="003E7D82">
        <w:rPr>
          <w:rFonts w:hint="eastAsia"/>
        </w:rPr>
        <w:t>市交通运输系统</w:t>
      </w:r>
      <w:r w:rsidRPr="003E7D82">
        <w:t>设立</w:t>
      </w:r>
      <w:r w:rsidRPr="003E7D82">
        <w:rPr>
          <w:rFonts w:hint="eastAsia"/>
        </w:rPr>
        <w:t>公共卫生事件</w:t>
      </w:r>
      <w:r w:rsidRPr="003E7D82">
        <w:t>应急指挥部（</w:t>
      </w:r>
      <w:proofErr w:type="gramStart"/>
      <w:r w:rsidRPr="003E7D82">
        <w:t>以下简</w:t>
      </w:r>
      <w:r w:rsidRPr="003E7D82">
        <w:rPr>
          <w:rFonts w:hint="eastAsia"/>
        </w:rPr>
        <w:t>市交通系统</w:t>
      </w:r>
      <w:proofErr w:type="gramEnd"/>
      <w:r w:rsidRPr="003E7D82">
        <w:rPr>
          <w:rFonts w:hint="eastAsia"/>
        </w:rPr>
        <w:t>公共卫生事件应急</w:t>
      </w:r>
      <w:r w:rsidRPr="003E7D82">
        <w:t>指挥部），统一组织、指挥、协调</w:t>
      </w:r>
      <w:r w:rsidRPr="003E7D82">
        <w:rPr>
          <w:rFonts w:hint="eastAsia"/>
        </w:rPr>
        <w:t>市交通系统公共卫生事件</w:t>
      </w:r>
      <w:r w:rsidRPr="003E7D82">
        <w:t>应急处置工作。</w:t>
      </w:r>
      <w:r w:rsidRPr="003E7D82">
        <w:rPr>
          <w:rFonts w:hint="eastAsia"/>
        </w:rPr>
        <w:t>总指挥由市交通运输局主要负责人担任，副指挥长由市交通运输局分管应急管理工作的分管负责人担任。</w:t>
      </w:r>
    </w:p>
    <w:p w:rsidR="005E1DE1" w:rsidRPr="00153D59" w:rsidRDefault="008B617A" w:rsidP="00153D59">
      <w:pPr>
        <w:ind w:firstLine="643"/>
        <w:rPr>
          <w:b/>
        </w:rPr>
      </w:pPr>
      <w:r w:rsidRPr="00153D59">
        <w:rPr>
          <w:rFonts w:hint="eastAsia"/>
          <w:b/>
        </w:rPr>
        <w:t>2.2.2</w:t>
      </w:r>
      <w:r w:rsidRPr="00153D59">
        <w:rPr>
          <w:rFonts w:hint="eastAsia"/>
          <w:b/>
        </w:rPr>
        <w:t>应急指挥部职责</w:t>
      </w:r>
    </w:p>
    <w:p w:rsidR="005E1DE1" w:rsidRPr="003E7D82" w:rsidRDefault="008B617A" w:rsidP="00153D59">
      <w:pPr>
        <w:ind w:firstLine="643"/>
      </w:pPr>
      <w:r w:rsidRPr="00153D59">
        <w:rPr>
          <w:rFonts w:hint="eastAsia"/>
          <w:b/>
        </w:rPr>
        <w:t>主要职责：</w:t>
      </w:r>
      <w:r w:rsidRPr="003E7D82">
        <w:rPr>
          <w:rFonts w:hint="eastAsia"/>
        </w:rPr>
        <w:t>根据市政府的有关部署和要求，决定启动本预案，组织力量对市交通系统公共卫生事件进行应急处置；向市政府办公室和卫</w:t>
      </w:r>
      <w:r w:rsidR="007502C7" w:rsidRPr="003E7D82">
        <w:rPr>
          <w:rFonts w:hint="eastAsia"/>
        </w:rPr>
        <w:t>健</w:t>
      </w:r>
      <w:r w:rsidRPr="003E7D82">
        <w:rPr>
          <w:rFonts w:hint="eastAsia"/>
        </w:rPr>
        <w:t>部门报告有关应急处置情况；对市交通系统公共卫生事件应急处置工作进行评估和总结，完善本预案。</w:t>
      </w:r>
    </w:p>
    <w:p w:rsidR="005E1DE1" w:rsidRPr="00153D59" w:rsidRDefault="008B617A" w:rsidP="00153D59">
      <w:pPr>
        <w:ind w:firstLine="643"/>
        <w:rPr>
          <w:b/>
        </w:rPr>
      </w:pPr>
      <w:r w:rsidRPr="00153D59">
        <w:rPr>
          <w:rFonts w:hint="eastAsia"/>
          <w:b/>
        </w:rPr>
        <w:t>2.2.3</w:t>
      </w:r>
      <w:r w:rsidRPr="00153D59">
        <w:rPr>
          <w:rFonts w:hint="eastAsia"/>
          <w:b/>
        </w:rPr>
        <w:t>应急指挥部成员单位</w:t>
      </w:r>
    </w:p>
    <w:p w:rsidR="005E1DE1" w:rsidRPr="003E7D82" w:rsidRDefault="008B617A" w:rsidP="00153D59">
      <w:pPr>
        <w:ind w:firstLine="640"/>
      </w:pPr>
      <w:r w:rsidRPr="003E7D82">
        <w:rPr>
          <w:rFonts w:hint="eastAsia"/>
        </w:rPr>
        <w:t>市交通系统公共卫生事件应急指挥部成员单位包括：市交通运输局各内设处室，南通市交通综合执法支队、南通市公路事业发展中心、南通市港航事业发展中心、南通市公共交通服务中心以及局属相关企事业单位。</w:t>
      </w:r>
    </w:p>
    <w:p w:rsidR="005E1DE1" w:rsidRPr="00153D59" w:rsidRDefault="008B617A" w:rsidP="00153D59">
      <w:pPr>
        <w:ind w:firstLine="640"/>
        <w:rPr>
          <w:rFonts w:ascii="方正楷体_GBK" w:eastAsia="方正楷体_GBK"/>
        </w:rPr>
      </w:pPr>
      <w:r w:rsidRPr="00153D59">
        <w:rPr>
          <w:rFonts w:ascii="方正楷体_GBK" w:eastAsia="方正楷体_GBK" w:hint="eastAsia"/>
        </w:rPr>
        <w:lastRenderedPageBreak/>
        <w:t>2.3应急指挥部办公室</w:t>
      </w:r>
    </w:p>
    <w:p w:rsidR="005E1DE1" w:rsidRPr="00153D59" w:rsidRDefault="008B617A" w:rsidP="00153D59">
      <w:pPr>
        <w:ind w:firstLine="643"/>
        <w:rPr>
          <w:b/>
        </w:rPr>
      </w:pPr>
      <w:r w:rsidRPr="00153D59">
        <w:rPr>
          <w:rFonts w:hint="eastAsia"/>
          <w:b/>
        </w:rPr>
        <w:t>2.3.1</w:t>
      </w:r>
      <w:r w:rsidRPr="00153D59">
        <w:rPr>
          <w:rFonts w:hint="eastAsia"/>
          <w:b/>
        </w:rPr>
        <w:t>应急指挥部办公室</w:t>
      </w:r>
    </w:p>
    <w:p w:rsidR="005E1DE1" w:rsidRPr="003E7D82" w:rsidRDefault="008B617A" w:rsidP="00153D59">
      <w:pPr>
        <w:ind w:firstLine="640"/>
      </w:pPr>
      <w:r w:rsidRPr="003E7D82">
        <w:rPr>
          <w:rFonts w:hint="eastAsia"/>
        </w:rPr>
        <w:t>建立市交通系统公共卫生事件应急指挥部办公室，由市交通运输局应急办负责人任办公室主任负责指挥部日常工作。（</w:t>
      </w:r>
      <w:r w:rsidRPr="003E7D82">
        <w:rPr>
          <w:rFonts w:hint="eastAsia"/>
        </w:rPr>
        <w:t>24</w:t>
      </w:r>
      <w:r w:rsidRPr="003E7D82">
        <w:rPr>
          <w:rFonts w:hint="eastAsia"/>
        </w:rPr>
        <w:t>小时应急值班电话：</w:t>
      </w:r>
      <w:r w:rsidRPr="003E7D82">
        <w:rPr>
          <w:rFonts w:hint="eastAsia"/>
        </w:rPr>
        <w:t>59003700</w:t>
      </w:r>
      <w:r w:rsidRPr="003E7D82">
        <w:rPr>
          <w:rFonts w:hint="eastAsia"/>
        </w:rPr>
        <w:t>）</w:t>
      </w:r>
    </w:p>
    <w:p w:rsidR="005E1DE1" w:rsidRPr="00153D59" w:rsidRDefault="008B617A" w:rsidP="00153D59">
      <w:pPr>
        <w:ind w:firstLine="643"/>
        <w:rPr>
          <w:b/>
        </w:rPr>
      </w:pPr>
      <w:r w:rsidRPr="00153D59">
        <w:rPr>
          <w:rFonts w:hint="eastAsia"/>
          <w:b/>
        </w:rPr>
        <w:t>2.3.2</w:t>
      </w:r>
      <w:r w:rsidRPr="00153D59">
        <w:rPr>
          <w:rFonts w:hint="eastAsia"/>
          <w:b/>
        </w:rPr>
        <w:t>应急指挥部办公室职责</w:t>
      </w:r>
    </w:p>
    <w:p w:rsidR="005E1DE1" w:rsidRPr="003E7D82" w:rsidRDefault="008B617A" w:rsidP="00153D59">
      <w:pPr>
        <w:ind w:firstLine="640"/>
      </w:pPr>
      <w:r w:rsidRPr="003E7D82">
        <w:rPr>
          <w:rFonts w:hint="eastAsia"/>
        </w:rPr>
        <w:t>主要职责：负责应急指挥部与应急工作组之间的协调通信联络工作；负责接收公共卫生事件的报警或预警，接到公共卫生事件的报警（预警）后，立即向指挥长、副指挥长报告公共卫生事件的情况，并通报相关成员单位；</w:t>
      </w:r>
      <w:r w:rsidRPr="003E7D82">
        <w:t>拟制</w:t>
      </w:r>
      <w:r w:rsidRPr="003E7D82">
        <w:rPr>
          <w:rFonts w:hint="eastAsia"/>
        </w:rPr>
        <w:t>南通市交通运输系统公共卫生事件</w:t>
      </w:r>
      <w:r w:rsidRPr="003E7D82">
        <w:t>应急指挥部的通告、公告等文稿；根据</w:t>
      </w:r>
      <w:r w:rsidRPr="003E7D82">
        <w:rPr>
          <w:rFonts w:hint="eastAsia"/>
        </w:rPr>
        <w:t>新型公共卫生事件</w:t>
      </w:r>
      <w:r w:rsidRPr="003E7D82">
        <w:t>应急指挥部的指示成立</w:t>
      </w:r>
      <w:r w:rsidRPr="003E7D82">
        <w:rPr>
          <w:rFonts w:hint="eastAsia"/>
        </w:rPr>
        <w:t>应急工作组</w:t>
      </w:r>
      <w:r w:rsidRPr="003E7D82">
        <w:t>；及时了解</w:t>
      </w:r>
      <w:r w:rsidRPr="003E7D82">
        <w:rPr>
          <w:rFonts w:hint="eastAsia"/>
        </w:rPr>
        <w:t>公共卫生事件的</w:t>
      </w:r>
      <w:r w:rsidRPr="003E7D82">
        <w:t>状况，密切注视事态发展，上传下达</w:t>
      </w:r>
      <w:r w:rsidRPr="003E7D82">
        <w:rPr>
          <w:rFonts w:hint="eastAsia"/>
        </w:rPr>
        <w:t>应急</w:t>
      </w:r>
      <w:r w:rsidRPr="003E7D82">
        <w:t>指令和现场信息，做好联络和组织工作</w:t>
      </w:r>
      <w:r w:rsidRPr="003E7D82">
        <w:rPr>
          <w:rFonts w:hint="eastAsia"/>
        </w:rPr>
        <w:t>。</w:t>
      </w:r>
    </w:p>
    <w:p w:rsidR="005E1DE1" w:rsidRPr="00153D59" w:rsidRDefault="008B617A" w:rsidP="00153D59">
      <w:pPr>
        <w:ind w:firstLine="643"/>
        <w:rPr>
          <w:b/>
        </w:rPr>
      </w:pPr>
      <w:r w:rsidRPr="00153D59">
        <w:rPr>
          <w:rFonts w:hint="eastAsia"/>
          <w:b/>
        </w:rPr>
        <w:t>2.3.3</w:t>
      </w:r>
      <w:r w:rsidRPr="00153D59">
        <w:rPr>
          <w:rFonts w:hint="eastAsia"/>
          <w:b/>
        </w:rPr>
        <w:t>现场应急救援办公室</w:t>
      </w:r>
    </w:p>
    <w:p w:rsidR="005E1DE1" w:rsidRPr="003E7D82" w:rsidRDefault="008B617A" w:rsidP="00153D59">
      <w:pPr>
        <w:ind w:firstLine="640"/>
      </w:pPr>
      <w:r w:rsidRPr="003E7D82">
        <w:rPr>
          <w:rFonts w:hint="eastAsia"/>
        </w:rPr>
        <w:t>市交通系统公共卫生事件应急</w:t>
      </w:r>
      <w:r w:rsidRPr="003E7D82">
        <w:t>指挥部视情在</w:t>
      </w:r>
      <w:r w:rsidRPr="003E7D82">
        <w:rPr>
          <w:rFonts w:hint="eastAsia"/>
        </w:rPr>
        <w:t>公共卫生事件应急救援</w:t>
      </w:r>
      <w:r w:rsidRPr="003E7D82">
        <w:t>期间设立</w:t>
      </w:r>
      <w:r w:rsidRPr="003E7D82">
        <w:rPr>
          <w:rFonts w:hint="eastAsia"/>
        </w:rPr>
        <w:t>公共卫生事件应急救援现场办公室</w:t>
      </w:r>
      <w:r w:rsidRPr="003E7D82">
        <w:t>并确定</w:t>
      </w:r>
      <w:r w:rsidRPr="003E7D82">
        <w:rPr>
          <w:rFonts w:hint="eastAsia"/>
        </w:rPr>
        <w:t>应急救援现场办公室</w:t>
      </w:r>
      <w:r w:rsidRPr="003E7D82">
        <w:t>成员。</w:t>
      </w:r>
    </w:p>
    <w:p w:rsidR="005E1DE1" w:rsidRPr="003E7D82" w:rsidRDefault="008B617A" w:rsidP="00153D59">
      <w:pPr>
        <w:ind w:firstLine="640"/>
      </w:pPr>
      <w:r w:rsidRPr="003E7D82">
        <w:rPr>
          <w:rFonts w:hint="eastAsia"/>
        </w:rPr>
        <w:t>公共卫生事件应急救援现场办公室</w:t>
      </w:r>
      <w:r w:rsidRPr="003E7D82">
        <w:t>负责</w:t>
      </w:r>
      <w:r w:rsidRPr="003E7D82">
        <w:rPr>
          <w:rFonts w:hint="eastAsia"/>
        </w:rPr>
        <w:t>制定和实施公共卫生事件应急救援的具体方案，指挥协调参与应急救援的队伍和人员开展应急救援行动，及时向南通</w:t>
      </w:r>
      <w:r w:rsidRPr="003E7D82">
        <w:t>市政府办公室</w:t>
      </w:r>
      <w:r w:rsidRPr="003E7D82">
        <w:rPr>
          <w:rFonts w:hint="eastAsia"/>
        </w:rPr>
        <w:t>和卫</w:t>
      </w:r>
      <w:r w:rsidR="000053DD" w:rsidRPr="003E7D82">
        <w:rPr>
          <w:rFonts w:hint="eastAsia"/>
        </w:rPr>
        <w:t>健</w:t>
      </w:r>
      <w:r w:rsidRPr="003E7D82">
        <w:rPr>
          <w:rFonts w:hint="eastAsia"/>
        </w:rPr>
        <w:t>部门报告突发事件处置情况。</w:t>
      </w:r>
    </w:p>
    <w:p w:rsidR="005E1DE1" w:rsidRPr="00153D59" w:rsidRDefault="008B617A" w:rsidP="00153D59">
      <w:pPr>
        <w:ind w:firstLine="640"/>
        <w:rPr>
          <w:rFonts w:eastAsia="方正楷体_GBK"/>
        </w:rPr>
      </w:pPr>
      <w:r w:rsidRPr="00153D59">
        <w:rPr>
          <w:rFonts w:eastAsia="方正楷体_GBK"/>
        </w:rPr>
        <w:t>2.4</w:t>
      </w:r>
      <w:r w:rsidRPr="00153D59">
        <w:rPr>
          <w:rFonts w:eastAsia="方正楷体_GBK"/>
        </w:rPr>
        <w:t>应急工作组</w:t>
      </w:r>
    </w:p>
    <w:p w:rsidR="005E1DE1" w:rsidRPr="003E7D82" w:rsidRDefault="008B617A" w:rsidP="00153D59">
      <w:pPr>
        <w:ind w:firstLine="640"/>
      </w:pPr>
      <w:r w:rsidRPr="003E7D82">
        <w:rPr>
          <w:rFonts w:hint="eastAsia"/>
        </w:rPr>
        <w:lastRenderedPageBreak/>
        <w:t>市交通系统公共卫生事件应急</w:t>
      </w:r>
      <w:r w:rsidRPr="003E7D82">
        <w:t>指挥部</w:t>
      </w:r>
      <w:r w:rsidRPr="003E7D82">
        <w:rPr>
          <w:rFonts w:hint="eastAsia"/>
        </w:rPr>
        <w:t>办公室下设应急工作组，由市交通运输局各内设处室，南通市交通综合执法支队、南通市公路事业发展中心、南通市港航事业发展中心以及局属相关企事业单位负责同志组成，包括：综合协调组、应急处置组、运输保障组、后勤保障组、专家技术组、新闻宣传组、善后</w:t>
      </w:r>
      <w:proofErr w:type="gramStart"/>
      <w:r w:rsidRPr="003E7D82">
        <w:rPr>
          <w:rFonts w:hint="eastAsia"/>
        </w:rPr>
        <w:t>处置组</w:t>
      </w:r>
      <w:proofErr w:type="gramEnd"/>
      <w:r w:rsidRPr="003E7D82">
        <w:rPr>
          <w:rFonts w:hint="eastAsia"/>
        </w:rPr>
        <w:t>组成，负责应急处置工作的具体实施，在综合应急指挥部的统一协调领导下开展工作。</w:t>
      </w:r>
    </w:p>
    <w:p w:rsidR="005E1DE1" w:rsidRPr="003E7D82" w:rsidRDefault="008B617A" w:rsidP="00153D59">
      <w:pPr>
        <w:ind w:firstLine="643"/>
      </w:pPr>
      <w:r w:rsidRPr="00153D59">
        <w:rPr>
          <w:rFonts w:hint="eastAsia"/>
          <w:b/>
        </w:rPr>
        <w:t>综合协调组：</w:t>
      </w:r>
      <w:r w:rsidRPr="003E7D82">
        <w:rPr>
          <w:rFonts w:hint="eastAsia"/>
        </w:rPr>
        <w:t>由局办公室（政策研究室）负责人，各相关职能处室，南通市交通综合执法支队、南通市公路事业发展中心、南通市港航事业发展中心、南通市公共交通服务中心等负责同志组成，由办公室（政策研究室）牵头。</w:t>
      </w:r>
    </w:p>
    <w:p w:rsidR="005E1DE1" w:rsidRPr="003E7D82" w:rsidRDefault="008B617A" w:rsidP="00153D59">
      <w:pPr>
        <w:ind w:firstLine="643"/>
      </w:pPr>
      <w:r w:rsidRPr="00153D59">
        <w:rPr>
          <w:rFonts w:hint="eastAsia"/>
          <w:b/>
        </w:rPr>
        <w:t>主要职责：</w:t>
      </w:r>
      <w:r w:rsidRPr="003E7D82">
        <w:rPr>
          <w:rFonts w:hint="eastAsia"/>
        </w:rPr>
        <w:t>负责</w:t>
      </w:r>
      <w:r w:rsidRPr="003E7D82">
        <w:t>交通运输</w:t>
      </w:r>
      <w:r w:rsidRPr="003E7D82">
        <w:rPr>
          <w:rFonts w:hint="eastAsia"/>
        </w:rPr>
        <w:t>系统公共卫生事件防控处置的协调、沟通、调度和联络工作。</w:t>
      </w:r>
    </w:p>
    <w:p w:rsidR="005E1DE1" w:rsidRPr="003E7D82" w:rsidRDefault="008B617A" w:rsidP="00153D59">
      <w:pPr>
        <w:ind w:firstLine="643"/>
      </w:pPr>
      <w:r w:rsidRPr="00153D59">
        <w:rPr>
          <w:rFonts w:hint="eastAsia"/>
          <w:b/>
        </w:rPr>
        <w:t>应急处置组：</w:t>
      </w:r>
      <w:r w:rsidRPr="003E7D82">
        <w:rPr>
          <w:rFonts w:hint="eastAsia"/>
        </w:rPr>
        <w:t>由局安全监督处（应急办公</w:t>
      </w:r>
      <w:r w:rsidR="00F32369" w:rsidRPr="003E7D82">
        <w:rPr>
          <w:rFonts w:hint="eastAsia"/>
        </w:rPr>
        <w:t>室）负责人，航空处、生态环保处、客运管理处、综合运输处、港口处，</w:t>
      </w:r>
      <w:r w:rsidRPr="003E7D82">
        <w:rPr>
          <w:rFonts w:hint="eastAsia"/>
        </w:rPr>
        <w:t>南通市交通综合执法支队、南通市公路事业发展中心、南通市港航事业发展中心、南通市公共交通服务中心相关负责同志组成，由安全监督处（应急办公室）牵头。</w:t>
      </w:r>
    </w:p>
    <w:p w:rsidR="005E1DE1" w:rsidRPr="003E7D82" w:rsidRDefault="008B617A" w:rsidP="00153D59">
      <w:pPr>
        <w:ind w:firstLine="643"/>
      </w:pPr>
      <w:r w:rsidRPr="00153D59">
        <w:rPr>
          <w:rFonts w:hint="eastAsia"/>
          <w:b/>
        </w:rPr>
        <w:t>主要职责：</w:t>
      </w:r>
      <w:r w:rsidRPr="003E7D82">
        <w:rPr>
          <w:rFonts w:hint="eastAsia"/>
        </w:rPr>
        <w:t>负责</w:t>
      </w:r>
      <w:r w:rsidRPr="003E7D82">
        <w:t>交通运输</w:t>
      </w:r>
      <w:r w:rsidRPr="003E7D82">
        <w:rPr>
          <w:rFonts w:hint="eastAsia"/>
        </w:rPr>
        <w:t>系统公共卫生事件防控的紧急处置，及时控制危险源，遏制事态扩大。</w:t>
      </w:r>
    </w:p>
    <w:p w:rsidR="005E1DE1" w:rsidRPr="003E7D82" w:rsidRDefault="008B617A" w:rsidP="00153D59">
      <w:pPr>
        <w:ind w:firstLine="643"/>
      </w:pPr>
      <w:r w:rsidRPr="00153D59">
        <w:rPr>
          <w:rFonts w:hint="eastAsia"/>
          <w:b/>
        </w:rPr>
        <w:t>运输保障组：</w:t>
      </w:r>
      <w:r w:rsidRPr="003E7D82">
        <w:rPr>
          <w:rFonts w:hint="eastAsia"/>
        </w:rPr>
        <w:t>由局综合运输处</w:t>
      </w:r>
      <w:r w:rsidR="005655D6" w:rsidRPr="003E7D82">
        <w:rPr>
          <w:rFonts w:hint="eastAsia"/>
        </w:rPr>
        <w:t>、客运管理处</w:t>
      </w:r>
      <w:r w:rsidRPr="003E7D82">
        <w:rPr>
          <w:rFonts w:hint="eastAsia"/>
        </w:rPr>
        <w:t>负责人，南通市交通综合执法支队、南通市公路事业发展中心、南通市港航事业发展中心、南通市公共交通服务中心以及各相关运</w:t>
      </w:r>
      <w:r w:rsidRPr="003E7D82">
        <w:rPr>
          <w:rFonts w:hint="eastAsia"/>
        </w:rPr>
        <w:lastRenderedPageBreak/>
        <w:t>输企业负责同志组成，由</w:t>
      </w:r>
      <w:r w:rsidR="00F32369" w:rsidRPr="003E7D82">
        <w:rPr>
          <w:rFonts w:hint="eastAsia"/>
        </w:rPr>
        <w:t>局</w:t>
      </w:r>
      <w:r w:rsidRPr="003E7D82">
        <w:rPr>
          <w:rFonts w:hint="eastAsia"/>
        </w:rPr>
        <w:t>综合运输处</w:t>
      </w:r>
      <w:r w:rsidR="005655D6" w:rsidRPr="003E7D82">
        <w:rPr>
          <w:rFonts w:hint="eastAsia"/>
        </w:rPr>
        <w:t>、客运管理处</w:t>
      </w:r>
      <w:r w:rsidRPr="003E7D82">
        <w:rPr>
          <w:rFonts w:hint="eastAsia"/>
        </w:rPr>
        <w:t>牵头。</w:t>
      </w:r>
    </w:p>
    <w:p w:rsidR="005E1DE1" w:rsidRPr="003E7D82" w:rsidRDefault="008B617A" w:rsidP="00153D59">
      <w:pPr>
        <w:ind w:firstLine="643"/>
      </w:pPr>
      <w:r w:rsidRPr="00153D59">
        <w:rPr>
          <w:rFonts w:hint="eastAsia"/>
          <w:b/>
        </w:rPr>
        <w:t>主要职责：</w:t>
      </w:r>
      <w:r w:rsidRPr="003E7D82">
        <w:t>负责组织协调人员、物资的应急运输保障</w:t>
      </w:r>
      <w:r w:rsidRPr="003E7D82">
        <w:rPr>
          <w:rFonts w:hint="eastAsia"/>
        </w:rPr>
        <w:t>工</w:t>
      </w:r>
      <w:r w:rsidRPr="003E7D82">
        <w:t>作：负责</w:t>
      </w:r>
      <w:r w:rsidRPr="003E7D82">
        <w:rPr>
          <w:rFonts w:hint="eastAsia"/>
        </w:rPr>
        <w:t>对火车站、汽车站、公交站、码头、汽渡、高速服务区等旅客、车辆高度聚集区域和场所完成消毒通风工作</w:t>
      </w:r>
      <w:r w:rsidRPr="003E7D82">
        <w:t>。</w:t>
      </w:r>
    </w:p>
    <w:p w:rsidR="005E1DE1" w:rsidRPr="003E7D82" w:rsidRDefault="008B617A" w:rsidP="00153D59">
      <w:pPr>
        <w:ind w:firstLine="643"/>
      </w:pPr>
      <w:r w:rsidRPr="00153D59">
        <w:rPr>
          <w:rFonts w:hint="eastAsia"/>
          <w:b/>
        </w:rPr>
        <w:t>后勤保障组：</w:t>
      </w:r>
      <w:r w:rsidRPr="003E7D82">
        <w:rPr>
          <w:rFonts w:hint="eastAsia"/>
        </w:rPr>
        <w:t>由局办公室（政策研究室）负责人，人事处、组织宣传处、法规处、行政服务处、综合计划处、财务处（审计处）、科技信息处</w:t>
      </w:r>
      <w:r w:rsidR="00060CB7" w:rsidRPr="003E7D82">
        <w:rPr>
          <w:rFonts w:hint="eastAsia"/>
        </w:rPr>
        <w:t>，</w:t>
      </w:r>
      <w:r w:rsidRPr="003E7D82">
        <w:rPr>
          <w:rFonts w:hint="eastAsia"/>
        </w:rPr>
        <w:t>南通市交通综合执法支队、南通市公路事业发展中心、南通市港航事业发展中心、南通市公共交通服务中心等负责同志组成，由</w:t>
      </w:r>
      <w:r w:rsidR="00060CB7" w:rsidRPr="003E7D82">
        <w:rPr>
          <w:rFonts w:hint="eastAsia"/>
        </w:rPr>
        <w:t>局</w:t>
      </w:r>
      <w:r w:rsidRPr="003E7D82">
        <w:rPr>
          <w:rFonts w:hint="eastAsia"/>
        </w:rPr>
        <w:t>办公室（政策研究室）牵头。</w:t>
      </w:r>
    </w:p>
    <w:p w:rsidR="005E1DE1" w:rsidRPr="003E7D82" w:rsidRDefault="008B617A" w:rsidP="00153D59">
      <w:pPr>
        <w:ind w:firstLine="643"/>
      </w:pPr>
      <w:r w:rsidRPr="00153D59">
        <w:rPr>
          <w:rFonts w:hint="eastAsia"/>
          <w:b/>
        </w:rPr>
        <w:t>主要职责：</w:t>
      </w:r>
      <w:r w:rsidRPr="003E7D82">
        <w:rPr>
          <w:rFonts w:hint="eastAsia"/>
        </w:rPr>
        <w:t>负责公共卫生事件应急救援过程中信息的搜寻、采集和管理工作；负责救援物资的供应工作。</w:t>
      </w:r>
    </w:p>
    <w:p w:rsidR="005E1DE1" w:rsidRPr="003E7D82" w:rsidRDefault="008B617A" w:rsidP="00153D59">
      <w:pPr>
        <w:ind w:firstLine="643"/>
      </w:pPr>
      <w:r w:rsidRPr="00153D59">
        <w:rPr>
          <w:rFonts w:hint="eastAsia"/>
          <w:b/>
        </w:rPr>
        <w:t>专家技术组：</w:t>
      </w:r>
      <w:r w:rsidRPr="003E7D82">
        <w:rPr>
          <w:rFonts w:hint="eastAsia"/>
        </w:rPr>
        <w:t>由局安全监督处（应急办公室）负责人，人事处、法规处、科技信息处、客运管理处、综合运输处、建设管理处</w:t>
      </w:r>
      <w:r w:rsidR="00060CB7" w:rsidRPr="003E7D82">
        <w:rPr>
          <w:rFonts w:hint="eastAsia"/>
        </w:rPr>
        <w:t>，</w:t>
      </w:r>
      <w:r w:rsidRPr="003E7D82">
        <w:rPr>
          <w:rFonts w:hint="eastAsia"/>
        </w:rPr>
        <w:t>南通市交通综合执法支队、南通市公路事业发展中心、南通市港航事业发展中心、南通市公共交通服务中心以及各相关企事业单位负责同志组成，由</w:t>
      </w:r>
      <w:r w:rsidR="00060CB7" w:rsidRPr="003E7D82">
        <w:rPr>
          <w:rFonts w:hint="eastAsia"/>
        </w:rPr>
        <w:t>局</w:t>
      </w:r>
      <w:r w:rsidRPr="003E7D82">
        <w:rPr>
          <w:rFonts w:hint="eastAsia"/>
        </w:rPr>
        <w:t>安全监督处（应急办公室）牵头。</w:t>
      </w:r>
    </w:p>
    <w:p w:rsidR="005E1DE1" w:rsidRPr="003E7D82" w:rsidRDefault="008B617A" w:rsidP="00153D59">
      <w:pPr>
        <w:ind w:firstLine="643"/>
      </w:pPr>
      <w:r w:rsidRPr="00153D59">
        <w:rPr>
          <w:rFonts w:hint="eastAsia"/>
          <w:b/>
        </w:rPr>
        <w:t>主要职责：</w:t>
      </w:r>
      <w:r w:rsidRPr="003E7D82">
        <w:t>负责</w:t>
      </w:r>
      <w:r w:rsidRPr="003E7D82">
        <w:rPr>
          <w:rFonts w:hint="eastAsia"/>
        </w:rPr>
        <w:t>协调联络卫生部门</w:t>
      </w:r>
      <w:r w:rsidRPr="003E7D82">
        <w:t>提供</w:t>
      </w:r>
      <w:r w:rsidRPr="003E7D82">
        <w:rPr>
          <w:rFonts w:hint="eastAsia"/>
        </w:rPr>
        <w:t>公共卫生事件</w:t>
      </w:r>
      <w:r w:rsidRPr="003E7D82">
        <w:t>应急处置技术支撑</w:t>
      </w:r>
      <w:r w:rsidRPr="003E7D82">
        <w:rPr>
          <w:rFonts w:hint="eastAsia"/>
        </w:rPr>
        <w:t>。</w:t>
      </w:r>
    </w:p>
    <w:p w:rsidR="005E1DE1" w:rsidRPr="003E7D82" w:rsidRDefault="008B617A" w:rsidP="00153D59">
      <w:pPr>
        <w:ind w:firstLine="643"/>
      </w:pPr>
      <w:r w:rsidRPr="00153D59">
        <w:rPr>
          <w:rFonts w:hint="eastAsia"/>
          <w:b/>
        </w:rPr>
        <w:t>新闻宣传组：</w:t>
      </w:r>
      <w:r w:rsidRPr="003E7D82">
        <w:rPr>
          <w:rFonts w:hint="eastAsia"/>
        </w:rPr>
        <w:t>由局组织宣传处负责人，</w:t>
      </w:r>
      <w:r w:rsidR="00060CB7" w:rsidRPr="003E7D82">
        <w:rPr>
          <w:rFonts w:hint="eastAsia"/>
        </w:rPr>
        <w:t>办公室（政策研究室）、</w:t>
      </w:r>
      <w:r w:rsidRPr="003E7D82">
        <w:rPr>
          <w:rFonts w:hint="eastAsia"/>
        </w:rPr>
        <w:t>科技信息处</w:t>
      </w:r>
      <w:r w:rsidR="00060CB7" w:rsidRPr="003E7D82">
        <w:rPr>
          <w:rFonts w:hint="eastAsia"/>
        </w:rPr>
        <w:t>，</w:t>
      </w:r>
      <w:r w:rsidRPr="003E7D82">
        <w:rPr>
          <w:rFonts w:hint="eastAsia"/>
        </w:rPr>
        <w:t>南通市交通综合执法支队、南通市公路事业发展中心、南通市港航事业发展中心、南通市公共交</w:t>
      </w:r>
      <w:r w:rsidRPr="003E7D82">
        <w:rPr>
          <w:rFonts w:hint="eastAsia"/>
        </w:rPr>
        <w:lastRenderedPageBreak/>
        <w:t>通服务中心负责同志组成，由组织宣传处牵头。</w:t>
      </w:r>
    </w:p>
    <w:p w:rsidR="005E1DE1" w:rsidRPr="003E7D82" w:rsidRDefault="008B617A" w:rsidP="00153D59">
      <w:pPr>
        <w:ind w:firstLine="643"/>
      </w:pPr>
      <w:r w:rsidRPr="00153D59">
        <w:rPr>
          <w:rFonts w:hint="eastAsia"/>
          <w:b/>
        </w:rPr>
        <w:t>主要职责：</w:t>
      </w:r>
      <w:r w:rsidRPr="003E7D82">
        <w:rPr>
          <w:rFonts w:hint="eastAsia"/>
        </w:rPr>
        <w:t>收集舆情信息，</w:t>
      </w:r>
      <w:r w:rsidRPr="003E7D82">
        <w:t>统一、准确、及时</w:t>
      </w:r>
      <w:r w:rsidRPr="003E7D82">
        <w:rPr>
          <w:rFonts w:hint="eastAsia"/>
        </w:rPr>
        <w:t>地对外</w:t>
      </w:r>
      <w:r w:rsidRPr="003E7D82">
        <w:t>发布</w:t>
      </w:r>
      <w:r w:rsidRPr="003E7D82">
        <w:rPr>
          <w:rFonts w:hint="eastAsia"/>
        </w:rPr>
        <w:t>交通运输系统相关的公共卫生事件的</w:t>
      </w:r>
      <w:r w:rsidRPr="003E7D82">
        <w:t>事态发展和应急处置</w:t>
      </w:r>
      <w:r w:rsidRPr="003E7D82">
        <w:rPr>
          <w:rFonts w:hint="eastAsia"/>
        </w:rPr>
        <w:t>信息。</w:t>
      </w:r>
    </w:p>
    <w:p w:rsidR="005E1DE1" w:rsidRPr="003E7D82" w:rsidRDefault="008B617A" w:rsidP="00153D59">
      <w:pPr>
        <w:ind w:firstLine="643"/>
      </w:pPr>
      <w:r w:rsidRPr="00153D59">
        <w:rPr>
          <w:rFonts w:hint="eastAsia"/>
          <w:b/>
        </w:rPr>
        <w:t>善后处置组：</w:t>
      </w:r>
      <w:r w:rsidRPr="003E7D82">
        <w:rPr>
          <w:rFonts w:hint="eastAsia"/>
        </w:rPr>
        <w:t>由局工会负责人，人事处</w:t>
      </w:r>
      <w:r w:rsidR="00A9283F" w:rsidRPr="003E7D82">
        <w:rPr>
          <w:rFonts w:hint="eastAsia"/>
        </w:rPr>
        <w:t>、财务处（审计处），</w:t>
      </w:r>
      <w:r w:rsidRPr="003E7D82">
        <w:rPr>
          <w:rFonts w:hint="eastAsia"/>
        </w:rPr>
        <w:t>南通市交通综合执法支队、南通市公路事业发展中心、南通市港航事业发展中心、南通市公共交通服务中心以及各相关企事业单位等负责同志组成，由局工会牵头。</w:t>
      </w:r>
    </w:p>
    <w:p w:rsidR="005E1DE1" w:rsidRPr="003E7D82" w:rsidRDefault="008B617A" w:rsidP="00153D59">
      <w:pPr>
        <w:ind w:firstLine="643"/>
      </w:pPr>
      <w:r w:rsidRPr="00153D59">
        <w:rPr>
          <w:rFonts w:hint="eastAsia"/>
          <w:b/>
        </w:rPr>
        <w:t>主要职责：</w:t>
      </w:r>
      <w:r w:rsidRPr="003E7D82">
        <w:rPr>
          <w:rFonts w:hint="eastAsia"/>
        </w:rPr>
        <w:t>负责交通运输系统相关的公共卫生事件的各项善后工作。</w:t>
      </w:r>
    </w:p>
    <w:p w:rsidR="005E1DE1" w:rsidRPr="00153D59" w:rsidRDefault="008B617A" w:rsidP="00153D59">
      <w:pPr>
        <w:ind w:firstLine="640"/>
        <w:rPr>
          <w:rFonts w:eastAsia="方正楷体_GBK"/>
        </w:rPr>
      </w:pPr>
      <w:r w:rsidRPr="00153D59">
        <w:rPr>
          <w:rFonts w:eastAsia="方正楷体_GBK"/>
        </w:rPr>
        <w:t>2.5</w:t>
      </w:r>
      <w:r w:rsidRPr="00153D59">
        <w:rPr>
          <w:rFonts w:eastAsia="方正楷体_GBK"/>
        </w:rPr>
        <w:t>专业技术机构</w:t>
      </w:r>
    </w:p>
    <w:p w:rsidR="005E1DE1" w:rsidRPr="003E7D82" w:rsidRDefault="008B617A" w:rsidP="00153D59">
      <w:pPr>
        <w:ind w:firstLine="640"/>
      </w:pPr>
      <w:r w:rsidRPr="003E7D82">
        <w:rPr>
          <w:rFonts w:hint="eastAsia"/>
        </w:rPr>
        <w:t>加强与</w:t>
      </w:r>
      <w:r w:rsidRPr="003E7D82">
        <w:t>医疗机构、疾病预防控制机构、卫生监督机构、出入境检验检疫机构</w:t>
      </w:r>
      <w:r w:rsidRPr="003E7D82">
        <w:rPr>
          <w:rFonts w:hint="eastAsia"/>
        </w:rPr>
        <w:t>等公共卫生事件</w:t>
      </w:r>
      <w:r w:rsidRPr="003E7D82">
        <w:t>应急处置专业技术机构</w:t>
      </w:r>
      <w:r w:rsidRPr="003E7D82">
        <w:rPr>
          <w:rFonts w:hint="eastAsia"/>
        </w:rPr>
        <w:t>的沟通联络，及时获取技术支援</w:t>
      </w:r>
      <w:r w:rsidRPr="003E7D82">
        <w:t>。</w:t>
      </w:r>
      <w:r w:rsidRPr="003E7D82">
        <w:br w:type="page"/>
      </w:r>
    </w:p>
    <w:p w:rsidR="005E1DE1" w:rsidRPr="00153D59" w:rsidRDefault="000D11F2" w:rsidP="00153D59">
      <w:pPr>
        <w:ind w:left="640" w:firstLineChars="0" w:firstLine="0"/>
        <w:jc w:val="center"/>
        <w:rPr>
          <w:rFonts w:eastAsia="方正黑体_GBK"/>
        </w:rPr>
      </w:pPr>
      <w:r w:rsidRPr="00153D59">
        <w:rPr>
          <w:rFonts w:eastAsia="方正黑体_GBK" w:hint="eastAsia"/>
        </w:rPr>
        <w:lastRenderedPageBreak/>
        <w:t>三</w:t>
      </w:r>
      <w:r w:rsidRPr="00153D59">
        <w:rPr>
          <w:rFonts w:eastAsia="方正黑体_GBK" w:hint="eastAsia"/>
        </w:rPr>
        <w:t xml:space="preserve"> </w:t>
      </w:r>
      <w:r w:rsidR="008B617A" w:rsidRPr="00153D59">
        <w:rPr>
          <w:rFonts w:eastAsia="方正黑体_GBK" w:hint="eastAsia"/>
        </w:rPr>
        <w:t>预防</w:t>
      </w:r>
      <w:r w:rsidR="008B617A" w:rsidRPr="00153D59">
        <w:rPr>
          <w:rFonts w:eastAsia="方正黑体_GBK"/>
        </w:rPr>
        <w:t>、预警与报告</w:t>
      </w:r>
    </w:p>
    <w:p w:rsidR="005E1DE1" w:rsidRPr="00153D59" w:rsidRDefault="008B617A" w:rsidP="00D32D10">
      <w:pPr>
        <w:ind w:firstLine="640"/>
      </w:pPr>
      <w:r w:rsidRPr="00153D59">
        <w:t>3.1</w:t>
      </w:r>
      <w:r w:rsidRPr="00153D59">
        <w:rPr>
          <w:rFonts w:hint="eastAsia"/>
        </w:rPr>
        <w:t>预防</w:t>
      </w:r>
    </w:p>
    <w:p w:rsidR="005E1DE1" w:rsidRPr="00153D59" w:rsidRDefault="003F2B78" w:rsidP="00D32D10">
      <w:pPr>
        <w:ind w:firstLine="640"/>
      </w:pPr>
      <w:r w:rsidRPr="00153D59">
        <w:rPr>
          <w:rFonts w:hint="eastAsia"/>
        </w:rPr>
        <w:t>各相关部门、单位密切关注</w:t>
      </w:r>
      <w:r w:rsidR="008B617A" w:rsidRPr="00153D59">
        <w:rPr>
          <w:rFonts w:hint="eastAsia"/>
        </w:rPr>
        <w:t>公共突发事件发展态势，做好站场、车辆卫生清洁和通风、消毒工作，并按照要求做好信息上报工作。</w:t>
      </w:r>
    </w:p>
    <w:p w:rsidR="005E1DE1" w:rsidRPr="00153D59" w:rsidRDefault="008B617A" w:rsidP="00D32D10">
      <w:pPr>
        <w:ind w:firstLine="640"/>
      </w:pPr>
      <w:r w:rsidRPr="00153D59">
        <w:t>3.2</w:t>
      </w:r>
      <w:r w:rsidRPr="00153D59">
        <w:t>预警</w:t>
      </w:r>
    </w:p>
    <w:p w:rsidR="005E1DE1" w:rsidRPr="00153D59" w:rsidRDefault="008B617A" w:rsidP="00D32D10">
      <w:pPr>
        <w:ind w:firstLine="640"/>
      </w:pPr>
      <w:r w:rsidRPr="00153D59">
        <w:rPr>
          <w:rFonts w:hint="eastAsia"/>
        </w:rPr>
        <w:t>各交通主管部门</w:t>
      </w:r>
      <w:r w:rsidRPr="00153D59">
        <w:t>要根据</w:t>
      </w:r>
      <w:r w:rsidRPr="00153D59">
        <w:rPr>
          <w:rFonts w:hint="eastAsia"/>
        </w:rPr>
        <w:t>政府和卫生部门提供</w:t>
      </w:r>
      <w:r w:rsidRPr="00153D59">
        <w:t>的</w:t>
      </w:r>
      <w:r w:rsidRPr="00153D59">
        <w:rPr>
          <w:rFonts w:hint="eastAsia"/>
        </w:rPr>
        <w:t>公共卫生事件可能造成的</w:t>
      </w:r>
      <w:r w:rsidRPr="00153D59">
        <w:t>危害程度、发展趋势</w:t>
      </w:r>
      <w:r w:rsidRPr="00153D59">
        <w:rPr>
          <w:rFonts w:hint="eastAsia"/>
        </w:rPr>
        <w:t>等信息</w:t>
      </w:r>
      <w:r w:rsidRPr="00153D59">
        <w:t>，及时做出预警</w:t>
      </w:r>
      <w:r w:rsidRPr="00153D59">
        <w:rPr>
          <w:rFonts w:hint="eastAsia"/>
        </w:rPr>
        <w:t>。</w:t>
      </w:r>
    </w:p>
    <w:p w:rsidR="005E1DE1" w:rsidRPr="00153D59" w:rsidRDefault="008B617A" w:rsidP="00D32D10">
      <w:pPr>
        <w:ind w:firstLine="640"/>
      </w:pPr>
      <w:r w:rsidRPr="00153D59">
        <w:t>3.3</w:t>
      </w:r>
      <w:r w:rsidRPr="00153D59">
        <w:t>报告</w:t>
      </w:r>
    </w:p>
    <w:p w:rsidR="005E1DE1" w:rsidRPr="00153D59" w:rsidRDefault="008B617A" w:rsidP="00D32D10">
      <w:pPr>
        <w:ind w:firstLine="640"/>
      </w:pPr>
      <w:r w:rsidRPr="00153D59">
        <w:rPr>
          <w:rFonts w:hint="eastAsia"/>
        </w:rPr>
        <w:t>各</w:t>
      </w:r>
      <w:r w:rsidR="003F2B78" w:rsidRPr="00153D59">
        <w:rPr>
          <w:rFonts w:hint="eastAsia"/>
        </w:rPr>
        <w:t>地、各相关单位</w:t>
      </w:r>
      <w:r w:rsidRPr="00153D59">
        <w:rPr>
          <w:rFonts w:hint="eastAsia"/>
        </w:rPr>
        <w:t>按照公共卫生事件报送要求，及时将所公共卫生事件相关情况报告本级政府和卫</w:t>
      </w:r>
      <w:r w:rsidR="003F2B78" w:rsidRPr="00153D59">
        <w:rPr>
          <w:rFonts w:hint="eastAsia"/>
        </w:rPr>
        <w:t>健</w:t>
      </w:r>
      <w:r w:rsidRPr="00153D59">
        <w:rPr>
          <w:rFonts w:hint="eastAsia"/>
        </w:rPr>
        <w:t>部门，同时报送市交通系统公共卫生事件应急</w:t>
      </w:r>
      <w:r w:rsidRPr="00153D59">
        <w:t>指挥部</w:t>
      </w:r>
      <w:r w:rsidRPr="00153D59">
        <w:rPr>
          <w:rFonts w:hint="eastAsia"/>
        </w:rPr>
        <w:t>办公室。</w:t>
      </w:r>
    </w:p>
    <w:p w:rsidR="005E1DE1" w:rsidRPr="00153D59" w:rsidRDefault="008B617A" w:rsidP="00D32D10">
      <w:pPr>
        <w:ind w:firstLine="640"/>
      </w:pPr>
      <w:r w:rsidRPr="00153D59">
        <w:rPr>
          <w:rFonts w:hint="eastAsia"/>
        </w:rPr>
        <w:t>市交通系统公共卫生事件应急</w:t>
      </w:r>
      <w:r w:rsidRPr="00153D59">
        <w:t>指挥部</w:t>
      </w:r>
      <w:r w:rsidRPr="00153D59">
        <w:rPr>
          <w:rFonts w:hint="eastAsia"/>
        </w:rPr>
        <w:t>办公室接报并核实了解事故概要情况后，应及时向市交通系统公共卫生事件应急</w:t>
      </w:r>
      <w:r w:rsidRPr="00153D59">
        <w:t>指挥部</w:t>
      </w:r>
      <w:r w:rsidRPr="00153D59">
        <w:rPr>
          <w:rFonts w:hint="eastAsia"/>
        </w:rPr>
        <w:t>汇报相关情况，并按规定上报有关部门。</w:t>
      </w:r>
    </w:p>
    <w:p w:rsidR="005E1DE1" w:rsidRPr="00153D59" w:rsidRDefault="008B617A" w:rsidP="00D32D10">
      <w:pPr>
        <w:ind w:firstLine="640"/>
      </w:pPr>
      <w:r w:rsidRPr="00153D59">
        <w:t>3.3.</w:t>
      </w:r>
      <w:r w:rsidRPr="00153D59">
        <w:rPr>
          <w:rFonts w:hint="eastAsia"/>
        </w:rPr>
        <w:t>1</w:t>
      </w:r>
      <w:r w:rsidRPr="00153D59">
        <w:t>报告程序</w:t>
      </w:r>
    </w:p>
    <w:p w:rsidR="005E1DE1" w:rsidRPr="00153D59" w:rsidRDefault="003F2B78" w:rsidP="00D32D10">
      <w:pPr>
        <w:ind w:firstLine="640"/>
      </w:pPr>
      <w:r w:rsidRPr="00153D59">
        <w:rPr>
          <w:rFonts w:hint="eastAsia"/>
        </w:rPr>
        <w:t>各地、各相关单位</w:t>
      </w:r>
      <w:r w:rsidR="008B617A" w:rsidRPr="00153D59">
        <w:t>应当在接到报告后</w:t>
      </w:r>
      <w:r w:rsidR="008B617A" w:rsidRPr="00153D59">
        <w:rPr>
          <w:rFonts w:hint="eastAsia"/>
        </w:rPr>
        <w:t>及时</w:t>
      </w:r>
      <w:r w:rsidR="008B617A" w:rsidRPr="00153D59">
        <w:t>向</w:t>
      </w:r>
      <w:r w:rsidR="008B617A" w:rsidRPr="00153D59">
        <w:rPr>
          <w:rFonts w:hint="eastAsia"/>
        </w:rPr>
        <w:t>市交通运输局、本级</w:t>
      </w:r>
      <w:r w:rsidR="008B617A" w:rsidRPr="00153D59">
        <w:t>人民政府</w:t>
      </w:r>
      <w:r w:rsidRPr="00153D59">
        <w:rPr>
          <w:rFonts w:hint="eastAsia"/>
        </w:rPr>
        <w:t>和卫健</w:t>
      </w:r>
      <w:r w:rsidR="008B617A" w:rsidRPr="00153D59">
        <w:rPr>
          <w:rFonts w:hint="eastAsia"/>
        </w:rPr>
        <w:t>部门</w:t>
      </w:r>
      <w:r w:rsidR="008B617A" w:rsidRPr="00153D59">
        <w:t>报告。</w:t>
      </w:r>
    </w:p>
    <w:p w:rsidR="005E1DE1" w:rsidRPr="00153D59" w:rsidRDefault="008B617A" w:rsidP="00D32D10">
      <w:pPr>
        <w:ind w:firstLine="640"/>
      </w:pPr>
      <w:r w:rsidRPr="00153D59">
        <w:t>3.3.</w:t>
      </w:r>
      <w:r w:rsidRPr="00153D59">
        <w:rPr>
          <w:rFonts w:hint="eastAsia"/>
        </w:rPr>
        <w:t>2</w:t>
      </w:r>
      <w:r w:rsidRPr="00153D59">
        <w:t>报告内容</w:t>
      </w:r>
    </w:p>
    <w:p w:rsidR="005E1DE1" w:rsidRPr="00153D59" w:rsidRDefault="008B617A" w:rsidP="00D32D10">
      <w:pPr>
        <w:ind w:firstLine="640"/>
      </w:pPr>
      <w:r w:rsidRPr="00153D59">
        <w:t>报告的具体要求按照</w:t>
      </w:r>
      <w:r w:rsidRPr="00153D59">
        <w:rPr>
          <w:rFonts w:hint="eastAsia"/>
        </w:rPr>
        <w:t>卫</w:t>
      </w:r>
      <w:r w:rsidR="003F2B78" w:rsidRPr="00153D59">
        <w:rPr>
          <w:rFonts w:hint="eastAsia"/>
        </w:rPr>
        <w:t>健</w:t>
      </w:r>
      <w:r w:rsidRPr="00153D59">
        <w:rPr>
          <w:rFonts w:hint="eastAsia"/>
        </w:rPr>
        <w:t>部门相关具体要求</w:t>
      </w:r>
      <w:r w:rsidRPr="00153D59">
        <w:t>执行。</w:t>
      </w:r>
    </w:p>
    <w:p w:rsidR="005E1DE1" w:rsidRPr="00153D59" w:rsidRDefault="008B617A" w:rsidP="00D32D10">
      <w:pPr>
        <w:ind w:firstLine="640"/>
      </w:pPr>
      <w:r w:rsidRPr="00153D59">
        <w:br w:type="page"/>
      </w:r>
    </w:p>
    <w:p w:rsidR="005E1DE1" w:rsidRPr="00153D59" w:rsidRDefault="003F2B78" w:rsidP="00153D59">
      <w:pPr>
        <w:ind w:left="640" w:firstLineChars="0" w:firstLine="0"/>
        <w:jc w:val="center"/>
        <w:rPr>
          <w:rFonts w:eastAsia="方正黑体_GBK"/>
        </w:rPr>
      </w:pPr>
      <w:r w:rsidRPr="00153D59">
        <w:rPr>
          <w:rFonts w:eastAsia="方正黑体_GBK"/>
        </w:rPr>
        <w:lastRenderedPageBreak/>
        <w:t>四</w:t>
      </w:r>
      <w:r w:rsidRPr="00153D59">
        <w:rPr>
          <w:rFonts w:eastAsia="方正黑体_GBK" w:hint="eastAsia"/>
        </w:rPr>
        <w:t xml:space="preserve"> </w:t>
      </w:r>
      <w:r w:rsidR="008B617A" w:rsidRPr="00153D59">
        <w:rPr>
          <w:rFonts w:eastAsia="方正黑体_GBK"/>
        </w:rPr>
        <w:t>应急响应</w:t>
      </w:r>
    </w:p>
    <w:p w:rsidR="005E1DE1" w:rsidRPr="00D32D10" w:rsidRDefault="008B617A" w:rsidP="008D2DF1">
      <w:pPr>
        <w:ind w:firstLine="640"/>
        <w:rPr>
          <w:rFonts w:eastAsia="方正楷体_GBK"/>
        </w:rPr>
      </w:pPr>
      <w:r w:rsidRPr="00D32D10">
        <w:rPr>
          <w:rFonts w:eastAsia="方正楷体_GBK"/>
        </w:rPr>
        <w:t>4.1</w:t>
      </w:r>
      <w:r w:rsidRPr="00D32D10">
        <w:rPr>
          <w:rFonts w:eastAsia="方正楷体_GBK"/>
        </w:rPr>
        <w:t>响应启动</w:t>
      </w:r>
    </w:p>
    <w:p w:rsidR="005E1DE1" w:rsidRPr="00153D59" w:rsidRDefault="008B617A" w:rsidP="008D2DF1">
      <w:pPr>
        <w:ind w:firstLine="640"/>
      </w:pPr>
      <w:r w:rsidRPr="00153D59">
        <w:t>按照</w:t>
      </w:r>
      <w:r w:rsidRPr="00153D59">
        <w:rPr>
          <w:rFonts w:hint="eastAsia"/>
        </w:rPr>
        <w:t>公共卫生事件</w:t>
      </w:r>
      <w:r w:rsidRPr="00153D59">
        <w:t>的影响范围、危害程度等</w:t>
      </w:r>
      <w:r w:rsidR="00481064" w:rsidRPr="00153D59">
        <w:t>，</w:t>
      </w:r>
      <w:r w:rsidRPr="00153D59">
        <w:rPr>
          <w:rFonts w:hint="eastAsia"/>
        </w:rPr>
        <w:t>启动本应急预案。</w:t>
      </w:r>
    </w:p>
    <w:p w:rsidR="005E1DE1" w:rsidRPr="00D32D10" w:rsidRDefault="008B617A" w:rsidP="008D2DF1">
      <w:pPr>
        <w:ind w:firstLine="640"/>
        <w:rPr>
          <w:rFonts w:eastAsia="方正楷体_GBK"/>
        </w:rPr>
      </w:pPr>
      <w:r w:rsidRPr="00D32D10">
        <w:rPr>
          <w:rFonts w:eastAsia="方正楷体_GBK"/>
        </w:rPr>
        <w:t>4.</w:t>
      </w:r>
      <w:r w:rsidRPr="00D32D10">
        <w:rPr>
          <w:rFonts w:eastAsia="方正楷体_GBK" w:hint="eastAsia"/>
        </w:rPr>
        <w:t>2</w:t>
      </w:r>
      <w:r w:rsidRPr="00D32D10">
        <w:rPr>
          <w:rFonts w:eastAsia="方正楷体_GBK"/>
        </w:rPr>
        <w:t> </w:t>
      </w:r>
      <w:r w:rsidRPr="00D32D10">
        <w:rPr>
          <w:rFonts w:eastAsia="方正楷体_GBK"/>
        </w:rPr>
        <w:t>响应措施</w:t>
      </w:r>
    </w:p>
    <w:p w:rsidR="005E1DE1" w:rsidRPr="00153D59" w:rsidRDefault="008B617A" w:rsidP="008D2DF1">
      <w:pPr>
        <w:ind w:firstLine="640"/>
      </w:pPr>
      <w:r w:rsidRPr="00153D59">
        <w:t>当发生</w:t>
      </w:r>
      <w:r w:rsidRPr="00153D59">
        <w:rPr>
          <w:rFonts w:hint="eastAsia"/>
        </w:rPr>
        <w:t>公共卫生事件</w:t>
      </w:r>
      <w:r w:rsidRPr="00153D59">
        <w:t>时，</w:t>
      </w:r>
      <w:r w:rsidRPr="00153D59">
        <w:rPr>
          <w:rFonts w:hint="eastAsia"/>
        </w:rPr>
        <w:t>市交通系统公共卫生事件应急</w:t>
      </w:r>
      <w:r w:rsidRPr="00153D59">
        <w:t>指挥部采取以下措施：</w:t>
      </w:r>
    </w:p>
    <w:p w:rsidR="005E1DE1" w:rsidRPr="00153D59" w:rsidRDefault="008D2DF1" w:rsidP="008D2DF1">
      <w:pPr>
        <w:ind w:firstLine="640"/>
      </w:pPr>
      <w:r w:rsidRPr="00153D59">
        <w:t>（</w:t>
      </w:r>
      <w:r>
        <w:rPr>
          <w:rFonts w:hint="eastAsia"/>
        </w:rPr>
        <w:t>1</w:t>
      </w:r>
      <w:r w:rsidRPr="00153D59">
        <w:t>）</w:t>
      </w:r>
      <w:r w:rsidR="008B617A" w:rsidRPr="00153D59">
        <w:t>组织协调</w:t>
      </w:r>
      <w:r w:rsidR="008B617A" w:rsidRPr="00153D59">
        <w:rPr>
          <w:rFonts w:hint="eastAsia"/>
        </w:rPr>
        <w:t>各相关</w:t>
      </w:r>
      <w:r w:rsidR="008B617A" w:rsidRPr="00153D59">
        <w:t>单位按照部门职责参与应急处置</w:t>
      </w:r>
      <w:r w:rsidR="008B617A" w:rsidRPr="00153D59">
        <w:rPr>
          <w:rFonts w:hint="eastAsia"/>
        </w:rPr>
        <w:t>，及时上报公共卫生事件相关情况。</w:t>
      </w:r>
    </w:p>
    <w:p w:rsidR="005E1DE1" w:rsidRPr="00153D59" w:rsidRDefault="008D2DF1" w:rsidP="008D2DF1">
      <w:pPr>
        <w:ind w:firstLine="640"/>
      </w:pPr>
      <w:r w:rsidRPr="00153D59">
        <w:t>（</w:t>
      </w:r>
      <w:r>
        <w:rPr>
          <w:rFonts w:hint="eastAsia"/>
        </w:rPr>
        <w:t>2</w:t>
      </w:r>
      <w:r w:rsidRPr="00153D59">
        <w:t>）</w:t>
      </w:r>
      <w:r w:rsidR="00481064" w:rsidRPr="00153D59">
        <w:rPr>
          <w:rFonts w:hint="eastAsia"/>
        </w:rPr>
        <w:t>配合卫健</w:t>
      </w:r>
      <w:r w:rsidR="008B617A" w:rsidRPr="00153D59">
        <w:rPr>
          <w:rFonts w:hint="eastAsia"/>
        </w:rPr>
        <w:t>部门</w:t>
      </w:r>
      <w:r w:rsidR="008B617A" w:rsidRPr="00153D59">
        <w:t>组织开展</w:t>
      </w:r>
      <w:r w:rsidR="008B617A" w:rsidRPr="00153D59">
        <w:rPr>
          <w:rFonts w:hint="eastAsia"/>
        </w:rPr>
        <w:t>初步检疫、查验工作，</w:t>
      </w:r>
      <w:r w:rsidR="008B617A" w:rsidRPr="00153D59">
        <w:t>隔离传染病病人</w:t>
      </w:r>
      <w:r w:rsidR="008B617A" w:rsidRPr="00153D59">
        <w:rPr>
          <w:rFonts w:hint="eastAsia"/>
        </w:rPr>
        <w:t>、</w:t>
      </w:r>
      <w:r w:rsidR="008B617A" w:rsidRPr="00153D59">
        <w:t>做好</w:t>
      </w:r>
      <w:r w:rsidR="008B617A" w:rsidRPr="00153D59">
        <w:rPr>
          <w:rFonts w:hint="eastAsia"/>
        </w:rPr>
        <w:t>隔离区域</w:t>
      </w:r>
      <w:r w:rsidR="008B617A" w:rsidRPr="00153D59">
        <w:t>内感染控制与个人防护</w:t>
      </w:r>
      <w:r w:rsidR="008B617A" w:rsidRPr="00153D59">
        <w:rPr>
          <w:rFonts w:hint="eastAsia"/>
        </w:rPr>
        <w:t>，将发现的传染病病人和疑似传染病病人移交指定的医疗机构处置，防止传染病通过交通运输环节传播。</w:t>
      </w:r>
    </w:p>
    <w:p w:rsidR="005E1DE1" w:rsidRPr="00153D59" w:rsidRDefault="008B617A" w:rsidP="008D2DF1">
      <w:pPr>
        <w:ind w:firstLine="640"/>
      </w:pPr>
      <w:r w:rsidRPr="00153D59">
        <w:t>（</w:t>
      </w:r>
      <w:r w:rsidRPr="00153D59">
        <w:rPr>
          <w:rFonts w:hint="eastAsia"/>
        </w:rPr>
        <w:t>3</w:t>
      </w:r>
      <w:r w:rsidRPr="00153D59">
        <w:t>）信息发布：</w:t>
      </w:r>
      <w:r w:rsidRPr="00153D59">
        <w:rPr>
          <w:rFonts w:hint="eastAsia"/>
        </w:rPr>
        <w:t>按要求</w:t>
      </w:r>
      <w:r w:rsidRPr="00153D59">
        <w:t>做好信息发布工作，信息发布要及时主动，准确把握，实事求是，正确引导舆论，注重社会效果。</w:t>
      </w:r>
    </w:p>
    <w:p w:rsidR="005E1DE1" w:rsidRPr="00D32D10" w:rsidRDefault="008B617A" w:rsidP="008D2DF1">
      <w:pPr>
        <w:ind w:firstLine="640"/>
        <w:rPr>
          <w:rFonts w:eastAsia="方正楷体_GBK"/>
        </w:rPr>
      </w:pPr>
      <w:r w:rsidRPr="00D32D10">
        <w:rPr>
          <w:rFonts w:eastAsia="方正楷体_GBK"/>
        </w:rPr>
        <w:t>4.4</w:t>
      </w:r>
      <w:r w:rsidRPr="00D32D10">
        <w:rPr>
          <w:rFonts w:eastAsia="方正楷体_GBK"/>
        </w:rPr>
        <w:t>响应终止</w:t>
      </w:r>
    </w:p>
    <w:p w:rsidR="005E1DE1" w:rsidRPr="00153D59" w:rsidRDefault="008B617A" w:rsidP="008D2DF1">
      <w:pPr>
        <w:ind w:firstLine="640"/>
      </w:pPr>
      <w:r w:rsidRPr="00153D59">
        <w:t>应急响应终止的条件：</w:t>
      </w:r>
      <w:r w:rsidRPr="00153D59">
        <w:rPr>
          <w:rFonts w:hint="eastAsia"/>
        </w:rPr>
        <w:t>按照市政府的要求，终止应急响应。</w:t>
      </w:r>
    </w:p>
    <w:p w:rsidR="005E1DE1" w:rsidRPr="00153D59" w:rsidRDefault="008B617A" w:rsidP="00153D59">
      <w:pPr>
        <w:ind w:left="640" w:firstLineChars="0" w:firstLine="0"/>
      </w:pPr>
      <w:r w:rsidRPr="00153D59">
        <w:br w:type="page"/>
      </w:r>
    </w:p>
    <w:p w:rsidR="005E1DE1" w:rsidRPr="00153D59" w:rsidRDefault="00481064" w:rsidP="00153D59">
      <w:pPr>
        <w:ind w:left="640" w:firstLineChars="0" w:firstLine="0"/>
        <w:jc w:val="center"/>
        <w:rPr>
          <w:rFonts w:eastAsia="方正黑体_GBK"/>
        </w:rPr>
      </w:pPr>
      <w:r w:rsidRPr="00153D59">
        <w:rPr>
          <w:rFonts w:eastAsia="方正黑体_GBK"/>
        </w:rPr>
        <w:lastRenderedPageBreak/>
        <w:t>五</w:t>
      </w:r>
      <w:r w:rsidRPr="00153D59">
        <w:rPr>
          <w:rFonts w:eastAsia="方正黑体_GBK" w:hint="eastAsia"/>
        </w:rPr>
        <w:t xml:space="preserve"> </w:t>
      </w:r>
      <w:r w:rsidR="008B617A" w:rsidRPr="00153D59">
        <w:rPr>
          <w:rFonts w:eastAsia="方正黑体_GBK"/>
        </w:rPr>
        <w:t>善后处置</w:t>
      </w:r>
    </w:p>
    <w:p w:rsidR="005E1DE1" w:rsidRPr="00D32D10" w:rsidRDefault="008B617A" w:rsidP="00D32D10">
      <w:pPr>
        <w:ind w:firstLine="640"/>
        <w:rPr>
          <w:rFonts w:eastAsia="方正楷体_GBK"/>
        </w:rPr>
      </w:pPr>
      <w:r w:rsidRPr="00D32D10">
        <w:rPr>
          <w:rFonts w:eastAsia="方正楷体_GBK"/>
        </w:rPr>
        <w:t>5.1</w:t>
      </w:r>
      <w:r w:rsidRPr="00D32D10">
        <w:rPr>
          <w:rFonts w:eastAsia="方正楷体_GBK"/>
        </w:rPr>
        <w:t>恢复生产</w:t>
      </w:r>
    </w:p>
    <w:p w:rsidR="005E1DE1" w:rsidRPr="00153D59" w:rsidRDefault="008B617A" w:rsidP="00D32D10">
      <w:pPr>
        <w:ind w:firstLine="640"/>
      </w:pPr>
      <w:r w:rsidRPr="00153D59">
        <w:rPr>
          <w:rFonts w:hint="eastAsia"/>
        </w:rPr>
        <w:t>公共卫生事件</w:t>
      </w:r>
      <w:r w:rsidRPr="00153D59">
        <w:t>应急处置工作结束后，要及时取消限制性措施，恢复社会正常生产生活秩序。</w:t>
      </w:r>
    </w:p>
    <w:p w:rsidR="005E1DE1" w:rsidRPr="00D32D10" w:rsidRDefault="008B617A" w:rsidP="00D32D10">
      <w:pPr>
        <w:ind w:firstLine="640"/>
        <w:rPr>
          <w:rFonts w:eastAsia="方正楷体_GBK"/>
        </w:rPr>
      </w:pPr>
      <w:r w:rsidRPr="00D32D10">
        <w:rPr>
          <w:rFonts w:eastAsia="方正楷体_GBK"/>
        </w:rPr>
        <w:t>5.2</w:t>
      </w:r>
      <w:r w:rsidRPr="00D32D10">
        <w:rPr>
          <w:rFonts w:eastAsia="方正楷体_GBK"/>
        </w:rPr>
        <w:t>后期评估</w:t>
      </w:r>
    </w:p>
    <w:p w:rsidR="005E1DE1" w:rsidRPr="00153D59" w:rsidRDefault="008B617A" w:rsidP="00D32D10">
      <w:pPr>
        <w:ind w:firstLine="640"/>
      </w:pPr>
      <w:r w:rsidRPr="00153D59">
        <w:rPr>
          <w:rFonts w:hint="eastAsia"/>
        </w:rPr>
        <w:t>公共卫生事件</w:t>
      </w:r>
      <w:r w:rsidRPr="00153D59">
        <w:t>结束后，</w:t>
      </w:r>
      <w:r w:rsidRPr="00153D59">
        <w:rPr>
          <w:rFonts w:hint="eastAsia"/>
        </w:rPr>
        <w:t>各</w:t>
      </w:r>
      <w:r w:rsidR="00280821" w:rsidRPr="00153D59">
        <w:rPr>
          <w:rFonts w:hint="eastAsia"/>
        </w:rPr>
        <w:t>地、各相关单位</w:t>
      </w:r>
      <w:r w:rsidRPr="00153D59">
        <w:t>应在本级人民政府的领导下，组织有关人员对事件的处置情况进行评估，评估内容主要包括事件概况、现场调查处置概况、病人救治情况、所采取措施的效果评价、应急处置过程中取得的经验和存在的问题及改进建议。评估报告上报</w:t>
      </w:r>
      <w:r w:rsidRPr="00153D59">
        <w:rPr>
          <w:rFonts w:hint="eastAsia"/>
        </w:rPr>
        <w:t>本级政府和卫</w:t>
      </w:r>
      <w:r w:rsidR="00280821" w:rsidRPr="00153D59">
        <w:rPr>
          <w:rFonts w:hint="eastAsia"/>
        </w:rPr>
        <w:t>健</w:t>
      </w:r>
      <w:r w:rsidRPr="00153D59">
        <w:rPr>
          <w:rFonts w:hint="eastAsia"/>
        </w:rPr>
        <w:t>部门、市交通运输局</w:t>
      </w:r>
      <w:r w:rsidRPr="00153D59">
        <w:t>。</w:t>
      </w:r>
    </w:p>
    <w:p w:rsidR="005E1DE1" w:rsidRPr="00153D59" w:rsidRDefault="008B617A" w:rsidP="00D32D10">
      <w:pPr>
        <w:ind w:firstLine="640"/>
      </w:pPr>
      <w:r w:rsidRPr="00153D59">
        <w:br w:type="page"/>
      </w:r>
    </w:p>
    <w:p w:rsidR="005E1DE1" w:rsidRPr="00153D59" w:rsidRDefault="006465C3" w:rsidP="00153D59">
      <w:pPr>
        <w:ind w:left="640" w:firstLineChars="0" w:firstLine="0"/>
        <w:jc w:val="center"/>
        <w:rPr>
          <w:rFonts w:eastAsia="方正黑体_GBK"/>
        </w:rPr>
      </w:pPr>
      <w:r w:rsidRPr="00153D59">
        <w:rPr>
          <w:rFonts w:eastAsia="方正黑体_GBK"/>
        </w:rPr>
        <w:lastRenderedPageBreak/>
        <w:t>六</w:t>
      </w:r>
      <w:r w:rsidRPr="00153D59">
        <w:rPr>
          <w:rFonts w:eastAsia="方正黑体_GBK" w:hint="eastAsia"/>
        </w:rPr>
        <w:t xml:space="preserve"> </w:t>
      </w:r>
      <w:r w:rsidR="008B617A" w:rsidRPr="00153D59">
        <w:rPr>
          <w:rFonts w:eastAsia="方正黑体_GBK"/>
        </w:rPr>
        <w:t>保障措施</w:t>
      </w:r>
    </w:p>
    <w:p w:rsidR="005E1DE1" w:rsidRPr="00D32D10" w:rsidRDefault="008B617A" w:rsidP="00D32D10">
      <w:pPr>
        <w:ind w:firstLine="640"/>
        <w:rPr>
          <w:rFonts w:eastAsia="方正楷体_GBK"/>
        </w:rPr>
      </w:pPr>
      <w:bookmarkStart w:id="0" w:name="_Toc6112"/>
      <w:bookmarkStart w:id="1" w:name="_Toc10833"/>
      <w:r w:rsidRPr="00D32D10">
        <w:rPr>
          <w:rFonts w:eastAsia="方正楷体_GBK"/>
        </w:rPr>
        <w:t>6.1</w:t>
      </w:r>
      <w:r w:rsidRPr="00D32D10">
        <w:rPr>
          <w:rFonts w:eastAsia="方正楷体_GBK"/>
        </w:rPr>
        <w:t>应急队伍保障</w:t>
      </w:r>
      <w:bookmarkEnd w:id="0"/>
      <w:bookmarkEnd w:id="1"/>
    </w:p>
    <w:p w:rsidR="005E1DE1" w:rsidRPr="00D32D10" w:rsidRDefault="008B617A" w:rsidP="00D32D10">
      <w:pPr>
        <w:ind w:firstLine="640"/>
      </w:pPr>
      <w:r w:rsidRPr="00D32D10">
        <w:t>各</w:t>
      </w:r>
      <w:r w:rsidR="006465C3" w:rsidRPr="00D32D10">
        <w:t>地、各相关单位要</w:t>
      </w:r>
      <w:r w:rsidRPr="00D32D10">
        <w:t>按照</w:t>
      </w:r>
      <w:r w:rsidRPr="00D32D10">
        <w:t>“</w:t>
      </w:r>
      <w:r w:rsidRPr="00D32D10">
        <w:t>平急结合、因地制宜、分类建设、分级负责，统一指挥、协调运转</w:t>
      </w:r>
      <w:r w:rsidRPr="00D32D10">
        <w:t>”</w:t>
      </w:r>
      <w:r w:rsidRPr="00D32D10">
        <w:t>的原则建立交通运输系统公共卫生事件应急保障队伍。</w:t>
      </w:r>
    </w:p>
    <w:p w:rsidR="005E1DE1" w:rsidRPr="00D32D10" w:rsidRDefault="008B617A" w:rsidP="00D32D10">
      <w:pPr>
        <w:ind w:firstLine="640"/>
        <w:rPr>
          <w:rFonts w:eastAsia="方正楷体_GBK"/>
        </w:rPr>
      </w:pPr>
      <w:bookmarkStart w:id="2" w:name="_Toc6765"/>
      <w:bookmarkStart w:id="3" w:name="_Toc6268"/>
      <w:r w:rsidRPr="00D32D10">
        <w:rPr>
          <w:rFonts w:eastAsia="方正楷体_GBK"/>
        </w:rPr>
        <w:t>6.2</w:t>
      </w:r>
      <w:r w:rsidRPr="00D32D10">
        <w:rPr>
          <w:rFonts w:eastAsia="方正楷体_GBK"/>
        </w:rPr>
        <w:t>应急资金保障</w:t>
      </w:r>
      <w:bookmarkEnd w:id="2"/>
      <w:bookmarkEnd w:id="3"/>
    </w:p>
    <w:p w:rsidR="005E1DE1" w:rsidRPr="00D32D10" w:rsidRDefault="008B617A" w:rsidP="00D32D10">
      <w:pPr>
        <w:ind w:firstLine="640"/>
      </w:pPr>
      <w:r w:rsidRPr="00D32D10">
        <w:t>加强应急物资存储和应急支出经费保障，提高资金的使用效益。各项保障经费应按照现行事权、财权划分原则，实行分级负担，纳入各部门</w:t>
      </w:r>
      <w:r w:rsidR="006465C3" w:rsidRPr="00D32D10">
        <w:t>、</w:t>
      </w:r>
      <w:r w:rsidRPr="00D32D10">
        <w:t>各单位预算管理。</w:t>
      </w:r>
    </w:p>
    <w:p w:rsidR="005E1DE1" w:rsidRPr="00D32D10" w:rsidRDefault="008B617A" w:rsidP="00D32D10">
      <w:pPr>
        <w:ind w:firstLine="640"/>
        <w:rPr>
          <w:rFonts w:eastAsia="方正楷体_GBK"/>
        </w:rPr>
      </w:pPr>
      <w:bookmarkStart w:id="4" w:name="_Toc23037"/>
      <w:bookmarkStart w:id="5" w:name="_Toc7764"/>
      <w:r w:rsidRPr="00D32D10">
        <w:rPr>
          <w:rFonts w:eastAsia="方正楷体_GBK"/>
        </w:rPr>
        <w:t>6.3</w:t>
      </w:r>
      <w:r w:rsidRPr="00D32D10">
        <w:rPr>
          <w:rFonts w:eastAsia="方正楷体_GBK"/>
        </w:rPr>
        <w:t>交通运输保障</w:t>
      </w:r>
      <w:bookmarkEnd w:id="4"/>
      <w:bookmarkEnd w:id="5"/>
    </w:p>
    <w:p w:rsidR="005E1DE1" w:rsidRPr="00D32D10" w:rsidRDefault="008B617A" w:rsidP="00D32D10">
      <w:pPr>
        <w:ind w:firstLine="640"/>
      </w:pPr>
      <w:r w:rsidRPr="00D32D10">
        <w:t>应急响应启动后，在现有交通资源下，由局综合运输处牵头协调应急救援车辆、船舶的紧急征集和调配，用于应急救援人员、装备和物资的输送以及伤员和灾民的转运；</w:t>
      </w:r>
      <w:r w:rsidR="006465C3" w:rsidRPr="00D32D10">
        <w:t>协调</w:t>
      </w:r>
      <w:r w:rsidRPr="00D32D10">
        <w:t>公安部门配合规划应急交通管制线路，负责组织对事故现场进行交通管制，开设应急救援</w:t>
      </w:r>
      <w:r w:rsidRPr="00D32D10">
        <w:t>“</w:t>
      </w:r>
      <w:r w:rsidRPr="00D32D10">
        <w:t>绿色通道</w:t>
      </w:r>
      <w:r w:rsidRPr="00D32D10">
        <w:t>”</w:t>
      </w:r>
      <w:r w:rsidRPr="00D32D10">
        <w:t>，保证应急救援工作的顺利开展。</w:t>
      </w:r>
    </w:p>
    <w:p w:rsidR="005E1DE1" w:rsidRPr="00D32D10" w:rsidRDefault="008B617A" w:rsidP="00D32D10">
      <w:pPr>
        <w:ind w:firstLine="640"/>
        <w:rPr>
          <w:rFonts w:eastAsia="方正楷体_GBK"/>
        </w:rPr>
      </w:pPr>
      <w:bookmarkStart w:id="6" w:name="_Toc18954"/>
      <w:bookmarkStart w:id="7" w:name="_Toc8721"/>
      <w:r w:rsidRPr="00D32D10">
        <w:rPr>
          <w:rFonts w:eastAsia="方正楷体_GBK"/>
        </w:rPr>
        <w:t>6.4</w:t>
      </w:r>
      <w:r w:rsidRPr="00D32D10">
        <w:rPr>
          <w:rFonts w:eastAsia="方正楷体_GBK"/>
        </w:rPr>
        <w:t>救援人员防护</w:t>
      </w:r>
      <w:bookmarkEnd w:id="6"/>
      <w:bookmarkEnd w:id="7"/>
    </w:p>
    <w:p w:rsidR="005E1DE1" w:rsidRPr="00D32D10" w:rsidRDefault="008B617A" w:rsidP="00D32D10">
      <w:pPr>
        <w:ind w:firstLine="640"/>
      </w:pPr>
      <w:r w:rsidRPr="00D32D10">
        <w:t>应急救援人员必须配备经过认证合格的、专业的个体防护用品；所配备的防护用品须经确认对将要工作场所的所有有害因素可起到防护作用，外观检查无缺陷和损坏，各部件组装严密等；防护用品的使用应规范化，制度化，要严格按照说明书要求使用，不能使用替代品；</w:t>
      </w:r>
      <w:proofErr w:type="gramStart"/>
      <w:r w:rsidRPr="00D32D10">
        <w:t>防护品使用完</w:t>
      </w:r>
      <w:proofErr w:type="gramEnd"/>
      <w:r w:rsidRPr="00D32D10">
        <w:t>应进行清洁，定期保养并存放在指定地点。</w:t>
      </w:r>
    </w:p>
    <w:p w:rsidR="005E1DE1" w:rsidRPr="00D32D10" w:rsidRDefault="008B617A" w:rsidP="00D32D10">
      <w:pPr>
        <w:ind w:firstLine="640"/>
        <w:rPr>
          <w:rFonts w:eastAsia="方正楷体_GBK"/>
        </w:rPr>
      </w:pPr>
      <w:bookmarkStart w:id="8" w:name="_Toc2625"/>
      <w:bookmarkStart w:id="9" w:name="_Toc31811"/>
      <w:r w:rsidRPr="00D32D10">
        <w:rPr>
          <w:rFonts w:eastAsia="方正楷体_GBK"/>
        </w:rPr>
        <w:lastRenderedPageBreak/>
        <w:t>6.5</w:t>
      </w:r>
      <w:r w:rsidRPr="00D32D10">
        <w:rPr>
          <w:rFonts w:eastAsia="方正楷体_GBK"/>
        </w:rPr>
        <w:t>应急通信保障</w:t>
      </w:r>
      <w:bookmarkEnd w:id="8"/>
      <w:bookmarkEnd w:id="9"/>
    </w:p>
    <w:p w:rsidR="005E1DE1" w:rsidRPr="00D32D10" w:rsidRDefault="008B617A" w:rsidP="00D32D10">
      <w:pPr>
        <w:ind w:firstLine="640"/>
      </w:pPr>
      <w:r w:rsidRPr="00D32D10">
        <w:t>后勤保障组承担应急通信保障任务，</w:t>
      </w:r>
      <w:r w:rsidR="002A66A6" w:rsidRPr="00D32D10">
        <w:t>由</w:t>
      </w:r>
      <w:r w:rsidRPr="00D32D10">
        <w:t>局科技信息处牵头配备现场指挥车、移动通讯设备、移动信息处理设备、各类后勤装备的应急通信系统，确保抢险救援工作通讯、信息畅通；交通运输系统综合应急工作组各成员单位应建立畅通的应急指挥通信信息系统，要保证通讯联系畅通，应急电话保证</w:t>
      </w:r>
      <w:r w:rsidRPr="00D32D10">
        <w:t>24</w:t>
      </w:r>
      <w:r w:rsidRPr="00D32D10">
        <w:t>小时有人值守，保证应急通信和信息网络的畅通。</w:t>
      </w:r>
    </w:p>
    <w:p w:rsidR="005E1DE1" w:rsidRPr="00D32D10" w:rsidRDefault="008B617A" w:rsidP="00D32D10">
      <w:pPr>
        <w:ind w:firstLine="640"/>
      </w:pPr>
      <w:r w:rsidRPr="00D32D10">
        <w:br w:type="page"/>
      </w:r>
    </w:p>
    <w:p w:rsidR="005E1DE1" w:rsidRPr="00153D59" w:rsidRDefault="002A66A6" w:rsidP="00153D59">
      <w:pPr>
        <w:ind w:left="640" w:firstLineChars="0" w:firstLine="0"/>
        <w:jc w:val="center"/>
        <w:rPr>
          <w:rFonts w:eastAsia="方正黑体_GBK"/>
        </w:rPr>
      </w:pPr>
      <w:bookmarkStart w:id="10" w:name="_Toc27545"/>
      <w:bookmarkStart w:id="11" w:name="_Toc21416"/>
      <w:r w:rsidRPr="00153D59">
        <w:rPr>
          <w:rFonts w:eastAsia="方正黑体_GBK" w:hint="eastAsia"/>
        </w:rPr>
        <w:lastRenderedPageBreak/>
        <w:t>七</w:t>
      </w:r>
      <w:r w:rsidRPr="00153D59">
        <w:rPr>
          <w:rFonts w:eastAsia="方正黑体_GBK" w:hint="eastAsia"/>
        </w:rPr>
        <w:t xml:space="preserve"> </w:t>
      </w:r>
      <w:r w:rsidR="008B617A" w:rsidRPr="00153D59">
        <w:rPr>
          <w:rFonts w:eastAsia="方正黑体_GBK" w:hint="eastAsia"/>
        </w:rPr>
        <w:t>监督管理</w:t>
      </w:r>
      <w:bookmarkEnd w:id="10"/>
      <w:bookmarkEnd w:id="11"/>
    </w:p>
    <w:p w:rsidR="005E1DE1" w:rsidRPr="00D32D10" w:rsidRDefault="008B617A" w:rsidP="00D32D10">
      <w:pPr>
        <w:ind w:firstLine="640"/>
        <w:rPr>
          <w:rFonts w:eastAsia="方正楷体_GBK"/>
        </w:rPr>
      </w:pPr>
      <w:bookmarkStart w:id="12" w:name="_Toc5193"/>
      <w:bookmarkStart w:id="13" w:name="_Toc27515"/>
      <w:r w:rsidRPr="00D32D10">
        <w:rPr>
          <w:rFonts w:eastAsia="方正楷体_GBK"/>
        </w:rPr>
        <w:t>7.1</w:t>
      </w:r>
      <w:r w:rsidRPr="00D32D10">
        <w:rPr>
          <w:rFonts w:eastAsia="方正楷体_GBK"/>
        </w:rPr>
        <w:t>奖</w:t>
      </w:r>
      <w:r w:rsidRPr="00D32D10">
        <w:rPr>
          <w:rFonts w:eastAsia="方正楷体_GBK"/>
        </w:rPr>
        <w:t xml:space="preserve">  </w:t>
      </w:r>
      <w:proofErr w:type="gramStart"/>
      <w:r w:rsidRPr="00D32D10">
        <w:rPr>
          <w:rFonts w:eastAsia="方正楷体_GBK"/>
        </w:rPr>
        <w:t>励</w:t>
      </w:r>
      <w:proofErr w:type="gramEnd"/>
    </w:p>
    <w:p w:rsidR="005E1DE1" w:rsidRPr="00153D59" w:rsidRDefault="008B617A" w:rsidP="00D32D10">
      <w:pPr>
        <w:ind w:firstLine="640"/>
      </w:pPr>
      <w:r w:rsidRPr="00153D59">
        <w:t>对参加</w:t>
      </w:r>
      <w:r w:rsidRPr="00153D59">
        <w:rPr>
          <w:rFonts w:hint="eastAsia"/>
        </w:rPr>
        <w:t>公共卫生事件</w:t>
      </w:r>
      <w:r w:rsidRPr="00153D59">
        <w:t>应急处置</w:t>
      </w:r>
      <w:proofErr w:type="gramStart"/>
      <w:r w:rsidRPr="00153D59">
        <w:t>作出</w:t>
      </w:r>
      <w:proofErr w:type="gramEnd"/>
      <w:r w:rsidRPr="00153D59">
        <w:t>贡献的有功集体和个人，按照有关规定进行表彰。</w:t>
      </w:r>
    </w:p>
    <w:p w:rsidR="005E1DE1" w:rsidRPr="00D32D10" w:rsidRDefault="008B617A" w:rsidP="00D32D10">
      <w:pPr>
        <w:ind w:firstLine="640"/>
        <w:rPr>
          <w:rFonts w:eastAsia="方正楷体_GBK"/>
        </w:rPr>
      </w:pPr>
      <w:r w:rsidRPr="00D32D10">
        <w:rPr>
          <w:rFonts w:eastAsia="方正楷体_GBK" w:hint="eastAsia"/>
        </w:rPr>
        <w:t>7</w:t>
      </w:r>
      <w:r w:rsidRPr="00D32D10">
        <w:rPr>
          <w:rFonts w:eastAsia="方正楷体_GBK"/>
        </w:rPr>
        <w:t>.</w:t>
      </w:r>
      <w:r w:rsidRPr="00D32D10">
        <w:rPr>
          <w:rFonts w:eastAsia="方正楷体_GBK" w:hint="eastAsia"/>
        </w:rPr>
        <w:t>2</w:t>
      </w:r>
      <w:r w:rsidRPr="00D32D10">
        <w:rPr>
          <w:rFonts w:eastAsia="方正楷体_GBK"/>
        </w:rPr>
        <w:t>责任追究</w:t>
      </w:r>
    </w:p>
    <w:p w:rsidR="005E1DE1" w:rsidRPr="00153D59" w:rsidRDefault="008B617A" w:rsidP="00D32D10">
      <w:pPr>
        <w:ind w:firstLine="640"/>
      </w:pPr>
      <w:r w:rsidRPr="00153D59">
        <w:t>在</w:t>
      </w:r>
      <w:r w:rsidRPr="00153D59">
        <w:rPr>
          <w:rFonts w:hint="eastAsia"/>
        </w:rPr>
        <w:t>公共卫生事件</w:t>
      </w:r>
      <w:r w:rsidRPr="00153D59">
        <w:t>的</w:t>
      </w:r>
      <w:r w:rsidRPr="00153D59">
        <w:rPr>
          <w:rFonts w:hint="eastAsia"/>
        </w:rPr>
        <w:t>防范</w:t>
      </w:r>
      <w:r w:rsidRPr="00153D59">
        <w:t>过程中，有玩忽职守、失职、渎职等行为的，依据有关</w:t>
      </w:r>
      <w:r w:rsidRPr="00153D59">
        <w:rPr>
          <w:rFonts w:hint="eastAsia"/>
        </w:rPr>
        <w:t>规定</w:t>
      </w:r>
      <w:r w:rsidRPr="00153D59">
        <w:t>追究当事人的责任。</w:t>
      </w:r>
    </w:p>
    <w:p w:rsidR="005E1DE1" w:rsidRPr="00D32D10" w:rsidRDefault="008B617A" w:rsidP="00D32D10">
      <w:pPr>
        <w:ind w:firstLine="640"/>
        <w:rPr>
          <w:rFonts w:eastAsia="方正楷体_GBK"/>
        </w:rPr>
      </w:pPr>
      <w:r w:rsidRPr="00D32D10">
        <w:rPr>
          <w:rFonts w:eastAsia="方正楷体_GBK" w:hint="eastAsia"/>
        </w:rPr>
        <w:t>7</w:t>
      </w:r>
      <w:r w:rsidRPr="00D32D10">
        <w:rPr>
          <w:rFonts w:eastAsia="方正楷体_GBK"/>
        </w:rPr>
        <w:t>.</w:t>
      </w:r>
      <w:r w:rsidRPr="00D32D10">
        <w:rPr>
          <w:rFonts w:eastAsia="方正楷体_GBK" w:hint="eastAsia"/>
        </w:rPr>
        <w:t>3</w:t>
      </w:r>
      <w:r w:rsidRPr="00D32D10">
        <w:rPr>
          <w:rFonts w:eastAsia="方正楷体_GBK"/>
        </w:rPr>
        <w:t>抚恤和补助</w:t>
      </w:r>
    </w:p>
    <w:p w:rsidR="005E1DE1" w:rsidRPr="00153D59" w:rsidRDefault="008B617A" w:rsidP="00D32D10">
      <w:pPr>
        <w:ind w:firstLine="640"/>
      </w:pPr>
      <w:r w:rsidRPr="00153D59">
        <w:t>对因参与应急处置工作致病、致残、死亡的人员，按照国家有关规定，给予相应的补助和抚恤；对参加应急处置一线工作的人员应根据工作需要制订合理的补助标准，给予补助。</w:t>
      </w:r>
    </w:p>
    <w:bookmarkEnd w:id="12"/>
    <w:bookmarkEnd w:id="13"/>
    <w:p w:rsidR="002A66A6" w:rsidRPr="00153D59" w:rsidRDefault="002A66A6" w:rsidP="00D32D10">
      <w:pPr>
        <w:ind w:firstLine="640"/>
      </w:pPr>
      <w:r w:rsidRPr="00153D59">
        <w:br w:type="page"/>
      </w:r>
    </w:p>
    <w:p w:rsidR="005E1DE1" w:rsidRPr="00153D59" w:rsidRDefault="002A66A6" w:rsidP="00153D59">
      <w:pPr>
        <w:ind w:left="640" w:firstLineChars="0" w:firstLine="0"/>
        <w:jc w:val="center"/>
        <w:rPr>
          <w:rFonts w:eastAsia="方正黑体_GBK"/>
        </w:rPr>
      </w:pPr>
      <w:r w:rsidRPr="00153D59">
        <w:rPr>
          <w:rFonts w:eastAsia="方正黑体_GBK" w:hint="eastAsia"/>
        </w:rPr>
        <w:lastRenderedPageBreak/>
        <w:t>八</w:t>
      </w:r>
      <w:r w:rsidR="008B617A" w:rsidRPr="00153D59">
        <w:rPr>
          <w:rFonts w:eastAsia="方正黑体_GBK" w:hint="eastAsia"/>
        </w:rPr>
        <w:t xml:space="preserve"> </w:t>
      </w:r>
      <w:r w:rsidR="008B617A" w:rsidRPr="00153D59">
        <w:rPr>
          <w:rFonts w:eastAsia="方正黑体_GBK"/>
        </w:rPr>
        <w:t> </w:t>
      </w:r>
      <w:r w:rsidR="008B617A" w:rsidRPr="00153D59">
        <w:rPr>
          <w:rFonts w:eastAsia="方正黑体_GBK"/>
        </w:rPr>
        <w:t>附</w:t>
      </w:r>
      <w:r w:rsidR="008B617A" w:rsidRPr="00153D59">
        <w:rPr>
          <w:rFonts w:eastAsia="方正黑体_GBK"/>
        </w:rPr>
        <w:t xml:space="preserve">  </w:t>
      </w:r>
      <w:r w:rsidR="008B617A" w:rsidRPr="00153D59">
        <w:rPr>
          <w:rFonts w:eastAsia="方正黑体_GBK"/>
        </w:rPr>
        <w:t>则</w:t>
      </w:r>
    </w:p>
    <w:p w:rsidR="005E1DE1" w:rsidRPr="00D32D10" w:rsidRDefault="008B617A" w:rsidP="00D32D10">
      <w:pPr>
        <w:ind w:firstLine="640"/>
        <w:rPr>
          <w:rFonts w:eastAsia="方正楷体_GBK"/>
        </w:rPr>
      </w:pPr>
      <w:r w:rsidRPr="00D32D10">
        <w:rPr>
          <w:rFonts w:eastAsia="方正楷体_GBK"/>
        </w:rPr>
        <w:t>8.1</w:t>
      </w:r>
      <w:r w:rsidRPr="00D32D10">
        <w:rPr>
          <w:rFonts w:eastAsia="方正楷体_GBK"/>
        </w:rPr>
        <w:t>名词术语</w:t>
      </w:r>
    </w:p>
    <w:p w:rsidR="005E1DE1" w:rsidRPr="00D32D10" w:rsidRDefault="008B617A" w:rsidP="00D32D10">
      <w:pPr>
        <w:ind w:firstLine="640"/>
      </w:pPr>
      <w:r w:rsidRPr="00D32D10">
        <w:t>公共卫生事件：按照《南通市突发公共卫生事件应急预案》相关内容确定。</w:t>
      </w:r>
    </w:p>
    <w:p w:rsidR="005E1DE1" w:rsidRPr="00D32D10" w:rsidRDefault="008B617A" w:rsidP="00D32D10">
      <w:pPr>
        <w:ind w:firstLine="640"/>
        <w:rPr>
          <w:rFonts w:eastAsia="方正楷体_GBK"/>
        </w:rPr>
      </w:pPr>
      <w:r w:rsidRPr="00D32D10">
        <w:rPr>
          <w:rFonts w:eastAsia="方正楷体_GBK"/>
        </w:rPr>
        <w:t>8.2</w:t>
      </w:r>
      <w:r w:rsidRPr="00D32D10">
        <w:rPr>
          <w:rFonts w:eastAsia="方正楷体_GBK"/>
        </w:rPr>
        <w:t>新闻发布内容</w:t>
      </w:r>
    </w:p>
    <w:p w:rsidR="005E1DE1" w:rsidRPr="00D32D10" w:rsidRDefault="008B617A" w:rsidP="00D32D10">
      <w:pPr>
        <w:ind w:firstLine="640"/>
      </w:pPr>
      <w:r w:rsidRPr="00D32D10">
        <w:t>公共卫生事件的基本情况；应急处置工作情况；下一步工作计划；需要说明的其他有关问题。</w:t>
      </w:r>
    </w:p>
    <w:p w:rsidR="005E1DE1" w:rsidRPr="00D32D10" w:rsidRDefault="008B617A" w:rsidP="00D32D10">
      <w:pPr>
        <w:ind w:firstLine="640"/>
        <w:rPr>
          <w:rFonts w:eastAsia="方正楷体_GBK"/>
        </w:rPr>
      </w:pPr>
      <w:r w:rsidRPr="00D32D10">
        <w:rPr>
          <w:rFonts w:eastAsia="方正楷体_GBK"/>
        </w:rPr>
        <w:t>8.3</w:t>
      </w:r>
      <w:r w:rsidRPr="00D32D10">
        <w:rPr>
          <w:rFonts w:eastAsia="方正楷体_GBK"/>
        </w:rPr>
        <w:t>预案管理</w:t>
      </w:r>
    </w:p>
    <w:p w:rsidR="005E1DE1" w:rsidRPr="00D32D10" w:rsidRDefault="008B617A" w:rsidP="00D32D10">
      <w:pPr>
        <w:ind w:firstLine="640"/>
      </w:pPr>
      <w:r w:rsidRPr="00D32D10">
        <w:t>本预案根据《南通市突发公共卫生事件应急预案》和公共卫生事件的形势变化和实施中发现的问题，</w:t>
      </w:r>
      <w:bookmarkStart w:id="14" w:name="_GoBack"/>
      <w:bookmarkEnd w:id="14"/>
      <w:r w:rsidRPr="00D32D10">
        <w:t>及时组织修订完善。</w:t>
      </w:r>
    </w:p>
    <w:p w:rsidR="005E1DE1" w:rsidRPr="00D32D10" w:rsidRDefault="008B617A" w:rsidP="00D32D10">
      <w:pPr>
        <w:ind w:firstLine="640"/>
        <w:rPr>
          <w:rFonts w:eastAsia="方正楷体_GBK"/>
        </w:rPr>
      </w:pPr>
      <w:r w:rsidRPr="00D32D10">
        <w:rPr>
          <w:rFonts w:eastAsia="方正楷体_GBK"/>
        </w:rPr>
        <w:t>8.4  </w:t>
      </w:r>
      <w:r w:rsidRPr="00D32D10">
        <w:rPr>
          <w:rFonts w:eastAsia="方正楷体_GBK"/>
        </w:rPr>
        <w:t>预案解释</w:t>
      </w:r>
    </w:p>
    <w:p w:rsidR="005E1DE1" w:rsidRPr="00D32D10" w:rsidRDefault="008B617A" w:rsidP="00D32D10">
      <w:pPr>
        <w:ind w:firstLine="640"/>
      </w:pPr>
      <w:r w:rsidRPr="00D32D10">
        <w:t>本预案由南通市交通运输局负责解释。</w:t>
      </w:r>
    </w:p>
    <w:p w:rsidR="005E1DE1" w:rsidRPr="00D32D10" w:rsidRDefault="008B617A" w:rsidP="00D32D10">
      <w:pPr>
        <w:ind w:firstLine="640"/>
        <w:rPr>
          <w:rFonts w:eastAsia="方正楷体_GBK"/>
        </w:rPr>
      </w:pPr>
      <w:r w:rsidRPr="00D32D10">
        <w:rPr>
          <w:rFonts w:eastAsia="方正楷体_GBK"/>
        </w:rPr>
        <w:t>8.5  </w:t>
      </w:r>
      <w:r w:rsidRPr="00D32D10">
        <w:rPr>
          <w:rFonts w:eastAsia="方正楷体_GBK"/>
        </w:rPr>
        <w:t>预案实施时间</w:t>
      </w:r>
    </w:p>
    <w:p w:rsidR="005E1DE1" w:rsidRPr="00D32D10" w:rsidRDefault="008B617A" w:rsidP="00D32D10">
      <w:pPr>
        <w:ind w:firstLine="640"/>
      </w:pPr>
      <w:r w:rsidRPr="00D32D10">
        <w:t>本预案自发布之日起实施。</w:t>
      </w:r>
    </w:p>
    <w:p w:rsidR="005E1DE1" w:rsidRPr="00D32D10" w:rsidRDefault="005E1DE1" w:rsidP="00D32D10">
      <w:pPr>
        <w:ind w:firstLine="640"/>
      </w:pPr>
    </w:p>
    <w:p w:rsidR="005E1DE1" w:rsidRPr="00D32D10" w:rsidRDefault="005E1DE1" w:rsidP="00D32D10">
      <w:pPr>
        <w:ind w:firstLine="640"/>
      </w:pPr>
    </w:p>
    <w:p w:rsidR="005E1DE1" w:rsidRPr="00153D59" w:rsidRDefault="005E1DE1" w:rsidP="00153D59">
      <w:pPr>
        <w:ind w:left="640" w:firstLineChars="0" w:firstLine="0"/>
      </w:pPr>
    </w:p>
    <w:p w:rsidR="005E1DE1" w:rsidRPr="00153D59" w:rsidRDefault="005E1DE1" w:rsidP="00153D59">
      <w:pPr>
        <w:ind w:left="640" w:firstLineChars="0" w:firstLine="0"/>
      </w:pPr>
    </w:p>
    <w:p w:rsidR="00153D59" w:rsidRDefault="00153D59">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pPr>
        <w:ind w:left="640" w:firstLineChars="0" w:firstLine="0"/>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7455C2">
      <w:pPr>
        <w:spacing w:line="20" w:lineRule="exact"/>
        <w:ind w:firstLineChars="0" w:firstLine="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Default="00D32D10" w:rsidP="00D32D10">
      <w:pPr>
        <w:spacing w:line="20" w:lineRule="exact"/>
        <w:ind w:firstLine="640"/>
        <w:rPr>
          <w:szCs w:val="32"/>
        </w:rPr>
      </w:pPr>
    </w:p>
    <w:p w:rsidR="00D32D10" w:rsidRPr="00C0539F" w:rsidRDefault="00D32D10" w:rsidP="00D32D10">
      <w:pPr>
        <w:spacing w:line="20" w:lineRule="exact"/>
        <w:ind w:firstLine="640"/>
      </w:pPr>
    </w:p>
    <w:p w:rsidR="00D32D10" w:rsidRPr="00C0539F" w:rsidRDefault="00D32D10" w:rsidP="00D32D10">
      <w:pPr>
        <w:pStyle w:val="a9"/>
        <w:snapToGrid w:val="0"/>
        <w:spacing w:line="100" w:lineRule="atLeast"/>
        <w:ind w:left="-57" w:right="-57"/>
        <w:rPr>
          <w:sz w:val="28"/>
          <w:szCs w:val="28"/>
        </w:rPr>
      </w:pPr>
      <w:r w:rsidRPr="00C0539F">
        <w:rPr>
          <w:sz w:val="28"/>
          <w:szCs w:val="28"/>
        </w:rPr>
        <w:object w:dxaOrig="7615" w:dyaOrig="40">
          <v:shape id="_x0000_i1026" type="#_x0000_t75" style="width:442.5pt;height:2.25pt" o:ole="" fillcolor="window">
            <v:imagedata r:id="rId13" o:title=""/>
            <o:lock v:ext="edit" aspectratio="f"/>
          </v:shape>
          <o:OLEObject Type="Embed" ProgID="MSDraw" ShapeID="_x0000_i1026" DrawAspect="Content" ObjectID="_1641302506" r:id="rId14">
            <o:FieldCodes>\* MERGEFORMAT</o:FieldCodes>
          </o:OLEObject>
        </w:object>
      </w:r>
      <w:r>
        <w:rPr>
          <w:rFonts w:hint="eastAsia"/>
          <w:sz w:val="28"/>
          <w:szCs w:val="28"/>
        </w:rPr>
        <w:t xml:space="preserve">  </w:t>
      </w:r>
      <w:r w:rsidRPr="00C0539F">
        <w:rPr>
          <w:sz w:val="28"/>
          <w:szCs w:val="28"/>
        </w:rPr>
        <w:t>南通市交通运输局办公室</w:t>
      </w:r>
      <w:r>
        <w:rPr>
          <w:sz w:val="28"/>
          <w:szCs w:val="28"/>
        </w:rPr>
        <w:t xml:space="preserve">                </w:t>
      </w:r>
      <w:r>
        <w:rPr>
          <w:rFonts w:hint="eastAsia"/>
          <w:sz w:val="28"/>
          <w:szCs w:val="28"/>
        </w:rPr>
        <w:t xml:space="preserve"> </w:t>
      </w:r>
      <w:r w:rsidRPr="00C0539F">
        <w:rPr>
          <w:sz w:val="28"/>
          <w:szCs w:val="28"/>
        </w:rPr>
        <w:t>20</w:t>
      </w:r>
      <w:r>
        <w:rPr>
          <w:rFonts w:hint="eastAsia"/>
          <w:sz w:val="28"/>
          <w:szCs w:val="28"/>
        </w:rPr>
        <w:t>20</w:t>
      </w:r>
      <w:r w:rsidRPr="00C0539F">
        <w:rPr>
          <w:sz w:val="28"/>
          <w:szCs w:val="28"/>
        </w:rPr>
        <w:t>年</w:t>
      </w:r>
      <w:r>
        <w:rPr>
          <w:rFonts w:hint="eastAsia"/>
          <w:sz w:val="28"/>
          <w:szCs w:val="28"/>
        </w:rPr>
        <w:t>1</w:t>
      </w:r>
      <w:r w:rsidRPr="00C0539F">
        <w:rPr>
          <w:sz w:val="28"/>
          <w:szCs w:val="28"/>
        </w:rPr>
        <w:t>月</w:t>
      </w:r>
      <w:r>
        <w:rPr>
          <w:rFonts w:hint="eastAsia"/>
          <w:sz w:val="28"/>
          <w:szCs w:val="28"/>
        </w:rPr>
        <w:t>23</w:t>
      </w:r>
      <w:r w:rsidRPr="00C0539F">
        <w:rPr>
          <w:sz w:val="28"/>
          <w:szCs w:val="28"/>
        </w:rPr>
        <w:t>日印发</w:t>
      </w:r>
    </w:p>
    <w:p w:rsidR="00D32D10" w:rsidRPr="005D19D5" w:rsidRDefault="00D32D10" w:rsidP="00D32D10">
      <w:pPr>
        <w:pStyle w:val="a9"/>
        <w:snapToGrid w:val="0"/>
        <w:spacing w:line="40" w:lineRule="exact"/>
        <w:ind w:right="0"/>
        <w:rPr>
          <w:b/>
          <w:noProof/>
        </w:rPr>
      </w:pPr>
      <w:r w:rsidRPr="00CC2FA4">
        <w:object w:dxaOrig="7615" w:dyaOrig="40">
          <v:shape id="_x0000_i1027" type="#_x0000_t75" style="width:442.5pt;height:2.25pt" o:ole="" fillcolor="window">
            <v:imagedata r:id="rId13" o:title=""/>
            <o:lock v:ext="edit" aspectratio="f"/>
          </v:shape>
          <o:OLEObject Type="Embed" ProgID="MSDraw" ShapeID="_x0000_i1027" DrawAspect="Content" ObjectID="_1641302507" r:id="rId15">
            <o:FieldCodes>\* MERGEFORMAT</o:FieldCodes>
          </o:OLEObject>
        </w:object>
      </w:r>
    </w:p>
    <w:sectPr w:rsidR="00D32D10" w:rsidRPr="005D19D5" w:rsidSect="003E7D82">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FE" w:rsidRDefault="002256FE" w:rsidP="005E1DE1">
      <w:pPr>
        <w:spacing w:line="240" w:lineRule="auto"/>
        <w:ind w:firstLine="640"/>
      </w:pPr>
      <w:r>
        <w:separator/>
      </w:r>
    </w:p>
  </w:endnote>
  <w:endnote w:type="continuationSeparator" w:id="1">
    <w:p w:rsidR="002256FE" w:rsidRDefault="002256FE" w:rsidP="005E1DE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7310"/>
      <w:docPartObj>
        <w:docPartGallery w:val="Page Numbers (Bottom of Page)"/>
        <w:docPartUnique/>
      </w:docPartObj>
    </w:sdtPr>
    <w:sdtContent>
      <w:p w:rsidR="003E7D82" w:rsidRDefault="003E7D82" w:rsidP="003E7D82">
        <w:pPr>
          <w:pStyle w:val="a3"/>
          <w:ind w:firstLine="360"/>
        </w:pPr>
        <w:r w:rsidRPr="003E7D82">
          <w:rPr>
            <w:rFonts w:asciiTheme="minorEastAsia" w:eastAsiaTheme="minorEastAsia" w:hAnsiTheme="minorEastAsia" w:hint="eastAsia"/>
            <w:sz w:val="28"/>
            <w:szCs w:val="28"/>
          </w:rPr>
          <w:t xml:space="preserve">— </w:t>
        </w:r>
        <w:r w:rsidR="006611B3" w:rsidRPr="003E7D82">
          <w:rPr>
            <w:rFonts w:asciiTheme="minorEastAsia" w:eastAsiaTheme="minorEastAsia" w:hAnsiTheme="minorEastAsia"/>
            <w:sz w:val="28"/>
            <w:szCs w:val="28"/>
          </w:rPr>
          <w:fldChar w:fldCharType="begin"/>
        </w:r>
        <w:r w:rsidRPr="003E7D82">
          <w:rPr>
            <w:rFonts w:asciiTheme="minorEastAsia" w:eastAsiaTheme="minorEastAsia" w:hAnsiTheme="minorEastAsia"/>
            <w:sz w:val="28"/>
            <w:szCs w:val="28"/>
          </w:rPr>
          <w:instrText xml:space="preserve"> PAGE   \* MERGEFORMAT </w:instrText>
        </w:r>
        <w:r w:rsidR="006611B3" w:rsidRPr="003E7D82">
          <w:rPr>
            <w:rFonts w:asciiTheme="minorEastAsia" w:eastAsiaTheme="minorEastAsia" w:hAnsiTheme="minorEastAsia"/>
            <w:sz w:val="28"/>
            <w:szCs w:val="28"/>
          </w:rPr>
          <w:fldChar w:fldCharType="separate"/>
        </w:r>
        <w:r w:rsidR="006B3E7B" w:rsidRPr="006B3E7B">
          <w:rPr>
            <w:rFonts w:asciiTheme="minorEastAsia" w:eastAsiaTheme="minorEastAsia" w:hAnsiTheme="minorEastAsia"/>
            <w:noProof/>
            <w:sz w:val="28"/>
            <w:szCs w:val="28"/>
            <w:lang w:val="zh-CN"/>
          </w:rPr>
          <w:t>16</w:t>
        </w:r>
        <w:r w:rsidR="006611B3" w:rsidRPr="003E7D82">
          <w:rPr>
            <w:rFonts w:asciiTheme="minorEastAsia" w:eastAsiaTheme="minorEastAsia" w:hAnsiTheme="minorEastAsia"/>
            <w:sz w:val="28"/>
            <w:szCs w:val="28"/>
          </w:rPr>
          <w:fldChar w:fldCharType="end"/>
        </w:r>
        <w:r w:rsidRPr="003E7D82">
          <w:rPr>
            <w:rFonts w:asciiTheme="minorEastAsia" w:eastAsiaTheme="minorEastAsia" w:hAnsiTheme="minorEastAsia" w:hint="eastAsia"/>
            <w:sz w:val="28"/>
            <w:szCs w:val="28"/>
          </w:rPr>
          <w:t xml:space="preserve"> —</w:t>
        </w:r>
      </w:p>
    </w:sdtContent>
  </w:sdt>
  <w:p w:rsidR="005655D6" w:rsidRDefault="005655D6" w:rsidP="005655D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7301"/>
      <w:docPartObj>
        <w:docPartGallery w:val="Page Numbers (Bottom of Page)"/>
        <w:docPartUnique/>
      </w:docPartObj>
    </w:sdtPr>
    <w:sdtEndPr>
      <w:rPr>
        <w:rFonts w:asciiTheme="minorEastAsia" w:eastAsiaTheme="minorEastAsia" w:hAnsiTheme="minorEastAsia"/>
        <w:sz w:val="28"/>
        <w:szCs w:val="28"/>
      </w:rPr>
    </w:sdtEndPr>
    <w:sdtContent>
      <w:p w:rsidR="003E7D82" w:rsidRPr="003E7D82" w:rsidRDefault="003E7D82" w:rsidP="003E7D82">
        <w:pPr>
          <w:pStyle w:val="a3"/>
          <w:ind w:firstLine="360"/>
          <w:jc w:val="right"/>
          <w:rPr>
            <w:rFonts w:asciiTheme="minorEastAsia" w:eastAsiaTheme="minorEastAsia" w:hAnsiTheme="minorEastAsia"/>
            <w:sz w:val="28"/>
            <w:szCs w:val="28"/>
          </w:rPr>
        </w:pPr>
        <w:r w:rsidRPr="003E7D82">
          <w:rPr>
            <w:rFonts w:asciiTheme="minorEastAsia" w:eastAsiaTheme="minorEastAsia" w:hAnsiTheme="minorEastAsia" w:hint="eastAsia"/>
            <w:sz w:val="28"/>
            <w:szCs w:val="28"/>
          </w:rPr>
          <w:t xml:space="preserve">— </w:t>
        </w:r>
        <w:r w:rsidR="006611B3" w:rsidRPr="003E7D82">
          <w:rPr>
            <w:rFonts w:asciiTheme="minorEastAsia" w:eastAsiaTheme="minorEastAsia" w:hAnsiTheme="minorEastAsia"/>
            <w:sz w:val="28"/>
            <w:szCs w:val="28"/>
          </w:rPr>
          <w:fldChar w:fldCharType="begin"/>
        </w:r>
        <w:r w:rsidRPr="003E7D82">
          <w:rPr>
            <w:rFonts w:asciiTheme="minorEastAsia" w:eastAsiaTheme="minorEastAsia" w:hAnsiTheme="minorEastAsia"/>
            <w:sz w:val="28"/>
            <w:szCs w:val="28"/>
          </w:rPr>
          <w:instrText xml:space="preserve"> PAGE   \* MERGEFORMAT </w:instrText>
        </w:r>
        <w:r w:rsidR="006611B3" w:rsidRPr="003E7D82">
          <w:rPr>
            <w:rFonts w:asciiTheme="minorEastAsia" w:eastAsiaTheme="minorEastAsia" w:hAnsiTheme="minorEastAsia"/>
            <w:sz w:val="28"/>
            <w:szCs w:val="28"/>
          </w:rPr>
          <w:fldChar w:fldCharType="separate"/>
        </w:r>
        <w:r w:rsidR="006B3E7B" w:rsidRPr="006B3E7B">
          <w:rPr>
            <w:rFonts w:asciiTheme="minorEastAsia" w:eastAsiaTheme="minorEastAsia" w:hAnsiTheme="minorEastAsia"/>
            <w:noProof/>
            <w:sz w:val="28"/>
            <w:szCs w:val="28"/>
            <w:lang w:val="zh-CN"/>
          </w:rPr>
          <w:t>1</w:t>
        </w:r>
        <w:r w:rsidR="006611B3" w:rsidRPr="003E7D82">
          <w:rPr>
            <w:rFonts w:asciiTheme="minorEastAsia" w:eastAsiaTheme="minorEastAsia" w:hAnsiTheme="minorEastAsia"/>
            <w:sz w:val="28"/>
            <w:szCs w:val="28"/>
          </w:rPr>
          <w:fldChar w:fldCharType="end"/>
        </w:r>
        <w:r w:rsidRPr="003E7D82">
          <w:rPr>
            <w:rFonts w:asciiTheme="minorEastAsia" w:eastAsiaTheme="minorEastAsia" w:hAnsiTheme="minorEastAsia" w:hint="eastAsia"/>
            <w:sz w:val="28"/>
            <w:szCs w:val="28"/>
          </w:rPr>
          <w:t xml:space="preserve"> —</w:t>
        </w:r>
      </w:p>
    </w:sdtContent>
  </w:sdt>
  <w:p w:rsidR="005E1DE1" w:rsidRDefault="005E1DE1" w:rsidP="005655D6">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6" w:rsidRDefault="005655D6" w:rsidP="005655D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FE" w:rsidRDefault="002256FE" w:rsidP="005E1DE1">
      <w:pPr>
        <w:spacing w:line="240" w:lineRule="auto"/>
        <w:ind w:firstLine="640"/>
      </w:pPr>
      <w:r>
        <w:separator/>
      </w:r>
    </w:p>
  </w:footnote>
  <w:footnote w:type="continuationSeparator" w:id="1">
    <w:p w:rsidR="002256FE" w:rsidRDefault="002256FE" w:rsidP="005E1DE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6" w:rsidRDefault="005655D6" w:rsidP="005655D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6" w:rsidRDefault="005655D6" w:rsidP="005655D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6" w:rsidRDefault="005655D6" w:rsidP="005655D6">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6A2C91D"/>
    <w:lvl w:ilvl="0">
      <w:start w:val="1"/>
      <w:numFmt w:val="decimal"/>
      <w:suff w:val="nothing"/>
      <w:lvlText w:val="（%1）"/>
      <w:lvlJc w:val="left"/>
    </w:lvl>
  </w:abstractNum>
  <w:abstractNum w:abstractNumId="1">
    <w:nsid w:val="7FD5669C"/>
    <w:multiLevelType w:val="singleLevel"/>
    <w:tmpl w:val="38E9FAC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ocumentProtection w:edit="forms" w:enforcement="1" w:cryptProviderType="rsaFull" w:cryptAlgorithmClass="hash" w:cryptAlgorithmType="typeAny" w:cryptAlgorithmSid="4" w:cryptSpinCount="50000" w:hash="alsqoLyysRdGtNzIicsgE1NoCeM=" w:salt="NETVduusO83woikJsda7sQ=="/>
  <w:defaultTabStop w:val="420"/>
  <w:evenAndOddHeaders/>
  <w:drawingGridVerticalSpacing w:val="156"/>
  <w:noPunctuationKerning/>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4D2BEDE0-2EF1-48D2-9478-E4030D42BC6C}" w:val="BlEWab+XpkM8qyh3wcNvGFTZK2Cr0x5inU9QAOPSYeLo=1JVsdug7I4zDm/ftHRj6"/>
    <w:docVar w:name="DocumentID" w:val="{315DFF24-B7BB-4B6E-9326-70C9CC22F8A6}"/>
  </w:docVars>
  <w:rsids>
    <w:rsidRoot w:val="005E1DE1"/>
    <w:rsid w:val="000053DD"/>
    <w:rsid w:val="00015C52"/>
    <w:rsid w:val="00060CB7"/>
    <w:rsid w:val="000D11F2"/>
    <w:rsid w:val="00153D59"/>
    <w:rsid w:val="001B1C54"/>
    <w:rsid w:val="001E6A18"/>
    <w:rsid w:val="002256FE"/>
    <w:rsid w:val="00257DCD"/>
    <w:rsid w:val="00280821"/>
    <w:rsid w:val="002A66A6"/>
    <w:rsid w:val="003452D6"/>
    <w:rsid w:val="003D1851"/>
    <w:rsid w:val="003E7D82"/>
    <w:rsid w:val="003F2B78"/>
    <w:rsid w:val="00481064"/>
    <w:rsid w:val="004F76A3"/>
    <w:rsid w:val="005655D6"/>
    <w:rsid w:val="005E1DE1"/>
    <w:rsid w:val="006465C3"/>
    <w:rsid w:val="00647011"/>
    <w:rsid w:val="006611B3"/>
    <w:rsid w:val="006B3E7B"/>
    <w:rsid w:val="00744714"/>
    <w:rsid w:val="007455C2"/>
    <w:rsid w:val="007502C7"/>
    <w:rsid w:val="00772564"/>
    <w:rsid w:val="00780282"/>
    <w:rsid w:val="007A04A9"/>
    <w:rsid w:val="008622A7"/>
    <w:rsid w:val="008B617A"/>
    <w:rsid w:val="008D2DF1"/>
    <w:rsid w:val="009B1875"/>
    <w:rsid w:val="00A9283F"/>
    <w:rsid w:val="00B4604B"/>
    <w:rsid w:val="00D05945"/>
    <w:rsid w:val="00D32D10"/>
    <w:rsid w:val="00F31EB1"/>
    <w:rsid w:val="00F32369"/>
    <w:rsid w:val="00FA2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E1"/>
    <w:pPr>
      <w:widowControl w:val="0"/>
      <w:spacing w:line="560" w:lineRule="exact"/>
      <w:ind w:firstLineChars="200" w:firstLine="720"/>
      <w:jc w:val="both"/>
    </w:pPr>
    <w:rPr>
      <w:rFonts w:eastAsia="方正仿宋_GBK"/>
      <w:kern w:val="2"/>
      <w:sz w:val="32"/>
      <w:szCs w:val="24"/>
    </w:rPr>
  </w:style>
  <w:style w:type="paragraph" w:styleId="1">
    <w:name w:val="heading 1"/>
    <w:basedOn w:val="a"/>
    <w:next w:val="a"/>
    <w:qFormat/>
    <w:rsid w:val="005E1DE1"/>
    <w:pPr>
      <w:keepNext/>
      <w:keepLines/>
      <w:spacing w:before="340" w:after="330" w:line="600" w:lineRule="exact"/>
      <w:ind w:firstLineChars="0" w:firstLine="0"/>
      <w:jc w:val="center"/>
      <w:outlineLvl w:val="0"/>
    </w:pPr>
    <w:rPr>
      <w:rFonts w:eastAsia="方正小标宋_GBK"/>
      <w:kern w:val="44"/>
      <w:sz w:val="36"/>
    </w:rPr>
  </w:style>
  <w:style w:type="paragraph" w:styleId="2">
    <w:name w:val="heading 2"/>
    <w:basedOn w:val="a"/>
    <w:next w:val="a"/>
    <w:qFormat/>
    <w:rsid w:val="005E1DE1"/>
    <w:pPr>
      <w:keepNext/>
      <w:keepLines/>
      <w:spacing w:before="260" w:after="260"/>
      <w:ind w:firstLine="880"/>
      <w:jc w:val="center"/>
      <w:outlineLvl w:val="1"/>
    </w:pPr>
    <w:rPr>
      <w:rFonts w:eastAsia="方正黑体_GBK"/>
    </w:rPr>
  </w:style>
  <w:style w:type="paragraph" w:styleId="3">
    <w:name w:val="heading 3"/>
    <w:basedOn w:val="a"/>
    <w:next w:val="a"/>
    <w:qFormat/>
    <w:rsid w:val="005E1DE1"/>
    <w:pPr>
      <w:keepNext/>
      <w:keepLines/>
      <w:spacing w:before="260" w:after="260"/>
      <w:outlineLvl w:val="2"/>
    </w:pPr>
    <w:rPr>
      <w:rFonts w:eastAsia="方正楷体_GBK"/>
    </w:rPr>
  </w:style>
  <w:style w:type="paragraph" w:styleId="4">
    <w:name w:val="heading 4"/>
    <w:basedOn w:val="a"/>
    <w:next w:val="a"/>
    <w:qFormat/>
    <w:rsid w:val="005E1DE1"/>
    <w:pPr>
      <w:keepNext/>
      <w:keepLines/>
      <w:spacing w:before="280" w:after="290" w:line="372" w:lineRule="auto"/>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E1DE1"/>
    <w:pPr>
      <w:tabs>
        <w:tab w:val="center" w:pos="4153"/>
        <w:tab w:val="right" w:pos="8306"/>
      </w:tabs>
      <w:snapToGrid w:val="0"/>
      <w:jc w:val="left"/>
    </w:pPr>
    <w:rPr>
      <w:sz w:val="18"/>
    </w:rPr>
  </w:style>
  <w:style w:type="paragraph" w:styleId="a4">
    <w:name w:val="header"/>
    <w:basedOn w:val="a"/>
    <w:qFormat/>
    <w:rsid w:val="005E1DE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rsid w:val="005E1DE1"/>
    <w:pPr>
      <w:spacing w:beforeAutospacing="1" w:afterAutospacing="1"/>
      <w:jc w:val="left"/>
    </w:pPr>
    <w:rPr>
      <w:kern w:val="0"/>
      <w:sz w:val="24"/>
    </w:rPr>
  </w:style>
  <w:style w:type="character" w:styleId="a6">
    <w:name w:val="Strong"/>
    <w:basedOn w:val="a0"/>
    <w:qFormat/>
    <w:rsid w:val="005E1DE1"/>
    <w:rPr>
      <w:b/>
    </w:rPr>
  </w:style>
  <w:style w:type="character" w:styleId="a7">
    <w:name w:val="Hyperlink"/>
    <w:basedOn w:val="a0"/>
    <w:rsid w:val="005E1DE1"/>
    <w:rPr>
      <w:color w:val="0000FF"/>
      <w:u w:val="single"/>
    </w:rPr>
  </w:style>
  <w:style w:type="paragraph" w:customStyle="1" w:styleId="a8">
    <w:name w:val="印发栏"/>
    <w:basedOn w:val="a"/>
    <w:rsid w:val="003D1851"/>
    <w:pPr>
      <w:tabs>
        <w:tab w:val="right" w:pos="8505"/>
      </w:tabs>
      <w:autoSpaceDE w:val="0"/>
      <w:autoSpaceDN w:val="0"/>
      <w:spacing w:line="454" w:lineRule="atLeast"/>
      <w:ind w:left="357" w:right="357" w:firstLineChars="0" w:firstLine="0"/>
    </w:pPr>
    <w:rPr>
      <w:snapToGrid w:val="0"/>
      <w:kern w:val="0"/>
      <w:szCs w:val="20"/>
    </w:rPr>
  </w:style>
  <w:style w:type="paragraph" w:customStyle="1" w:styleId="a9">
    <w:name w:val="线型"/>
    <w:basedOn w:val="a"/>
    <w:qFormat/>
    <w:rsid w:val="003D1851"/>
    <w:pPr>
      <w:autoSpaceDE w:val="0"/>
      <w:autoSpaceDN w:val="0"/>
      <w:adjustRightInd w:val="0"/>
      <w:spacing w:line="240" w:lineRule="auto"/>
      <w:ind w:right="357" w:firstLineChars="0" w:firstLine="0"/>
      <w:jc w:val="center"/>
    </w:pPr>
    <w:rPr>
      <w:snapToGrid w:val="0"/>
      <w:kern w:val="0"/>
      <w:sz w:val="21"/>
      <w:szCs w:val="20"/>
    </w:rPr>
  </w:style>
  <w:style w:type="paragraph" w:styleId="aa">
    <w:name w:val="Date"/>
    <w:basedOn w:val="a"/>
    <w:next w:val="a"/>
    <w:link w:val="Char0"/>
    <w:uiPriority w:val="99"/>
    <w:semiHidden/>
    <w:unhideWhenUsed/>
    <w:rsid w:val="003D1851"/>
    <w:pPr>
      <w:ind w:leftChars="2500" w:left="100"/>
    </w:pPr>
  </w:style>
  <w:style w:type="character" w:customStyle="1" w:styleId="Char0">
    <w:name w:val="日期 Char"/>
    <w:basedOn w:val="a0"/>
    <w:link w:val="aa"/>
    <w:uiPriority w:val="99"/>
    <w:semiHidden/>
    <w:rsid w:val="003D1851"/>
    <w:rPr>
      <w:rFonts w:eastAsia="方正仿宋_GBK"/>
      <w:kern w:val="2"/>
      <w:sz w:val="32"/>
      <w:szCs w:val="24"/>
    </w:rPr>
  </w:style>
  <w:style w:type="character" w:customStyle="1" w:styleId="Char">
    <w:name w:val="页脚 Char"/>
    <w:basedOn w:val="a0"/>
    <w:link w:val="a3"/>
    <w:uiPriority w:val="99"/>
    <w:rsid w:val="003E7D82"/>
    <w:rPr>
      <w:rFonts w:eastAsia="方正仿宋_GBK"/>
      <w:kern w:val="2"/>
      <w:sz w:val="18"/>
      <w:szCs w:val="24"/>
    </w:rPr>
  </w:style>
  <w:style w:type="paragraph" w:customStyle="1" w:styleId="ab">
    <w:name w:val="文头"/>
    <w:basedOn w:val="a"/>
    <w:rsid w:val="004F76A3"/>
    <w:pPr>
      <w:tabs>
        <w:tab w:val="left" w:pos="6663"/>
      </w:tabs>
      <w:autoSpaceDE w:val="0"/>
      <w:autoSpaceDN w:val="0"/>
      <w:snapToGrid w:val="0"/>
      <w:spacing w:after="1000" w:line="3100" w:lineRule="atLeast"/>
      <w:ind w:left="511" w:right="227" w:firstLineChars="0" w:hanging="284"/>
      <w:jc w:val="distribute"/>
    </w:pPr>
    <w:rPr>
      <w:rFonts w:ascii="汉鼎简大宋" w:eastAsia="汉鼎简大宋" w:cs="汉鼎简大宋"/>
      <w:b/>
      <w:bCs/>
      <w:color w:val="FF0000"/>
      <w:w w:val="62"/>
      <w:kern w:val="0"/>
      <w:sz w:val="140"/>
      <w:szCs w:val="140"/>
    </w:rPr>
  </w:style>
  <w:style w:type="paragraph" w:customStyle="1" w:styleId="ac">
    <w:name w:val="紧急程度"/>
    <w:basedOn w:val="a"/>
    <w:rsid w:val="004F76A3"/>
    <w:pPr>
      <w:autoSpaceDE w:val="0"/>
      <w:autoSpaceDN w:val="0"/>
      <w:adjustRightInd w:val="0"/>
      <w:spacing w:line="500" w:lineRule="atLeast"/>
      <w:ind w:firstLineChars="0" w:firstLine="0"/>
      <w:jc w:val="right"/>
    </w:pPr>
    <w:rPr>
      <w:rFonts w:ascii="方正黑体_GBK" w:eastAsia="方正黑体_GBK" w:cs="方正黑体_GBK"/>
      <w:kern w:val="0"/>
      <w:szCs w:val="32"/>
    </w:rPr>
  </w:style>
  <w:style w:type="paragraph" w:customStyle="1" w:styleId="ad">
    <w:name w:val="红线"/>
    <w:basedOn w:val="1"/>
    <w:rsid w:val="004F76A3"/>
    <w:pPr>
      <w:keepNext w:val="0"/>
      <w:keepLines w:val="0"/>
      <w:autoSpaceDE w:val="0"/>
      <w:autoSpaceDN w:val="0"/>
      <w:adjustRightInd w:val="0"/>
      <w:spacing w:before="0" w:after="851" w:line="227" w:lineRule="atLeast"/>
      <w:ind w:right="-142"/>
      <w:outlineLvl w:val="9"/>
    </w:pPr>
    <w:rPr>
      <w:rFonts w:ascii="宋体" w:eastAsia="宋体" w:cs="宋体"/>
      <w:b/>
      <w:bCs/>
      <w:kern w:val="0"/>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ode.fabao365.com/search/wd=%E5%9B%BD%E5%86%85%E4%BA%A4%E9%80%9A%E5%8D%AB%E7%94%9F%E6%A3%80%E7%96%AB%E6%9D%A1%E4%BE%8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IxDQpUb3A9Mzk1DQpXaWR0aD0xNTENCkhlaWdodD0xNTENCkN1cnNvcj0wDQpIZWxwVHlwZT0xDQpIZWxwQ29udGV4dD0wDQpJbWdXaWR0aD0xNTENCkltZ0hlaWdodD0xNTENCkltZ1ZhbHVlPThuN2xCWDkwZjI3azRsenYrMDBqUXpMTElMaWROTXFBPTBpTlRVSkw3VGVhYXBZK1d4a1hMeEI5TWFhTjlDRWFJYkxVPTBGaEx3ZWM1UklFOUlrb01vWGE3blVsbGNUZThTby81UnRmM2lpMHF0SnhQdjFnT3V2ajJmZlZKMFYwUHYzU2lIZnpqckhTZ1FQZ2ZORHI4ckhhTzRCOGoxclFmdDhuckRQSlhlWjMzSTFKOUNtWEZSOUxqMzdpMkxYQnJ6dG80SE9TUGRqdHB5VFBSZnExWGhVd1hPek1KcDgreWc3R2RSZHcyUUpwYzRvRExNM3F5ZkgyV1hYays0aVVabHphQzJWZ1JxMGp5WVJmMmFEZU52SlEzWlN0L0lSTy9PMnI4cnlRRkV5TT1IT0JQaURHT3BpUUdmSzRjOFZkTnBjTUt6elRmZFpPUlZjd01UNGlpTlVTVC9ieTVid1dya1JLTzI4dkhRWDNPVnlLTzdYeWFGWXB4MGsxZ1BLODVHd21rV3ZEeVZjeHV2L2lvSUxZVUZvRXAvN3pvWVR6PW0yd2srPXNvTD1PVVR0UlFmdkxoQnJyZ3dFdndUU1E0K2dSVXZOdmNIZGhtcFR6WXcxeVFnVVN1bUc0N3Q3NFV0MERjSG9DUGJwbkRQa0g3SGQ9YXo5cXhNd3htN1p2cHFmdnlKYk1OUkdkZ25nclpxQTdub243TFBnVzhwalh1KzlEN1dRTjJhTi80RnBRMkFBdGNWZU4rSlk5VUdRVzhxU1hPPWJRNGtpTmJXVllYT0VsRE1vV3ZZUy9NY2didEFucEUzPXYzT09LWTRhQ3lNeGhFSk5jbllacnpMOFBOUnF3SG9YR0ZLYkdiPUZRa3BQOGU5UnlCZkZjWGVUYnRsOVRlQXpKZzVuR09ieGNRaXlwcUdvSStCPTJwVUlaREl3NHUraERGcDFrb3A9dU1MN2NYPTNPVDBOT0NaTGFjVHVXRmhyUHEyOGFkMDlhQkxTcWdUaGRnVFNjY3ArNEFwSFhvdHhQcUtQbWFDS3VaNEgzV1UvSFYxM2JrV0NwcWtHbVJQRWd0VVFocVVyUzlLNFF0Rm95ZCtoRG1OZ0o9TkFNWlBIM0Y5Ulo5RzBWOEVmSmh1N1RaVUg9ZUFFMlNBMFY4RWZocT1MQk9zVEFXbXdlNTB2K2I0SnJrOUIwSkY4VDA3WTVWWktOYmRyampUamdVZ1JBOFZjOWNxYThPRVNIWlVZNVZOcVNVcVprQXQ0VFQvS0p0VDhhc0JKR0MwY0ErVW14TlJ4SVhocnlxSDQvUFpWVmdGODljY2Zqak1pbXVJanFublpSbXVTb3pNcEpRSWZyTnFVb1dRVnFRbG5VOGdmZnY4cmJOcHlycm5BTEg9YVhDZ2Z6cT1ML0xHYXVRbS90TkZXRWdnbW9GT2YyajN6VnRWWWlqZ1dvb1A9NWlRUU9lTnU5UFczWFdsN0NGaHN6VlUrZG5taU9rd0o1MmxESDVUcTNsVDFwK1lWMzNnMFdsbWVvby9JUjdvaFNmOGozM0pyMTFJeWk0RU1XdmdEZEt0Q0syMjVGTU9lbzhaM2JiVHJGRk55WXRZc1lUaUJBdGg5MjFlVjhTWE1NL3hKek1BNFZWSWZodGVqakZCMUJzVFVRaitvbW0wemVldWpMcmVLbkp5eWgyMXdZdEhVUXRWcjAwRGhDaDU3N3RGNFBBZVZWVlNWYVdmNDAzTitZa2lXWTRvR1pDSmJjM1JpPXZnbWU1Vkd1aWpldkh4PUhIZ2NTUzlBKzVIT08yTFRGMjg1SUlncnp6azNlN1UwNVYzSkpSNWEzblJlTlhPWEluczJrU045a2VBODdSSkpybGQvcFI4QW81bDg5VFV1M1NPYmY4NStSUkROZXl4MHFWPUdtcDhZR2IrcmJiMEZaTVdmdEcrODc3QVY4cm9WMTJQcnFOYnRsWHdSdDdsT1NOK0lzZnh3RjhIY21MU2lDQ3VqZEZsckc0em9vRUNhNTNNdEtidVpRNVhjT0NlZFNtTHdTU2JXeHJpVXNxNEpUMU1KZmZkcjlYU1J0SjkwNEpqejQ9blJpWHoxPXBwMFRySmxqYVgxMHFTYnN6V25kM3ZVSVd3THg9dFlMeWlZbDN6clRUYytYME9GTVNYRXlteWFnZFl3dGJsM1dxOGFSWk1WSTErV29vMHpMTDcxK0VUcmhXcW1SNzc0bEVDaEVvb1BQK0F0WnFKbGdMbHJvRUM3YktLckQ3WTA1TEpta2lhd01UTDlKNWh0SGpEbDUzN3VBTkdydS9sZVF3VWtNQXQzL0lsWnd6b2x5NDFtODh0U3JhN1JHejQvbWVHd1g4UEwzM0tNaXpYUFNhTUlOUVR0Wj1TSlpSbFB0UXdLY1FXYTBmSHNDcW1GTXB1Tm1Pdmw0b1dTWVlwblFKSWF1Nzl3UTVaY2pieGlPdkpKOUwrZm9ZbldYWGM1dGNPWXZ6V2lDTkJ1Z3ZkamcvQ2lGUzdCejhZWllZcWlpNTR0ZzV6cjdNdlk4UWdEQ2hFRkMvS3drRktQaHpWVmt2N05RYU9kcWRLM2Q0UDhMRjgzVVUxR0FyPWFFN2YxenZHVU5KcXBJN284RTM4TGx5MGFLdGlyRDBzVjdNVj1paXJOQWpqM1NsZFJMa2ZheEJTUW5Cd2hMb1pYQ3k4M2xsPStiUWRtMWpWVFY0WGhJMzQvZjh2bFd0blY5OUJHMXg9OXdZV3BJdjUzclhRSUxTRWlDSDJrOExQUlN2aytHOEd1T0NJZFUzZHJQN0c3enM9Q3BHUXpSNVd5RDBhekxOTHdRYk9IbTJaQjFyazE9cE9pR1ZmUnR6U09TdFJNOEdWa3MxQT1mbWxNUkhDemh4b1dwQmtrbG9lY1l0VlNTc0t4S2JWaytwczlJdDJUVkZFR3lRaXJubi89amNSZXZxL1lPWlNVbEN5Ry9YV1B1Y0FNRGtVT2h3cXB0SjlhSVdsdWVpWUdTMTdFN1dsc1lPakVIZm1TVmlJamhzVVRkQkk1ZHpaQ2x2cUZmUWxQdlZLRC9CeHg1K0h2a2E3dGFTL2xxMWE1OGp6ZDhnRkJybGxZYkd3SzNvK21UcVRNYSt2MnFqTD1VRE1ySlZnajljQlNHNVd1Lzc5bkovSGQ0VGpYVVA9M1JSMXg5cjl2ZmdnRG9yZ0dZS1hOenpQZTR6YmFDZU1QYUI4d29sSWRtbUtGdmVKTXAxcUtzaEw3WDFsZFZBd2lZbEJaRmNDRmUzREVlZndYV01HNENibHVsUGVzdEpDcjM3RFpvTW83QXNKM2N2Rlo5aWw3UE53Q1VKaEpKSytpN3FmYkIwNStidzU1QjBBNGVBTTJXVXNyaFVIeFVtSGpjUmhuUUE1RkdFZi9ZVGdpZ1JKVlBIZlJaQ3VOOUROMDFxYXVLZUtUUWErdTN5cWROcDVMdWFNcDBNbitKeDMrTjVleFh5NElxMHRqOEZrWTJCbmdqelJGNytscENKa3Vycm1LeHBrYStVUDdFQll2MUR4SHp6RFVhTU5URFRodEp2RFhCenJ6dDBWL2lWamVMSGlGT083UHNxbVpmRWJsUDNDelRXa212WXVpckgxSnJtbUgzeFpkWmZyVTlzUlpjUUNOMmQ9OFVYNHNtcUdxME1aOHBGeXVSMVFOekFXd0xmRzhTK1A3WEt1cnNNSFlzTFQ5MGp0QXlHVlVJSVFiVlZiWHE3TlU1emZmTjFvaUNNZVdPTUJ2STE4UTk4ekgyMzljdzJVWWYvTHI0b25lSTVHZ1FGbDNuMj1ic1VhMW1tVVBqTjB1eE1nK0dFdXZyPTFwSmw3VVVPT2ROMmJHUTFKcUVKWlFBQVRDMjIwd3pibkcwZ0wvZmxWRmtWTGRldFZWVmxmN0g0QVRlUFpGL2Q4T1RPdHhBZTJZTmVsVUM1WFpEZTNQSmd1eFM0VFJqakI1enBNZFloWlhuck9IYTNVV2N5MXR0aEVXaD1FOTBpb1kwPWFSaUNuMnlPWTdURD15UmowZzcvdkEzKzdQdm12K3lHQTczWVZTQ0NzMEVXbFI5V1VCV1pYSEhKNWlGaCtRKzRwRDF0M2ZmSUlhcDBDbHA1TTBWaW9iL01oSVo4Qk5wNXJ4UWxENExnUG90UnBLOXdMY0wxdmcraHhmMDBoakNhcWZKSkcwL3R6T0gvTWFiWHlnR1puRFJPbzBhbUdnSW5IPVNuT0pkWU5wQVp0OUo5Nz1KRXZwVkJBTFc5a3dkTz0wK240cTBhaGNwR0gwRkRCQTgrNWRkREQ3SWtMQU4vL0xvN1ZmdExDNUFmSGlIaHhWM2lPMkJzMDhCcVdTRDJlPUY3bXEwK05wMVFER2FkZ253Z1NyMmt2bkRZMFgxdT1ueVQ9bjQ0alVhPWtYQ2poSVZ4Wm1mRFlPUExDWnRYLy8vQzlQV0wrQXNKeTNSalp5L2pBOWF1RnA1OXM0aDAwV3ZVbnhMeVk4VXN1eURmTW8wcW1ZbXFJWTNwZHhjSjIranBZU2ZEcHE5OTQwTFZDZ1lsQnNqTHVteWNRVWFNWVJtcXRpVERlZW9nbDVSYWE3TTdQWjdDMzNkZEhUeENHR1lvSmZ4WWppVkxWY3Vic0ROZFFaWlczb0JFN2NLZ0U5M0VjSXpmS2dTU1V5Rlh0aThFOVZwM0NoU1NtS0htdHNkVWRISlZWb0Y0a0ljaHN2MEtZWFNrdDFzSlJDTXcxVWp4UU4zUGtuU1k9OHI1SjFra20vaFdBb0t5MVBBPUVEYjlmYlFnME5rbGNIdmEweFFMTk1TRmF1ckZZNW5PbDFJekFRakc5Y0pKQ1pEU0FxOFFma2htbStNN1lmTWxvMHVWYlJlRTMzS1g4YkNYU3JDTEZhTk52c2ZXT0RZOGtWWElJdFZqMENkVndQcjVIMW9vems4VEJyRTNoMnBoQTk4N0xjQ2V5Wjg4dUhTOFcyZnRBbE0vWEN3bTFVSkpNWGFEZVRhcXB0bWRFTHR4aDFUWHdCdzlyaTVBUzdEa1NTek0vdEdHVjJLZjhIamlVa1padkY5eVhmZnNqaDl1dmdDRE5HNUFYcj1qaCtYTk5pQ3J2MGRkTEpWOExnQUUybi95dlIzY2RIeHIxUFlzRHRSdTEyR3ZRL21qUWZlNU5ON0g1WU9CNEhzaC9ON1NZdko0Rnk0UFdTdnpYK1hITTFxUzlnV0N6alIwZ1NQZ1FKcmZ6ZFhSVjJ2UU9GWWF5aFNQUkhSeWdSM1pxOTExbTJOcXB2bHN3eFp2N05va0FWeDJVSm11dm1EPXl1NFNRbGxuVkpGRjdMSVp6SjFXcE1icm83b2VoaElhZVdrWGVIbWtWRXlaMkc1V2RwOXQzWFhxQUtZSlpNVFpPb05ucjhTdUphd29vVmhpaElvV3dGWDFKZnhlWmlvZ3YwODhlZjVMNE1XZ3dxM09rYStoUnNuaUM3cnJjY3hXbDQyZWV6ajNqSWVTS3lTRDFiR2M9U0Urb3NxK0Y4MT1yalI1TFhJOUUzcWg1eHBDcmJYUFFONFIwRGZxb2VXOFppTWIrQVc1Ukh4Tz1RVT1rUWowPT1JTkxrSk51N09ENz1laURhblJKOXdCeVRhU3o3UDMxQy95eGZoUHV4UWUybWZ2Sm9nN0FWYmFPSFJUMExuS3NLOWU3eUMyaEdkV0xRYXFFbkFJUWVmMVlncGRGOHMxV2NJVFBXVXk0eGVacnY1d1VVN3lnVnFvdVVCbXdLcmxreXQwQ2MvYmU0PXpyUmpsRUJMampRUWRGTjE0aEJiPVk0Tj1oYTNEZFdQcTVHeDJsb0ZaWjUyempkK2ozQWJiN1FRWXdCQ1dOQU5sQ3lEWm9GcVNsbllhVzFqZWRsd0JoVjF1SFErUUVQdURGK081K3NoNXFZZXdMWlQ0cEJscUFDOXhSakxONTdzRWNJSE45VkhSMWlPcTlxWE9lSnFIU1FVVXhGY2VRUUZndkM4VlNCS2NFND09R0NJbmNiSjhvbUtpRXVkUzE4OVV5SXJOOEFkSzcySTRBSmUrelpERHAzUFZqSDFMOGNzY3RObFZPakh1T2RSSnY5WUN4eUFuRTFGQ1BxeUhHcTFEMFhzWUpldTByM0RJSzA1QVlPODJtRGVCNGhoM0ZLTnhBSFMySnBjVFpaTk54VHpyZnQxWUpKdXU3TlFhbklrV2g3S01PZm5XTk1VR1J2MEl2ZHVucEo5R0M0dU5ReXBJKzQyMkdOaWQrRjV4d2JsNDRtcm1kY0hSPVFCVyt1dlBPZGVraWJJZUFNd2hqS043WXRtZFB1dD01bmlIdG1Da1VmZEJmd09idVVTaDRlOWRCVWUyVkNzSlJEQ2lHR0xlcDBoZ0ZBVURrRlptYkxNQVF2ZTF1VFRhMytXYTVHQmcyPS9ZeFNpaW9KN2ltWUhyL1IvTj1LTEtsWUNBVm5UdFRsVzdMQ3I5MWlFVWwremJZdnBHQzNhSWZhV00wbHJyc1RpMlJwY0p3VDNjV3g9d0crb3ArSUdTWGIrT1RUYWxJUlUxTm5zNGVaRVkreWpIZ1ZtRUwvZk1RaUR0UFhoWGtPS0k0dyt6VDRJSWlwMzBRVjF5eXRjQVp2S0R3YkFCdllMQVNMV3Y1NHBTUUY4aVBHTEs3NTFjRnlmY2Q3T2cwbDRVNHI5YXZJZy9MQXU4cExWcVdpS1JpQ3pkRklRWFpWPXBGM1VGT0h4blBDM1gxYUl3YXdCank1elRySmp5RVNUQTJoMXpyZjdrdis5b2hHai9FbFVFSk1ZMWxJemIrUmtZWmE3QVFaRUFCLzlzdVFzcjR2SDQ0N1pqQkxUZEQ3OHFWdklJZHhROUdkPXFqWHAvd0REd2JmYVFUOTlBT0ZFRzdmYWdwQVNGUTNNKzREcCtlPUhLLzJjaWd2Y3paNTMreVpUTFk0TmY4MVZVZUYrSmI5RmVVV0dvbVJzQ05pbWNQL0g1blRXN0UvL04zZzFXUUpwMzdSRDFjelBxNWJSbGdWVjFlSnRzcU9ncFVZa2xpVmI4L05yclZtdHVGZklUSWhkU05mU1hRY1Y3TnY9bWVEZEcvRVVYY3BaZFlmeVZ5R3hzMWJGKzV1Y0R0OUdsdXlMbFdjPTc9cVpaZUI0dlJJVWtlcVA5aVpVSUxVSzNBWDB0T29mZzUvbWs0T01UTHJmUUhoU2xJaC9OaDVJPUl3UWVKOGJiUkZyRUlMYzR6VGdnZ205ZXRjTzV6dXExQlBuT0pvNWRTa1pUPTlhditxalNTbUNaRThhNUc9aUFrUi9IS2dTWUc5YU1PNHhnWENDPXd0OU9ud3RhZU9EZFhKUW83bkJmTmR1UTJuTVpCMDVzRGtLZ0V4RDV6Zkk0KzNOczhZTDNOY1pabGEwUzhyWlgrdWRjY01rTnVmMlFsRkVaU0xlZGViTFhzLy9VVFlVK2g0dU5nR0IvWmtnQVhRZWVGcHNKZ3BLNS8vSHg9NEVydWZFM2tMS3R2T2dtc2V5dVlUUEd3OUxBTjNidVFsazNCQlRVc3o5cjhpQ01PVW1zSFZzWFNpNU01bUV6SFkrR1dDSlZRTGtjZzEzVkl3dFJNRVlsVFlyaUtVRHdxZ3ZnMXlZMW9tSG5tTjA1b0N2VW9sWW9kakJZdXVsYzRwMC93Q1ByYzVaN0JTUXpKMk09PStXMjI5WXpZbWxraD10V2U3UjM0Y3B4Y1BhPUFhRE5NOVlNRmhDRnBzc1lwM3dReTRtRXhMc0tDOHR1TlVrQndLeWFMaEQvdWYyK2k9TzBWYi9EQXZlWmdvZ2drZVdjaU1LaUVWMlZLNHBqRUJKM2o1MHhCaDlBeXE9dXBBQnd6N0lhN3dkWkZBOVZrWEMxemxrVHlwWVBvelpjWlNkZDBiMHduZFNkbnNrdy9VeVF5WHYxZnVPNFVHMStLeHEvT29uYmtUR3BxUGI9UUUzUDRqNT1uRlc9Vy9EcGFjL2hod3dKS1pMSFpaWURudFFjQVE3ZDhxVUh3UHhJUG85NWhnd1JjN2tKaHRSKzJCd21vK3dUcnZtbmx0bnkzanVPZ0dpcG4xRk9OK2FpVndRdEY0WVpCc3Y3N3k1ZDliSmlBNVNXNGF5bkRjeGxyaGZINU92eEc0MXdTOWFoMmoweGUxamVEZ3A5TU1wd0hkdE1IM2t3dG9RMHlkZDNZdHA5Mk1QK201bFVNTSt1TmVmM1NwODAwPTFqWWNPdmprSU1rOFNwZDVSM0FXOHFUSlRtKzg0WUE5bmZvL2ZJVEdMQj1Tb0J1ZHRwY2t4L1FyaGlWekxXa2dKYkVOVkk0K0NiTjhTZzl6ZERsbTVpclRDaVpuemRxPVc5ZXZ3UVdCUGx1ZHQ4TVRlMXovaE12SGFwTDAzaEFRR3h2aFVFZnAxSlROdlF5YUpTOFE5OUxaMGI3OWdTT1RlVDVOdDV2OHBTRXlWVlhYbGM3LytvQXNLUjVFVXNRYkg1MUVXSkorK0FROUdudnZvdVJGS2ZnYU9TU3RSL0VVcktzSWo9PVdmZnQ9TE9SWlVJT1ZPVk15K09abk1sY1BvV1V2aTJrcW54PXVpWmpzdjgxTT1INFFNMEM3QUpyb3UvWUJsaj1ZRjhmc25qeVlVV1RUQjgrdW1tS2UyPU4wbFN6dDVva3pvb09SSEh4ck5hdng0cithSG5OU1paZ0ZiTElyTTM0YkUwOHdkS2pnckxLd05IR2tycnhaWTkycGQwUE5tZGcwRnJ4eUZQS1NRZ0xqY2F2bmJtU1hlSTdxNGRDU1R2Z0RrUEo5dXVqWWNTSDI4TkwvU3czQUdKZ1VOdGdiZzJTbFZwOWQ9MTN4ZlNaVE1oRmFFeUZQaWJtQk5xNEthOXV2emZQelJqaDVDb2dmSHlXbmJJemZjY3ZQM3pJcksyZFJtUytYV0NRZmFibWJIcjhPT0RYM0w4ZUZUYklQaWJtV3VSYzdrdzhpWStVWWFFRUhyaWhURktYa2xIUi9kcGRLL0VkSGo4QjR1VGY1QzV6eUQrTUxDVDNTaGhka3dKUU1ocUsxYUlKeHpQWHYzN0RBYVF4QlJHVldubmo3bFNJdTgzQUt3aVVhV21tc1ErSkVrazR3Mm4ya1BBUUtseEhEZUZ6dkVFeEYzQWsrS3ByYk5PSDgvREJoazgzS2xpbEMya0FvQTVrL2hOaUl0TUloMm1hVDllM3g5N3lVNGlKPWJialVmdmVzS2xrYVdXc2dKVXVrVGZLQll4SGR4MjdiWG9UUT13bDEzUFV2RFlKSlZvUi9nSEhmTkNiN3dHeW5TajI4cFIybVZPaW1tMGpVKytlMUhXQnZrRHA3ek5lOFljU3VKdj14Y3NSM21tSGl0U01IN3lvYVJHTUJ2MHhGRkdWbXp6ZEZOZnFnbHQ1eW9IPWFBeE45VkRvWFhuOXIxMz09UEJyUGl5NGlOM2lIY25yb0pJQzFQVDlKK2RVRmVSaz1na2RVN1U3MHlkc1FmZnBxKzI0aElhV1UzdVZqQ0N1OEVIckFCM1pWTU9Xdj1PcWNMSFBnamRRK2lHbFpYWDk9bHgzdllGTWlwamlkWEdSSG1vbGYrUTJxUnlnMEMwbkFZK0NNNW9lMzIxNGphQWIrcjVPRTRzMXg0Q2RMbjlHVnd4Mm5pNUFVdDd2cnJJTXNCWWtoTGxuNE5VR1h3Lz1udGd0MFBZdFhTPTJvYW11eWZ3eURxWEpzakpiRXZjZFprelVwbFMybS8zM3VzQThadnZTcEZjZEQyOHFOVUNzYzIvbT1qWnV2d3EwaXB3YTUxVXNhV2VhZjBoWmFNSXBNWlBvT1l0M1Nwa1ZibW1UK3dIVFIvQ3JscWtLMmVJZFYyNSszaUlRV3F2TVNYNVJ0SUNpNFRIRWxLNCtlMkMvekxDaDREa0lsd2plYVFleGI5UGgrY1lvdmpocHBNNUYvbUxpWnFFR0MxWWFYOVJ4YW1KU0RmSXpaZmZaTXlhdTJHSGpiTlFnd244LzNPVXNGc0VEWGpoNTc3K0dmdDdBVk5OUDQ0bEYzNTBXbjhtK1ZWelUrOEs0OVhaU1V3THNQYjFQTkZBPXVReC85LzNDLzMzVVlZcVRkdmRmdm9NOU1MNXF0Zm9tZS8ybG9WVWxqSnpJSHRGeWgrUz0vQ2t4M01OQnFpNU52MXZqRTk1UVZubkIzdEx6VkxNY2JSRENiL0hIN1NvMmVDMndKZmtRNUpJdlQ5MmxteW9abHlxK0l0L3hOZT1MZkdKSj1NVDVteVRtc2pGL2E4YmpxRnJoS0JGRU1UV1FQQVpFTGRic2RhWGZqRkhpSGMzdm56aHNHZit3VUlpMkJ6Wj1VaEJNME9Ea29FSmMxbUh1TG9Ga3RBL3FhOENTRlZsSGlPN3hOKzRvV25KNUQvNTBFSlowc1R6SzhVV2xkS1ZySmxtSGJLWG1PL2VwMEx4U2l4OXc4ZGRsaE5vSzVTUFBrOXlhREVjYVl3bFp3RWsxYWlsSmloYkdqOWNVQ2Y0REtya1BQdG1XWTNwczQzWlVmTDFuenBoSj09OUZ0cnJFQnhzQWhYdTl4PUNXaHJYOHovQ1FsSlF2N3JkcTd6dXorTVhpSzRySWZJQ0tDL0F3Q056SVhrcmYvMmRqdWNvcTBpWGRzTWc3dUUvTkFIaWxpMTNFYm1IWGRuUGVBQ0NabjdwMGJ2SHRRQ3pKZ0xhTTJ1eFRBUEh4d2JHVDNPT1Q9L2V2anRHMzhKamlLOGFRMDRZUzNNbDd2aFNsQXFGcUJOaHZrTGRsbW03OXdrbFJETzJwcFJGQm1nSEFCUm49MmdqMkdYZzRMTm1LSWJOVURIc0toT2tEeHhHZFA9QUpXajBEM2dHSmkvTCtGTkFKWFdDZG13MnJpcE1oZzJkS3Bic3JjSHZxeXZBZVFVV1E9YVV0by9BbDdwc1VmWlRhM05BWDMzSEY9VnpIODVEOUtKMFpUSmMvN29ydWROdFBVRUpHdUN4WXBma0NwRlZZbkp1TkFSak1Dcm5VYyttcmJQbWlnU3hGeE80S3ZzUll3S0k0NHpGeFI1aTg4SzlIVk45cGhYWHVmZVgxMnl2eWlTQTNmRGRIUE1IUi9mME9VekRaTDdNcGErWi96V3hjOFRGVjh0WlZMcnY1T215RWFPU0V1OTlXSi8rSU9qPUc9Ui9RWXNaMlRySWJkZWhFQVFidHFmNUMreVpNbFN2ZmFSWnc3K3N5d2NjN25QQ0JxSkJyK290VXZFVWR0aGpsL2JkZlYrUjBCRDVsN1oybHVMWWs4U25aZVVxeGhEUEFzdFVMN1JwRkVOeWg0Ukp0dTEzVmp0anFSPVdCM2k5OGI3Rk4yMzJHZUV0Q01zZT1aK2ZkYkJ4ckR0eXlhNW9xVkk5YjNiN1Y5d3FmNzFzVUt6V3k9ODk0QTlPRDFxM2tld1pPM3B5VEtFL3JTQ2hFN3RkUk5lK3ZoQVZJWVpUMWNPelhFclZNckZNMndEK2QzRkhuPTJMQ1pnUkU4WDF2MjVMSU9teU1iQlByWk9lYXZBdGh0WFhlQmdBTG9vRz1obVM0TmFIOUVhL3Y5SGhSL3d3RDdyYnp1T2RrYUVQRFlrYURaRkhVSlhYUVM9czBrNTg9NXNMbHN0UE9FbjhwM01LMDN0bzlZRThVUFg4UUxVd3NZckpUSmVMSUVSdERtQTB6RS9SNXJsbWZvd01Xa2V0K1dlR053Ny9YeTVFU1MvSXdhWFJwaEpzdXZQKzQvQ1E3MHZHT0NiRy9BdkxJSUgzUE5wMmJtL09JaFFOTmh4bWZZQ1FNQ1g0blJCMEVGeTdxQThaMlprQUpMenh3Y2grWnFTc3VOUGdscld1cUlRblRUcEIvUzdwSzBhby94aE9DRGo0SU5HY0k3WnFjancxYjJCelM5UVZoZjVaNXBubkdQU2FVRXBiQ0R2OFVLYjRBa0pYQTdxT3dGQ2Vjb0U9dEhNU3FwNHJybW5NQWpzRnlTMkU4cnJ2PXdOaGM0TEZjSEhMakVwUGdHbythY0dEcHNqQ0xPS1VIS3BRdUNNdW5weDhoTWliK1czM0NUaVBpdEo4bzc3aXU5ZHBFWDlwOG9wPTNyNVRXNUo3WjNhRXFBZDRyTnZmNU04K2dMeGNjUEZJOUUza0FZZ2I3UU9ZS2lNQjVSanpJam10a2RnbTN5bG5ETXpGSUgxWFN0dHR0YlNnbUNXL2E4eTBxdm91dXRaUjBla3g1d3JhY09ReThGaEphK2FOTnNBeDRKMGNJaFVxMWdCRT1Bb0h3MlhKaHlwNXRzd0F6VWJnR1h1dnZpNUtuVmVEQXFmRHZoZk1vek9QbC8wVlZDQ3Ztcy9EeGc4T05WTUwvVUU1V3dkZ0NnZGVyWDVpSVJobnQ4ZGxZYW41ak5QYU9rWGdSVGhSNzQzRzdSRno0TVdlTHAvRXBKNHJ0YU9RbkhjWmh1bWZmZm1vdFpvPU5TVDBjWmJZRFBVcUpKdG1MNWlPSm15SnpLT3NxRlVxUCtDdHBvNEUyRFdsNENSTWlycHBta1JDPTJsaHQrSnhLTGlWVFQ9N2loc3N0dkxOTndYV2tFenNEeFNoREpiSXp4QzVNMlRwcHRQTlkyT2JyYnp6ZDRha0k4Yj10UlR0WHZOTmlmS0YvdVdoMWlscWhzNDJHb1BEQ1JDZkV5d2dnMTN4TUE0MVA1NUF3eXV4QVlmMFRwc1ovZFhXUlNON1pmUnUyM2c4Vzh3NWs0QXdyYXRNb2c1WFBJZlBacz1IR2RUM1BlR3BseFhRbTJkYnpvakJBUzI9L3hHak9PU1B2aTV1Yk9FQkxNeCtHSUFGbGJiS0hsUklmWlRBVm5mcjJMRElMZis1WTREL29FM01QeTJQZ2tEeU1hUjRYc1JGWWJrd09Qamkxa1pVTzFXUjJ2Y1NDVm5SRW5pLy84ST13Snc1dEsyNTIyd1dWVk5vMThUUEVMa2NkaE9neE5pbWt5UzcvaThOOGRnZ2RHeTRyNGZtWGlaWkZpcT1tMnFlaTF4cTcwYVFmN2luMGFKSi9kd1I1TnZBb0k0RmMvVGNNQ1FHc0VOc3ZUK2lUT2M3UXdObWliWU1MYVVmKzNGcVczMmIrbXcySFFlbmh6bXR1R1BwT2FwQXI5Uk4ycUNaYzFTNzc3TytTZXpzMEMzYmpQQUEyYStLSTB4eGEwR1VxYkljMllVSEZFNStnYU90LzlwSDhhN2dWdzVjUHRjS1V6NWYrc0VMbG0xejg5K2RvWkxZZ2hIT2lPZStqUU5FdS93MEt1WVgyb3lQVytOOXhFTUQ9QkZVRkl3NXJmR2NjeUR5MysrVHhpeS85ZGZIVFNVbTA0aTVBZXE9VitTUTVWN1RJN0Z6Ync3cWZBK1hZV3A1M1FVNz1Jb2VtOGIrWi9BcDQ0RStGWTdVN3hiMnFjR3lKeUNmcHBiYW5Ma1ptKzJsY3RUcVBwYWFLR0wxT2hPdVh3czBsZWsrVUpTbWthcU9VWXlzNG5QUURlcHltVkY3ZEs4emhDSEg0clJGMnNacktEUUh4bHRYQTR0UElHND0vTG5sWWEyMm9MY1lHWVBRPStQaEZwMzg1YmNhY3h2L1FvckY5WGhVdkNLR1VURWJWTVk5bDNMcm49VmpiYUdQMFcyRGZkWFZRTkxXOE4wYzdGeHlvWmw9N0hnaGhHPVNFVmxSMUxYd0dUcnQrOWNmOFZFU2wyYkxkRExXWmkxL2kzclFHeGI9ZUNwMGZIPU8xdS9QUi9pZldscm89WE5ZZ0ltMWFCbWU4TmN0UUNJanYyamJBQ3J0Um45Vnh0bzlvVlQvTDFxL0VCNVpGV1djTTk9UW8rSlRSQ0tYME54OXNmT3F3dXk1ZXIwSmU9eU9CPVhEM2JqdmEveTdzNjYNCkltZ0V4dD0uYm1wDQpTaWduYXR1cmU9MQ0KU2lnbmF0dXJlTmFtZT1tSzRaL0tFQ21yOUVtOExBL0tFQy84UncvOC92bXIrQg0KU2lnbmF0dXJlVHlwZT0xDQpTaWduYXR1cmVWYWx1ZT1YUT1aQnc1N2ROYnBZUjB4SW1JejBzNjYNClNpZ25hdHVyZVRpbWU9cVFCdXFFN3NxTjd1cXVCZHlRWWd5dll1eUI2Ng0KU2hvd0RhdGVUaW1lPTANCkRvY1Bhc3N3b3JkPXpsZE4ydVpOQXhmcWpDdg0KRG9jVmFsdWU9RlRtZXhhbVVyVEdIbUs0Wi9LRUNtZVAvbVlUU204TEEvS0VDbS81Y21ZTEJtZXVrLzJQd21LVD1tS1JEV3dlRjA0RnV2UGIxMnZ6T1EyaWVua29PSnA4QUpMdmVua29ZVm1XWVZlM089S0J5RU95TzBQT1VyYW1JclRrTzBRN2R3dmE0eXZ3SXl2QklxdjBzeVFhNFd3ZXZDVHhKS1pjSTBQRmhLVElPMzVUeU9SUEJQSlREbkpOL2VoUEJQSjlqQWg5UkFSVGRuQjdNYytiNzJGY2VyVEdIcVFCdXFFN3NxTjd1cXVCZHlRWWd5dll1eUI3TUc0T1NyT3loM0drPWNGeFVLOTFLMCsxeWhYYm1DV3l6SzdtNGM3MkdUQT11d3pwczVXRmVyT0dtR0diM0dieTIyR2RWM3ZiTUZTeUF4VDB6TnZjL2MrN1YyU2NwR1BZNFd3ZWwwWGw9Q1R5VXgrT1ZyUUl5Q1R5dXJ6eVYyU3duRjRIdTJCN01jUE89MkdtVXJUR0h2T2M4djdIK2NBT1djNUNoZVJOZjE5V0FKTXpTUFl2UE9ZaVBZQ3F5RUFIUDJQT1EyRjJPMFN5ZXI0REhwV3BzcVcwWXF2cEpxRUQ3eXZhRHBFbFRoTkRzOFFCSmh2YTdwRTdueUFhZVd3ZXlLVHlZTkZsbDIrY3UyWnlnM3ZhbXE5RGR5UW5KcU5EZHFXcHlFbjY2DQpWZXJzaW9uPTYNCkNoZWNrPTENClNhdmVDaGVjaz0wDQpDZXJ0aWZpY2F0ZT1CbEVXYWIrWHBrTThxeWgzd2NOdkdGVFpLMkNyMHg1aW5VOVFBT1BTWWVMbz0xSlZzZHVnN0k0ekRtL2Z0SFJqNg0KRW5hYmxlZE1vdmU9MQ0KTXlOYW1lPXs0RDJCRURFMC0yRUYxLTQ4RDItOTQ3OC1FNDAzMEQ0MkJDNkN9DQpNRDVWYWx1ZT1Eb3VZNDBNWU00T2lXTnZMYkRhYkl3NjYlMDEwOUVUc3NVbWtYaGNZZ3RlMnBVQjY2DQpDaGtQcm90ZWN0PTENCkNoa1NpZ25lZFByb3RlY3Q9MA0KUGVyY2VudGFnZT0wDQpLZXlTTj0xQTE2NTQ1NTA1MTcwNjE2DQpTaWduZWQ9MA0KU2lnbmVkTGVuZ3RoPTANCkNlcnRMZW5ndGg9MA0KUHJpbnRWaXNpYmxlPTENClByaW50Q291bnQ9MA0KUHJpbnRTdW1Db3VudD0wDQpQcmludFNlbGVjdD0wDQpTZWxmU2VsZWN0PTANCkN0cmxBdXRvSUQ9MQ0KRG9jdW1lbnRJRD17MzE1REZGMjQtQjdCQi00QjZFLTkzMjYtNzBDOUNDMjJGOEE2fQ0KRG9jdW1lbnROYW1lPXZPYzh2N0grY0FPV2M1Q2hlUk5mMTlXQUpNelNQWXZQT1lpUFlDcTYNCldhdGVyVHlwZT0yDQpXYXRlcldvcmQ9bWY0Y21mSjBtODl2bW1OWQ0KU2hvd1dhdGVyPTANClByaW50V2F0ZXI9MA0KV1dGb250TmFtZT1tOEpqbUMvOFo3eEVxUXFkcW42Ng0KV1dGb250Q29sb3I9MA0KV1dUcmFuc0RlZz0zMA0KV1dGb250U2l6ZT0wDQpTaGVkQ3J5cHRvPTANCkRvY3VtZW50Rm9udD15ZjE5bFdET05DV04yK09haHNKelZzNjYNClNlbnRlbmNlc0NvdW50PTEyMA0KTGltaXRTZW50ZW5jZXM9MjQwDQpHcm91cEZpcnN0PTANCkdyb3VwSW5kZXg9MA0KT2ZmaWNlVmVyc2lvbj0xMi4wDQpPZmZpY2VCdWlsZD0xMi4wLjQ1MTgNCkRURm9ybWF0PXl5eXktbW0tZGQNCkRURm9ybWF0VHlwZT05DQpEVEZvbnROYW1lPcvOzOUNCkRURm9udFNpemU9MA0KRFRGb250Q29sb3I9MA0KRFRQb3NpdGlvbj00DQpTaGVkRW51bT0wDQpXb3JkU2hhcGVOYW1lPUNvbnRyb2wgNg0KUmVsZWFzZU1vZGU9QQ0KRG9jTG9ja1NpZ249MA0KUHJvdGVjdFJhbmdlPTANCkNvbXBhdGlibGVKRj0xDQpEZWxldGVTdGF0ZT0wDQpMYXN0UmV2aXNpb25zPTANClNob3dVc2VyVGV4dD0wDQpVVFRleHQ9L0s1Y21MRXRtb1Q4L01SRm1lQ1htQzRacVdRT1FmMDYNClVURm9udE5hbWU9y87M5Q0KVVRGb250U2l6ZT0wDQpVVEZvbnRDb2xvcj0wDQpVVFBvc2l0aW9uPTQNClVUT2Zmc2V0WD0wDQpVVE9mZnNldFk9MA0KU2hvd1ByaW50V2F0ZXJNYXJrPTANClBybldNVGV4dD0vSzVjbUxFdG0vNWNtWUxC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R3Q1BvVFRrVUVSVDBHUkRVSVF6Z1RPU0QwTFB6SlR6a0dTakVUVVVJRVVEa01RVU1PVVVJQ1FTenZDUG9EVURJdWNHUXVhVFUzY0N6dkNQb0RVRUlJUXpnVFFVZ1RPUytNQmpRVFNEVUZVRDhGUWtNRVVDenZDUG9TUlRjTlBVUVVUalVGU3piOFFsRXJiMVRNQmtNSVF6NEFVRVVSUVRZT1EwSUFRRGtVVHl6d0wrekpVRGtNUVVNVFBUMFBTMEFUT1RZQVNFTUVDUG53T1NETUJrTUlRejRBVUVVUlFUa1NTalVUVXo4UlJ5MEZQVHdTUVB6SlJUMEFRelVSUzBRQVVEVDhMK3pKUHpnQVRrTUVVQzBVVURYc04rekpUMElDUUQ4Q1VUMEVTa1FUUVVnVE9XWW1jeklCVkNqdllqWXVZU0FIVW0rdlNGb0hTelVSTDFvRFpFSWtLMXNLUFVBWlVsa0FOVnp2TFZvNVQwUVJhVllSTHo4MVVqUXhYVklZTGpFUE5TZ3ZiRUExUGxFT1gxRUJVRFVCYWxFaWJEMFVWR1UwT1ZqOFRHVHdVbElzYmkwQVFpSW9Uek1PWlZRUVFWc0VRanZ3U2xvcWJpa2tRamdPUHlFclRXRUhMMlgyUkVZUllsVWxURkVMUkRjblUxbzBZeU1oWDFjb05DZ2tRU1FYYUNRTlJVZzFiU0VEU3pydWFWNGhhMkVzTkVFM1JDSW9WVDBPYVZvRlJUZ1dhVGMxY1VQMmF6TUViaTBCWVRNR1FFSTBNMUl4TTBMM2RUNFZkamNMWDE4VlpFajNkaWdxYW1valZESUpTR29NU1NIM1N6VHdaMFVNU0dZSVVpanVMRjBwUGowWlZrRXpMbGNuYzFjUkxDQWhSMWp6WFQzdUxXbnpUV1lOUURjMFVWSVhWRlV6U0dBRVpEd1hUbHdoWmxFREsxWWxjVFVBWVdFSlVrY3BOQ01ISzFVSWNUWUhSam9vYkVnUll6TTRjVDhsYVVFWExWVHpMRllPUUVmdWRUc21aUnMzUzF6NExUZ1BZVWcxYXpjT1NpSXpNQ2s1Y1VBaFoxSXpSRllOTFdNdVkyWURUV2tMTkRnTFNrZ1BZVmNSY3lQOFhqTVNYbUFoWlVBSExtY1pURGI4Wm1VNFAwVU1Va29nTVY3NEsxY1BaVVFXY0ZjbFJqbzNiRVQ4ZFVNeFNVSUhSVm9PUTBvSFZqb3NZa29MYXlrNFlGa0VTRFluT1N6elVXY25ieU1rY0QwTFJHRW1kRVlWY0VJZ1ZpZ2tTenp3UURFaVQwSXpMbEQwWnlrQ1RGVXlTbFgyUXprTGNWUHhTQ1R4TlRQeU9Xb3lZMEFPYnp3VGRWOEVaRVB3S3owQ1lrTWtVbVFQVGtnblgwTHhNRSt1Y2prUlpWMDFTVk1NVVRvc1NDVURZU3ozYjJvVFJENDJka29JYVMwQ1JESUZRaWttYlZMdVVqTVpTVmtYTGxjdUx6VUFaVjBXZEVBVExVa2pWamYwY0dremFWTVdiajRTU0VBT1lDSUVZVm9QSzF6M1hrSXZMV1B6TTJrcFptY1ZaV01PVVdNR1V6ZzNaa29ETUNJMFpsUVBjeVFOY2xNS1NVRUZOV2p5SnprUUp5RHdWVFlHWVdvR1ltTXlYMmI0U21BbFRqUUNVMmdUVmlRdGFURVZKeWI4Sno0WkxGVWpTaWp4U0QweVFUOGdiV256TVZNUU9TRXNTaHNpY0dJTlJTYnVNVE1uUTFvT1hsVUdNeUlCWWtBc2JsdnlkRk1GUXg4clppVWdaak1SY0RNdWNXa0xQenNyUnpYelAwTVRVVlVUU21rSEt5TVpNRDBRWHhyOE1VY0JSMFFZYTBqeVNVWTRRa2tuUlZRRVhsMHBPVGY4UDBFZ2JqdnlZemd3ZFdRek9VSWxRMFlIUVNVdFJ5SXVLejQ1UkQ0RmNEUWlUVnZ4Y1RMcVVUSW5WUjhoWTFNcE1Sc0VTU0FQTGxReVQwUWhWakVzT1NRR1VGRXZUeU1ZYlRvcWFsenlNMVlLUkNBcE16RW5QajRVUlMrMlpTVTBaRElPU0ZRVUxHRUdjem92WVVQMGJDRTJWRGN3UG1icVFEb2lhajR6THpVUlNEb0NaeU0yZFVBRGEwSWxSejRwVmtnalpTRTBNVWdLVWpFTFFqY2hORU1JYjFzWGFVYnFjVmdtTHlieE1WNFlWRmN0U1Z3SFJVVW9MVk1KVVQ0TUxrVW5TVUlEZENMeU5FRUxaRllIU2lUNGNTazFZUnNNTkRNT2NXYnFTMXp3VWxJRk1TVU5hak1vUFNVellWVVNjQ2d2TUVnWmNDSVZORUR3UkVJa1JEUVBZVGYwVHljaE1EUVdLMW9NTGlRQk1GWTJiVHN5Y0VvbExsRURiQ2Y0UzJJQ05DVVVMMFFJTDFJVlVXRHpYallsVDJZV1NVVDhUaUlWTlVjVkoyYzVYaStxYVRZaFBrZzJhV1h5UDJiMlZpTTRSMkVXVFVMdlpsOEhkQ2tKVTFZMFowY3NUVFQ0TFZVQVlsZ1pVVSswY2kwM1MyUXJUMmt4WGtQekwyUU5SMTBLWW1EcVQyUXNUaUV3Y1Q4c01UWTJVUnNzVVNFbmFHUVpPV0VxWXpqNFB6d3NRVUFaUVZZWmRVQVJTbWNIZGxReFltQWliRGt0VWx3eU1Uc0FjVG9WYTBNR1hVazBRMGdtVmprNExGNFpaajd3WDBFdVNFTURiem9LSzJjQVVqVVRMRnc0TEVnbVQxUDBQeUQ4VGtZaE16b0hRaDhSU2p3MFhqOHRWQ0FPUVVMelowQUZjaDgxU0dMMGEwTVBNQ1U0TkVJd1ZEVDBTa0FIWDJZT05DUTRUbG9UZGtqcVR5QXVZVEVqU0VBeGFENEtQV0VuYzBRaFZpUURiRmdxWWtRRFVra2lZVVVFVTFYdWNqRTNZR0U1VlZ3SFZXa21RemduWDBRUVoxa0FNU0R4Y2g4QWFUWW1WaklnWkREcVAxb1pZQnNOWWprMExqNHlaakx6UDFrQ1BTRHlOU2NPS3pjc1JGd3hPU3p5Ymw4dmNFb2laeWdoWFMrcVZqOHJNek1UYmpjWFFWVXBhMVlxZFN6MmFTTTFQbVVsUURyOE5Ea1ZZa0gwUDBnMUxUVUNkbWNMWUR3WFRVYnVNR255WGlieFhVb0JMMkV3U1VJdWFpYzFVbVg0TVdieU9XZ3VMbHdYUkQ0WGExWDBWVGtJWVRjSFpUVXNkaUlyUUUrMmFTTVFkRmtxWXpRSVNqenhKeVFXUWg4RFJDenFORjhxWUI4clVsZ0tKMGtLUWpJaUxUMHRjakVDVWp6dVRpZndSV2sxVTJJeUxUTUlMQ1FaVERvSlkwVVVOVjRQWkNJQ1ZDUUdTMTBQYmtrMExGdnFSU0R4Vmg4T05HQW9UV2p6VUNVUlZCODBiV0lsVlVnMVNVSWxTVlAyTFRrQVlGZ0dhQ1VoZFdjSGExc2ljMThKVGtvUVprTDRYMlkwVkZJMlZrSHdSMVVUTTJnNVpDRVNURmtJWFNQcVkwUTFhMkk1ZFUrOGJUa3pMMU0xVVZNT1NVb1NRaUVFUVRJV2NVSXVhRG9JTGxZRmEyWUhVVEkzVkRJbExDTTNYMk1GWGlqcVlqMDNiVHo4VmprSlNEMHROVDhPVkZNeE5Xb21aVDRWYXpZbllra3NhMFVSU2w0cVpXVXVVakVFWmpzclJqMFpaeVV5YTEzcWN6WVBjRHZ4VEZjVVZUVVJSejRXZGlVUlZFUDNMU0VMZGlRWWNVa2phQ2p3Y1RNV1RXa0lQV2toVkNNeFNEMFhZMkh5YmlUeFFGd09WbGNwUWlJSFkxUXFOVU1PTkNjU0x6NHNUQ1VaZGlRQWNTRVpMandzWlVrS09TY2hURlh1WW1Ba1QyQUdNV0VyY1dZcmN6c2paVHNBWm1NSlRHbjhTa1VDT1VVdVkwVHpPVlQ0UkVvWE9WNERSanNLY3lJbk1UZzFiaWtBWjFVSlZsNEtZMVVUVUdVQ09VZ0FUejhSUzF3b05TYzJVR2d5TkdVTmRWNHVNV0F4YlVVRWEwb2xSVjQyYjBEOEt5Z0RMa0VxUTBRQkxUVVFOU01yYURnek0wb2tQakQwU2x6dWRrSXpTRVVYTXp3NU9TQVJYMU1JY2xZTWJqOFZTR0EzUFJzUGFUODNSRGZ1YkNJQU1Ud0djRVlUUWpnZ1Bsa29hQnM1YnpjdVUxa1dQandLS3lBQkp6WDBkamtwUlZmemFrK3ZLekVLSnpVbmJWYzNQMEl5YVZJR05Fb21TVG9NY0dRWVVqVVRUeDhDUkYwQ1ZtSVdjeDg0UFNMcWNoc3BjaTAxWUZjRlkyb3VYaVVDVFZNbk9TZ0RaV2Y4VGxndFF4cndQMEkwWkMrdVJ6c3lNMXI4YWpZbVB6WVBja1VvVTBJR2NrUXFSRGYwY3pzUFZHWVFLek1EVFZnMlVrRUNRVVF1TFNmeVlDazRNRWNnYUNrdmIwajJSQnN3TVdnTFlqb3ZNVndFUWxyeU1FSDNZRmdUVlVmeVVqRXFkaWNpY3pQOFFTSXdjbHdqYmw4elJsOHRhVFVsUW0rcUx6d0ZNU0R5VVVrbFlrRHFWa0lsWXpvdGNEc0RKelVTUTFjR1AwQW1UeDgzYWw0UVN6VXVQajBJTXpielAyWVNiMkx6WVRJd2JHY1NQMEh3WGg4NE1ERVFQVkRxUUY0dUxsa3hQMVlzYm1Na05ETTRkRjhSVVJzeGNWWXRUMVFrWmpRM1ZDSUdaRkV0WFNVR1BTMHBkQjh2SzFFTVhsSUJhakVWU2p3blNGNHBMRjRaTldRWExWTDNRMU12Y3lFNFpqODNUV0lIUTFVU1B6VXpjVDh2TGtNaGREd25PU0VvUlNFUlZDZ3FWRDhGVHpjcmNFTHpZMThWU1Y4TmRUY0NkRFFBUWlFaVNUb0dMUjh2UmwwaVQyQUxYalVqY1RNQ1BVTHpZand4WkZFT05Xa1FOVUFWUFRRWVMyWTFSbVVUTGtVU1VTVUtQVFFwU3lVTWNFbzVTbVU1UVZvNE0xTU1MR0lQUDIrNGNFKzRWbW94UVZ3VFBscndQeklvTlVrdmRpa0JaVWdzVVVNVFZDQW1TRU1WY3lEemNHYzRhemIzTkdFT1ptb0taMXJ5UFZuMmRpVUNRQ0FoU2tBcU1WTVFVRFAyTEZVRVFEcjRSMGNBVTFnNFUwKzhOVHJxSjFFUVJVSXpZbEVyYzFjQlBUd3JNRGtrTkdFQ1JqRDRUaTBpU0RVemJ5VU1VQ2dNVkdrdlRqNzNMRUFUUUdMOGRsVWtja2NEVWxnelJUVXNZQjgzVldJSFMyZ3hiVWtWUUVRbU0xNGpMV2N1UldNQVIxZ0Rka1kyZEdZSVhXUVBSbDhrTG1mM1lTUVpRakV1U0VFUGNVb2xVVUQzU2tnclJXa3pjRGtaYXpvb2FVSVZNUnNsUzFEcU0wWXlaRU1CWlQ4SFJtTTVWalVMYlQ0S1VTTXVQVVB3YURZck1HUTRaVU1sYnljaVhWNHlQemdOU1NFSFZGZ0lkRWNYUVZvR1RVajJMbG9oTTE0NWRTK3lQbUlvVFdrdlprQXpYbFA0WmtZbFhrTTRaRjBNTXpnbFRHa0RhbFFFU2pmeFRTQTVkU2ZxTUVZeE5WY3Via1QzUUMwMFBsc09aRlF3TFRzRmFpTVZKellsUldvbVJWb3dOQ2tDUUdZcGN4NzJkRjhoWm1jcVRHY0hWamdsUkVNV1gxd29MalgwWUdVdVlsbjRKMkExVGpNcVpEY3hSRllGWXpzMlZtUXJZV2NLZGlBMFVsRUtMMXdoZEZrNVhWZ0hZRUFUVVZRNUp6OHBUR010Y0R3c1pGd1VaR2YyUUNnTmRWMFRhRU1vTG1RaE5WOFVZeDhaUG1rVE1FZ2hRUnNPTkVid00wZ05UVlVTVTBnVlZqb2dZRUVRUnpNT1NqNEVTRG9EVHhzeVp4c1RKMTQyYUdZaFVqTVpMMGdSVUdJTmRDRTNibG9FWUdVNE9Ua3ViQ1VKUzJnd016UXhTU2dyVVRRUlJFY2xkRUFBWVZJd2NEa3hjemNMYjFnSVkxc0dQeU1BVHpZSlgyVVhURVR1UmxzM1IyWWhSV0FxYjBJeWExanpiMWtPTHlmcU0yUUlSRkloWlZNcVJFTVFjMGNMY0RVdlMxRVljejB0WXpNRGNEa3FRenI0YlNNeFZDTVJkRDd5UlNRdExVb1dQVDRLWGx3eVVTMEdhVkx2VlNrcFhtZ0JkVmNZWGpVV2RHQTRPV2NIVWp3amJGSUhYVVlJUVZRak9TSWtjRE0wTldvS1lWY21WR29XYVVNVFZGMFNkbWdyWlRvU1BVWVdjR0k0U0VQNEsya3dVU01NUVYwdGFDVTRjemdHTVNrdU5WSXFWRFVnWnlnMlltZ2ljamdWSjJRTFJWSXFYVFF2WUZ2cVFVYzBZQ2NGZFZvT1JsOEdSRHdNSzBFV1BXUW5UV0VpYmxZbVBUazBVR0l2VVY0WUsxUXBTMEQzYUdBVmRWUHlVa1FuUlZzVGRqNGlUVFkyTVVVSVRDZzJTR2tvWFRJZ1V5K3VUMVAwVDE0R09WMEJhRjRxUWpzd1JsTWdRMXNLYXpFV1N6OFhhRkR2VWo4c1FXYnFaemZ5UTJBbVhXQUZMRVFQY0RRZ0xWc1dZUjhZYVQwUFBUMHROVWJ4WnlVWVFDa3hUR0VGWmxFVVNtb01jbFVXZEdJMk5ERUZYMlFxU0djQ0xWODFYVUkxUXpnVU1WajhiVm55U1NUd1IxSURTbU0wWW1VeGFVY1lYMlF3TkMwbVNoc05NMkVWTVJzdlJ6azJka2tSVG1VU00ySUNLemZ3TXpicU5XTVNhbUVrWUZJQlBWMGhQVmJ1VlRQM1VsUUhWa2dVVFVRcmRrb1VMMTRwVHpjSUxERWtabEVaWGowU1ZpUVdRVU12Y1Vva0x6YzFPVUFKVGtrV1h5ZjNhVWNFTFVZVlNqZ1ZjQzBpUFVJdFB6UVlRV1QwUFRFTlhra0pkVVR5VlI4dmFGWU5VallQU0RveFQxZ1lKeUFDUW1meFJUWHVhVmd5UDFRaVN5UXJSeUFOWVQweFUwajNjaVFFYXhzWVFXVWtVaDhwTFI4T0t5anFMMXZxUDFVaVpqODFMMFRxY0NrWllrQXBSbUU1TFdZWlJUc25NRmc0YzBFdWJXSXNkV0lxS3lFRVZHTXdZendMYTEwM2FsOHpaMGJ3WDBFSksxSUdOVU00Y0ZRT1lEMzJTelFBVURzNExqbndSanc0TUR3V1lqa3hkU2dnUHp2M1hVVVRRRjd6UjJvZ1ZUNzJVU2tGU1NRVVVqRXBiVVlNVERNNU9WczFZbWtNVDJjeVlGTWpURmtyS3lFUVV5MHJSRWNYTGxEdVRrUVlVbWNpZFZNV2Nra2xhenozVWlJeFp5THpaekwwSzFrSlNpMHphVUx6VURqd1lVWHhVR0VLU1dmdVVXVVFTaWNpUHp3elpsMDRZamNJY0VFT2RGUVFYbEVsTXo4dloyY1ZQa1VUWHpvVlRVZzNSMFk0UlZmdVlWWXdSa2JxUHpjd2Jqc0NUUjhDU2pUdVJqa25ZekVoWkNRc2Mya2xUemdoWURrRFR6a3NjRjhzWXpJSmRVRHZMVG52UkdReFlpZ01hMTB2VmlFVU5UTDBjbGtuTUduMFgxejhLendvWGlJc1ZDRVhSRnNOT1Z6eWNrSU9KeUQ0UkNnUFFTTW5YVFFaVEdZRVlrWVdaeWtGTGlnV1JFQWhRbFVLTkR3cVlsZ1RjakkxTTBrR1Nsa1RRMmNnWmxvVVlrZ1VMekVuTUVjbVlUa1FMRElGUlRmNFMwb1BRRmp2UlYzeVUxOGpQVk16TXpzb1pFTHFQelFCYmhydVp5QU9hRk0zU0ZRVWRsd1ZRMXdoU0NNQ1QxRU5Mak1KVDBRc2ExWUpYa1l4UVNnU1N6RHhUbUVyVm1JQ1VDVVRiRDB1VmlRbllGb0xieUFEVTJRVmJVWUFNeWp5WkRJME1WUXpUMGtFTlRjcU9URUhkRHN6WDJFaFZDTU5kR1AyTVNjcWNsUUFMaHNKVEcrME5GSVBRem81VXlrWlFTVXZVbWN1TXo0Rk1UUVVReWMxWnpFWlpHKzhkbHdPUXg4emRScnhhVkUxWjJjVlVtSHlYaWYyUW1nR1RsOEJjRlFFUGxNdVlocjRMbVB2WUVNemREVWpMaUFsZEQ0QlVDZ1JielgyTldMNFZTRVFZRG9YWHlmemMyY3FUMlFoVFVnTkxtYzVTV2NoU0ZvbGRUa09ZbVFwTHpjd1ZSOEJTVjB1WFZNUU1HQUZZU1FZTkRVcWFDMFlWa1V4TlQ0QlAxY3dVMm56U2pzQVR6RU1Tem9TTUY0SFlVRHpTalRxUFVVU1FUb3pYeklyTVQ0bUxHWDNTV2tUTkY0Z2FTTXJSRjRoWlRzSFB6MEJZRFlPWkVRQlFXRWlUMmtNWDBjcGMyWHhTVDBEYkdJU00wa0ZiU2Y4TFQzdVR6cnlOVHNRUTBRSFJqOFBQeUVyZFI4aFRUMFRSME1NSzFUMlJrZ2hTalFKWXo0MVExVWpRbDBJSjJnV01XRUZTemd2UWsrdllHSHlhRlFBUTJneGNUb0NiMXdvYWlReFB6Z0RKMm95YWo4eFIyZ0libVUzU0MwTVNWTURQalFZU1Njc1BqVHdQa00zVTE0VUxoc0ZNMVlCS3o3dVJUb0laMmZ2Y3pNa2IyQVVZbUlZWWtNNVNEWWlMR2dQYXpFTU1Gb3RkVVF3WGtvR2RqRVVjemd3VTBRSFBtbnliQ01JVHlJaExVb2lOQ1R6TFZYMkxsY0pTRDQyTXg4T016Y3dTMThMY0NBS1RXWUJTMFFDYjFVb2JpZ3lKMXNpYVRNVFJ6Z3BReWdrU3owbFIwTVVUaUlOUDFRWE5HQVVaRUFrUW1RWFpUb1dhMlB1ZGtjalN6TXNWa0w4UmsreFRWTHVjMG9BWDJqMlZDUVVka0VDVUI4cFRpSUFMU1VTZERqd1poc3pTV0VnVTEwd2F4c0pjRjBSWjFZVllWOFRZbVlqUWpZd1JVQVdWVWtGWUVZMWFScjNjVm9oY2trdk1Gb3VMRFk0UFVVMmJETUFOVjd5VUNBb0wxM3VReVVCUHlid0xVZ0NNRFVKTEdjUFlXTUxOVU1ZTEdZekwxMExYbWNVSjEwelgwVHhTRDhxYVVZU1JtWU5VV1lJU3lmMFl4cjNUemYzTVVVdGEySXJSeDgyWVZFUlh5RTJhakV6WmxZZ1RXUXpMa2IwYmlnak5TVXJZVER5Y0RJaVhqUW9ZeWtNYTFRZ2RUOExjajhJUlVVR2NETDNiVm53TlNFcVEwWVRiRm9DU0RnbVV6MEFQbVlNUlVVdGFEWXRTeUlpUVQwMFNUZ1pVa2Z4Y1NFSmFFY0lQVmNtY0dNSlJtTXJaVWZ5ZERNbWFqd1ZQejN1YTFYd1ZCczBkQ0VCWTFZa1BpZ01RREgzVUI4VFJUVUJjVndIY0R2NFoyUVRMRkVUUDFyMFBpZ3JTaU1IVVZQM0xHSUFNVkw4VTFNQlZDZ3VWU2Z5UmwwcVJHSWhQVHNUYmkwSUowa2xYVFFRUmpzQ1NsVHVhV2sxWVVNVVRVa1NTVDRBT1dqdk0yTVFKMXdWUHpncE5GRVBNVlU1UUVNVFlpVVRkVjBEWVNnSlFDRDRUellrWGxmcVJTY29PVVVWYldZVk1FRVFRVmtZSzBVM0x5TWxVQ0lYU1NJRmNra3pRaDhIU3kwQmFUd3NZVklsSzFZa1lEZ1hVRHNvY0R3WGJWYzBUeWdrZGtRTFExVUNVeUl4Y1YwTVhpRWxYajQ1TEdZSFRESVBOU1VOY3hzSmMwRVNjRmtWTlRmdlR5SUhTbUlwUFVZM1kwUVNYenp2VDFrblVXTW5Ma0gzVHpnVFNGZ2dhaUx1VWljemRqNHdRemdPTlZRS1hsVXdia1l5TFZzUGFDTW5jalF2VDJvUU16ME1TaWN5VlZuMlh6c2xiMmsyTlNBcVlEa3hYeVB6WFVBV1FWWXJMeWd2VTFqeUxTTU1Vem91Y1djSkt6WXBURFVtWHlBcFlsUDRiVnNsYVNra1VDQXhYVmMzUTJFcGFTRDJiU1UxUXg3d1VqVVlZbGNNVWtVMGFXanhTeXp2VkVuMGIwTVhORHNMVmtjbk5EZ3pNV2IyTlY0dmJFb25aekkzUzJZb1lHZzNOU2sxUlNjV05UbnFSRW9RUWpZUVhrTURVVG9GU1ZvTVhpRXJYVHN1VUdZRmRFVHdVa2tyWUNBWUwxRU5iVm9nVW1BWVBqc0hSaDhxVWpZelJqdjBLMWdFUm1FNVR5SUxRRVFJWUVBV2NTa2lZMk12VGlnNE5DTUFYelQ4WlNrS1VqUVhNemtaVW1JTFlESUliMGtRWTBjbFNtUHZSV0VwVGtnRUxWZjRSekV0VDBFV05Gc1lRVGd2WUR3bFpqY1BkRkU0U0ZzeExVWHdNRU13YlZRMVpsWVJUV0lSWldZMllDQUZMaUFPUFRZNFR5TDJkbVFrT1ZjcFZHTHdSRFlYU0ZrcGEwY3lMbG9EVEYwcFRtbzFabVFZWUZvUlVrb3BRQjhJWmtJUk5FWXBjRkx2WTFvcGJrZ1ZaajBWTDFuOFkwWXBRMGdWWTBFSFBWb0hRRjAzUkVNcFppZ1ZaVVlKY2tvcFpsUVpaaVFJZGxvbVJDTXBNRDhWWmtJalNEWXBRRU1aWmg4QWRsb3NjRUg4WmxrcFExb29UbFVWWlZvMUwxb1ZUME1vUmxnVmF6RTVMMWNPSzJJcFlSc2tQemYwVWtvc1RpVUpUU0lJWWtvSVl5VVBZMFlrTEdvcGFWODJMMWMyWm1rV2NDYnlZMmNwZFdVc1NGa1FMMk14VTFJbVJEUXdQVm80VTJQMkwxYzJabWp5VGxrNFFWbjJhU016WGxYMmRpQWpieVgxQ1BvQlBUTUtVVUFGVVR3TFR6VUNVRGtPU2tNU1VERVRRVUw4TFB6SlBqRVJSMFVQUUQ4Q1VUMEVTa1FMU3pNS1FUUDhVRUlVUVB6SlFEOENVVDBFU2tRTFN6TUtRVFFPVGpRRVRpendDUG49DQpHcm91cEVycm9yPS05OQ0K"/>
  <ax:ocxPr ax:name="SelectIndex" ax:value="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4973</Words>
  <Characters>700</Characters>
  <Application>Microsoft Office Word</Application>
  <DocSecurity>0</DocSecurity>
  <Lines>53</Lines>
  <Paragraphs>145</Paragraphs>
  <ScaleCrop>false</ScaleCrop>
  <Company>Hewlett-Packard Company</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李钱鑫</dc:creator>
  <cp:lastModifiedBy>朱晓霞</cp:lastModifiedBy>
  <cp:revision>25</cp:revision>
  <dcterms:created xsi:type="dcterms:W3CDTF">2020-01-22T14:18:00Z</dcterms:created>
  <dcterms:modified xsi:type="dcterms:W3CDTF">2020-01-23T08:28:00Z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