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98B54">
      <w:pPr>
        <w:spacing w:before="252" w:line="222" w:lineRule="auto"/>
        <w:rPr>
          <w:rFonts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pacing w:val="-46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  <w:t>-1：</w:t>
      </w:r>
    </w:p>
    <w:p w14:paraId="077270CC">
      <w:pPr>
        <w:jc w:val="center"/>
        <w:rPr>
          <w:rFonts w:hint="default" w:cs="宋体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44"/>
          <w:szCs w:val="44"/>
          <w:lang w:eastAsia="zh-CN"/>
        </w:rPr>
        <w:t>宁夏回族自治区消防救援总队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br w:type="textWrapping"/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2024年度灭火救援车辆装备集中采购项目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（二次）</w:t>
      </w:r>
    </w:p>
    <w:p w14:paraId="75ACD9C1">
      <w:pPr>
        <w:jc w:val="center"/>
        <w:rPr>
          <w:rFonts w:cs="宋体"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sz w:val="44"/>
          <w:szCs w:val="44"/>
          <w:lang w:val="en-US" w:eastAsia="zh-CN"/>
        </w:rPr>
        <w:t>采购</w:t>
      </w:r>
      <w:r>
        <w:rPr>
          <w:rFonts w:hint="eastAsia" w:cs="宋体" w:asciiTheme="majorEastAsia" w:hAnsiTheme="majorEastAsia" w:eastAsiaTheme="majorEastAsia"/>
          <w:sz w:val="44"/>
          <w:szCs w:val="44"/>
          <w:lang w:eastAsia="zh-CN"/>
        </w:rPr>
        <w:t>需求问卷调查表</w:t>
      </w:r>
    </w:p>
    <w:p w14:paraId="6A4353ED">
      <w:pPr>
        <w:jc w:val="center"/>
        <w:rPr>
          <w:rFonts w:cs="宋体" w:asciiTheme="majorEastAsia" w:hAnsiTheme="majorEastAsia" w:eastAsiaTheme="majorEastAsia"/>
          <w:sz w:val="44"/>
          <w:szCs w:val="44"/>
          <w:lang w:eastAsia="zh-CN"/>
        </w:rPr>
      </w:pPr>
    </w:p>
    <w:tbl>
      <w:tblPr>
        <w:tblStyle w:val="5"/>
        <w:tblW w:w="14488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405"/>
        <w:gridCol w:w="3969"/>
        <w:gridCol w:w="3544"/>
        <w:gridCol w:w="4570"/>
      </w:tblGrid>
      <w:tr w14:paraId="1F9E539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42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1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6420">
            <w:pPr>
              <w:jc w:val="center"/>
              <w:rPr>
                <w:rFonts w:asciiTheme="minorEastAsia" w:hAnsiTheme="minorEastAsia" w:eastAsiaTheme="minorEastAsia"/>
                <w:color w:val="FF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（填写并加盖公章）</w:t>
            </w:r>
          </w:p>
        </w:tc>
      </w:tr>
      <w:tr w14:paraId="564921B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A7A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公司简介</w:t>
            </w:r>
          </w:p>
        </w:tc>
        <w:tc>
          <w:tcPr>
            <w:tcW w:w="1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311C">
            <w:pPr>
              <w:jc w:val="center"/>
              <w:rPr>
                <w:rFonts w:asciiTheme="minorEastAsia" w:hAnsiTheme="minorEastAsia" w:eastAsiaTheme="min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成立时间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注册资金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注册地址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等</w:t>
            </w:r>
          </w:p>
        </w:tc>
      </w:tr>
      <w:tr w14:paraId="4B24F95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08F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相关的资质证书</w:t>
            </w:r>
          </w:p>
        </w:tc>
        <w:tc>
          <w:tcPr>
            <w:tcW w:w="1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4C8F0">
            <w:pPr>
              <w:jc w:val="center"/>
              <w:rPr>
                <w:rFonts w:hAnsi="宋体"/>
                <w:sz w:val="20"/>
                <w:szCs w:val="20"/>
                <w:lang w:eastAsia="zh-CN"/>
              </w:rPr>
            </w:pPr>
          </w:p>
        </w:tc>
      </w:tr>
      <w:tr w14:paraId="4DDAACA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A02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4B4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9F90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0ED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14:paraId="2FA07B7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FE7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498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B6D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品牌、型号</w:t>
            </w:r>
          </w:p>
        </w:tc>
        <w:tc>
          <w:tcPr>
            <w:tcW w:w="4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C58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14:paraId="557ADB6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733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产品价格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6C9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BE9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供货周期</w:t>
            </w:r>
          </w:p>
        </w:tc>
        <w:tc>
          <w:tcPr>
            <w:tcW w:w="4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CB057">
            <w:pPr>
              <w:jc w:val="center"/>
              <w:rPr>
                <w:color w:val="FF0000"/>
                <w:sz w:val="20"/>
                <w:szCs w:val="20"/>
                <w:lang w:eastAsia="zh-CN"/>
              </w:rPr>
            </w:pPr>
          </w:p>
        </w:tc>
      </w:tr>
      <w:tr w14:paraId="0AA0F8E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54E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是否为生产厂商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8008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是或否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FC7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中小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7D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是或否</w:t>
            </w:r>
          </w:p>
        </w:tc>
      </w:tr>
      <w:tr w14:paraId="74FC641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386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是否唯一供应商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2B9D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是或否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9CDB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4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64A0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年</w:t>
            </w:r>
          </w:p>
        </w:tc>
      </w:tr>
    </w:tbl>
    <w:p w14:paraId="3F7F6D79"/>
    <w:p w14:paraId="6A78F15F"/>
    <w:tbl>
      <w:tblPr>
        <w:tblStyle w:val="5"/>
        <w:tblW w:w="14488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405"/>
        <w:gridCol w:w="12083"/>
      </w:tblGrid>
      <w:tr w14:paraId="1261C7D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A3F3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研发、创新情况</w:t>
            </w:r>
          </w:p>
        </w:tc>
        <w:tc>
          <w:tcPr>
            <w:tcW w:w="1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7556">
            <w:pPr>
              <w:spacing w:line="40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现有产品的技术路线、工艺水平、产业发展情况</w:t>
            </w:r>
          </w:p>
        </w:tc>
      </w:tr>
      <w:tr w14:paraId="428481B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50F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竞争情况</w:t>
            </w:r>
          </w:p>
        </w:tc>
        <w:tc>
          <w:tcPr>
            <w:tcW w:w="1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5AE3">
            <w:pPr>
              <w:spacing w:line="40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市场占有情况和产品地域分布</w:t>
            </w:r>
          </w:p>
        </w:tc>
      </w:tr>
      <w:tr w14:paraId="00BBA53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A3C9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相关检验、认证情况</w:t>
            </w:r>
          </w:p>
        </w:tc>
        <w:tc>
          <w:tcPr>
            <w:tcW w:w="1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BA99">
            <w:pPr>
              <w:spacing w:line="40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列举检验、认证取得情况</w:t>
            </w:r>
            <w:r>
              <w:rPr>
                <w:rFonts w:hint="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列举涉及的相关标准和规范</w:t>
            </w:r>
          </w:p>
        </w:tc>
      </w:tr>
      <w:tr w14:paraId="639BBE1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6414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免费维保项目</w:t>
            </w:r>
          </w:p>
        </w:tc>
        <w:tc>
          <w:tcPr>
            <w:tcW w:w="1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61B00">
            <w:pPr>
              <w:spacing w:line="40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列举维保项目</w:t>
            </w:r>
          </w:p>
          <w:p w14:paraId="7EB5D0D7">
            <w:pPr>
              <w:spacing w:line="40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.</w:t>
            </w:r>
          </w:p>
          <w:p w14:paraId="4D149DBF">
            <w:pPr>
              <w:spacing w:line="40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</w:t>
            </w:r>
          </w:p>
          <w:p w14:paraId="011FBE0E">
            <w:pPr>
              <w:spacing w:line="40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</w:t>
            </w:r>
          </w:p>
          <w:p w14:paraId="03705DB8">
            <w:pPr>
              <w:spacing w:line="400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….</w:t>
            </w:r>
          </w:p>
        </w:tc>
      </w:tr>
      <w:tr w14:paraId="3F9A4EF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BCC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涉及的运行维护、升级更新、备品备件、耗材等后续采购情况</w:t>
            </w:r>
          </w:p>
        </w:tc>
        <w:tc>
          <w:tcPr>
            <w:tcW w:w="1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838A">
            <w:pPr>
              <w:spacing w:line="40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（是，列举运行维护、升级更新、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备品备件、耗材等后续采购内容）</w:t>
            </w:r>
            <w:r>
              <w:rPr>
                <w:rFonts w:hint="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运行维护：周期、内容等</w:t>
            </w:r>
            <w:r>
              <w:rPr>
                <w:rFonts w:hint="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升级更新：周期、内容等</w:t>
            </w:r>
            <w:r>
              <w:rPr>
                <w:rFonts w:hint="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备品备件：列举主要配件</w:t>
            </w:r>
            <w:r>
              <w:rPr>
                <w:rFonts w:hint="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耗材：列举主要耗材</w:t>
            </w:r>
            <w:r>
              <w:rPr>
                <w:rFonts w:hint="eastAsia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（否，不填写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)</w:t>
            </w:r>
          </w:p>
        </w:tc>
      </w:tr>
      <w:tr w14:paraId="2A21096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C149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维护方式</w:t>
            </w:r>
          </w:p>
        </w:tc>
        <w:tc>
          <w:tcPr>
            <w:tcW w:w="1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6428B"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299B44A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EED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服务响应时间</w:t>
            </w:r>
          </w:p>
        </w:tc>
        <w:tc>
          <w:tcPr>
            <w:tcW w:w="1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E54F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天或 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小时</w:t>
            </w:r>
          </w:p>
        </w:tc>
      </w:tr>
      <w:tr w14:paraId="18E48D7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E495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对采购方人员的培训和技术支持</w:t>
            </w:r>
          </w:p>
        </w:tc>
        <w:tc>
          <w:tcPr>
            <w:tcW w:w="1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3B924">
            <w:pPr>
              <w:spacing w:line="40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培训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技术支持</w:t>
            </w:r>
          </w:p>
        </w:tc>
      </w:tr>
      <w:tr w14:paraId="2B6474F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B614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其它需要说明的重要事项</w:t>
            </w:r>
          </w:p>
        </w:tc>
        <w:tc>
          <w:tcPr>
            <w:tcW w:w="1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2540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  <w:p w14:paraId="045DBA55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  <w:p w14:paraId="761564A8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  <w:p w14:paraId="10ABF604">
            <w:pPr>
              <w:spacing w:line="40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  <w:p w14:paraId="77E10638">
            <w:pPr>
              <w:spacing w:line="400" w:lineRule="exact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 w14:paraId="2C2F257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D7614">
            <w:pPr>
              <w:rPr>
                <w:rFonts w:eastAsiaTheme="minorEastAsia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2"/>
                <w:lang w:eastAsia="zh-CN"/>
              </w:rPr>
              <w:t>备注：</w:t>
            </w:r>
            <w:r>
              <w:rPr>
                <w:rFonts w:hint="eastAsia" w:ascii="仿宋" w:hAnsi="仿宋" w:eastAsia="仿宋" w:cs="仿宋_GB2312"/>
                <w:sz w:val="22"/>
              </w:rPr>
              <w:t>请将填写完成后加盖公章的《采购需求问卷调查表》PDF电子档（含Word版）发送至电子邮箱：</w:t>
            </w:r>
            <w:r>
              <w:rPr>
                <w:rFonts w:hint="eastAsia"/>
              </w:rPr>
              <w:t>9541355@qq.com</w:t>
            </w:r>
            <w:r>
              <w:rPr>
                <w:rFonts w:hint="eastAsia" w:ascii="仿宋" w:hAnsi="仿宋" w:eastAsia="仿宋" w:cs="仿宋_GB2312"/>
                <w:sz w:val="22"/>
                <w:lang w:eastAsia="zh-CN"/>
              </w:rPr>
              <w:t>。</w:t>
            </w:r>
          </w:p>
        </w:tc>
      </w:tr>
    </w:tbl>
    <w:p w14:paraId="090983BF">
      <w:pPr>
        <w:rPr>
          <w:rFonts w:ascii="仿宋" w:hAnsi="仿宋" w:eastAsia="仿宋" w:cs="仿宋_GB2312"/>
          <w:sz w:val="22"/>
        </w:rPr>
      </w:pPr>
    </w:p>
    <w:p w14:paraId="3547B966">
      <w:pPr>
        <w:rPr>
          <w:rFonts w:eastAsiaTheme="minorEastAsia"/>
          <w:lang w:eastAsia="zh-CN"/>
        </w:rPr>
        <w:sectPr>
          <w:pgSz w:w="16839" w:h="11906" w:orient="landscape"/>
          <w:pgMar w:top="1134" w:right="1134" w:bottom="1134" w:left="1134" w:header="0" w:footer="0" w:gutter="0"/>
          <w:cols w:space="720" w:num="1"/>
          <w:docGrid w:linePitch="286" w:charSpace="0"/>
        </w:sectPr>
      </w:pPr>
      <w:r>
        <w:rPr>
          <w:lang w:eastAsia="zh-CN"/>
        </w:rPr>
        <w:br w:type="page"/>
      </w:r>
    </w:p>
    <w:tbl>
      <w:tblPr>
        <w:tblStyle w:val="5"/>
        <w:tblpPr w:leftFromText="180" w:rightFromText="180" w:vertAnchor="text" w:horzAnchor="margin" w:tblpXSpec="center" w:tblpY="524"/>
        <w:tblW w:w="14357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870"/>
        <w:gridCol w:w="2218"/>
        <w:gridCol w:w="2935"/>
        <w:gridCol w:w="2316"/>
        <w:gridCol w:w="2161"/>
        <w:gridCol w:w="3857"/>
      </w:tblGrid>
      <w:tr w14:paraId="1C65DB7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6F1B"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同类采购项目历史成交信息</w:t>
            </w:r>
          </w:p>
        </w:tc>
      </w:tr>
      <w:tr w14:paraId="1A03EE7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484B1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857B9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采购人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A7E70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70E9B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预算价格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4C3B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中标价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5E64C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中标公告链接</w:t>
            </w:r>
          </w:p>
        </w:tc>
      </w:tr>
      <w:tr w14:paraId="2EBBD8A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0A7F8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B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A1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8F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FD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A40A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52ADFA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ED144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C6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E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1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5E4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F93A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B426F6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2D8C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47C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520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2090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DEB5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2C738"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 w14:paraId="25E0509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35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4940">
            <w:pPr>
              <w:rPr>
                <w:rFonts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0"/>
                <w:szCs w:val="20"/>
                <w:lang w:eastAsia="zh-CN"/>
              </w:rPr>
              <w:t>备注：优先提供全国消防救援队伍和企业消防等消防领域销售业绩。业绩较多的单位，优先提供近</w:t>
            </w:r>
            <w:r>
              <w:rPr>
                <w:rFonts w:ascii="仿宋" w:hAnsi="仿宋" w:eastAsia="仿宋"/>
                <w:color w:val="FF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仿宋" w:hAnsi="仿宋" w:eastAsia="仿宋"/>
                <w:color w:val="FF0000"/>
                <w:sz w:val="20"/>
                <w:szCs w:val="20"/>
                <w:lang w:eastAsia="zh-CN"/>
              </w:rPr>
              <w:t>年以来的业绩，最多不超过</w:t>
            </w:r>
            <w:r>
              <w:rPr>
                <w:rFonts w:ascii="仿宋" w:hAnsi="仿宋" w:eastAsia="仿宋"/>
                <w:color w:val="FF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仿宋" w:hAnsi="仿宋" w:eastAsia="仿宋"/>
                <w:color w:val="FF0000"/>
                <w:sz w:val="20"/>
                <w:szCs w:val="20"/>
                <w:lang w:eastAsia="zh-CN"/>
              </w:rPr>
              <w:t>个业绩。</w:t>
            </w:r>
          </w:p>
        </w:tc>
      </w:tr>
    </w:tbl>
    <w:p w14:paraId="6913451C">
      <w:pPr>
        <w:rPr>
          <w:rFonts w:eastAsiaTheme="minorEastAsia"/>
          <w:lang w:eastAsia="zh-CN"/>
        </w:rPr>
      </w:pPr>
    </w:p>
    <w:p w14:paraId="559CA311">
      <w:pPr>
        <w:rPr>
          <w:rFonts w:eastAsiaTheme="minorEastAsia"/>
          <w:lang w:eastAsia="zh-CN"/>
        </w:rPr>
        <w:sectPr>
          <w:pgSz w:w="16839" w:h="11906" w:orient="landscape"/>
          <w:pgMar w:top="1134" w:right="1134" w:bottom="1134" w:left="1134" w:header="0" w:footer="0" w:gutter="0"/>
          <w:cols w:space="720" w:num="1"/>
        </w:sectPr>
      </w:pPr>
    </w:p>
    <w:p w14:paraId="348E53F8">
      <w:pPr>
        <w:spacing w:before="78" w:line="222" w:lineRule="auto"/>
        <w:rPr>
          <w:rFonts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pacing w:val="-46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b/>
          <w:bCs/>
          <w:spacing w:val="-7"/>
          <w:sz w:val="24"/>
          <w:szCs w:val="24"/>
          <w:lang w:eastAsia="zh-CN"/>
        </w:rPr>
        <w:t>-2：</w:t>
      </w:r>
    </w:p>
    <w:p w14:paraId="52A4B056">
      <w:pPr>
        <w:jc w:val="center"/>
        <w:rPr>
          <w:rFonts w:hint="default" w:cs="宋体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44"/>
          <w:szCs w:val="44"/>
          <w:lang w:eastAsia="zh-CN"/>
        </w:rPr>
        <w:t>宁夏回族自治区消防救援总队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br w:type="textWrapping"/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2024年度灭火救援车辆装备集中采购项目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（二</w:t>
      </w:r>
      <w:bookmarkStart w:id="1" w:name="_GoBack"/>
      <w:bookmarkEnd w:id="1"/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次）</w:t>
      </w:r>
    </w:p>
    <w:p w14:paraId="42018F84">
      <w:pPr>
        <w:jc w:val="center"/>
        <w:rPr>
          <w:rFonts w:hint="default" w:cs="宋体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44"/>
          <w:szCs w:val="44"/>
          <w:lang w:val="en-US" w:eastAsia="zh-CN"/>
        </w:rPr>
        <w:t>需求调查明细表</w:t>
      </w:r>
    </w:p>
    <w:p w14:paraId="758515DF">
      <w:pPr>
        <w:jc w:val="center"/>
        <w:rPr>
          <w:rFonts w:cs="宋体" w:asciiTheme="majorEastAsia" w:hAnsiTheme="majorEastAsia" w:eastAsiaTheme="majorEastAsia"/>
          <w:sz w:val="44"/>
          <w:szCs w:val="44"/>
          <w:lang w:eastAsia="zh-CN"/>
        </w:rPr>
      </w:pPr>
    </w:p>
    <w:p w14:paraId="7CDCB132">
      <w:pPr>
        <w:rPr>
          <w:rFonts w:cs="宋体"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pacing w:val="-1"/>
          <w:sz w:val="22"/>
          <w:szCs w:val="22"/>
          <w:lang w:eastAsia="zh-CN"/>
        </w:rPr>
        <w:t>供应商名称</w:t>
      </w:r>
      <w:r>
        <w:rPr>
          <w:rFonts w:ascii="仿宋" w:hAnsi="仿宋" w:eastAsia="仿宋" w:cs="仿宋"/>
          <w:spacing w:val="-1"/>
          <w:sz w:val="22"/>
          <w:szCs w:val="22"/>
          <w:lang w:eastAsia="zh-CN"/>
        </w:rPr>
        <w:t>：                   （盖章）</w:t>
      </w:r>
    </w:p>
    <w:p w14:paraId="61B35888">
      <w:pPr>
        <w:spacing w:line="78" w:lineRule="auto"/>
        <w:rPr>
          <w:sz w:val="2"/>
          <w:lang w:eastAsia="zh-CN"/>
        </w:rPr>
      </w:pPr>
    </w:p>
    <w:tbl>
      <w:tblPr>
        <w:tblStyle w:val="8"/>
        <w:tblW w:w="1485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472"/>
        <w:gridCol w:w="1471"/>
        <w:gridCol w:w="1471"/>
        <w:gridCol w:w="3479"/>
        <w:gridCol w:w="6160"/>
      </w:tblGrid>
      <w:tr w14:paraId="604A9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802" w:type="dxa"/>
            <w:vAlign w:val="center"/>
          </w:tcPr>
          <w:p w14:paraId="40812E0F">
            <w:pPr>
              <w:pStyle w:val="9"/>
              <w:spacing w:before="72" w:line="218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472" w:type="dxa"/>
            <w:vAlign w:val="center"/>
          </w:tcPr>
          <w:p w14:paraId="1CD91879">
            <w:pPr>
              <w:pStyle w:val="9"/>
              <w:spacing w:before="71" w:line="217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-2"/>
                <w:sz w:val="24"/>
                <w:szCs w:val="24"/>
                <w:lang w:eastAsia="zh-CN"/>
              </w:rPr>
              <w:t>产品</w:t>
            </w:r>
            <w:r>
              <w:rPr>
                <w:rFonts w:asciiTheme="minorEastAsia" w:hAnsiTheme="minorEastAsia" w:eastAsiaTheme="minorEastAsia"/>
                <w:b/>
                <w:bCs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1471" w:type="dxa"/>
            <w:vAlign w:val="center"/>
          </w:tcPr>
          <w:p w14:paraId="1F58BAFC">
            <w:pPr>
              <w:pStyle w:val="9"/>
              <w:spacing w:before="71" w:line="217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pacing w:val="-9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1471" w:type="dxa"/>
            <w:vAlign w:val="center"/>
          </w:tcPr>
          <w:p w14:paraId="6FEFC208">
            <w:pPr>
              <w:pStyle w:val="9"/>
              <w:spacing w:before="72" w:line="218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spacing w:val="-2"/>
                <w:sz w:val="24"/>
                <w:szCs w:val="24"/>
                <w:lang w:eastAsia="zh-CN"/>
              </w:rPr>
              <w:t>单价（万元）</w:t>
            </w:r>
          </w:p>
        </w:tc>
        <w:tc>
          <w:tcPr>
            <w:tcW w:w="3479" w:type="dxa"/>
            <w:vAlign w:val="center"/>
          </w:tcPr>
          <w:p w14:paraId="49EC47A9">
            <w:pPr>
              <w:spacing w:line="218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功能描述</w:t>
            </w:r>
          </w:p>
        </w:tc>
        <w:tc>
          <w:tcPr>
            <w:tcW w:w="6160" w:type="dxa"/>
            <w:vAlign w:val="center"/>
          </w:tcPr>
          <w:p w14:paraId="7F6D76E7">
            <w:pPr>
              <w:pStyle w:val="9"/>
              <w:spacing w:before="72" w:line="218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eastAsiaTheme="minorEastAsia"/>
                <w:b/>
                <w:bCs/>
                <w:spacing w:val="-2"/>
                <w:sz w:val="24"/>
                <w:szCs w:val="24"/>
              </w:rPr>
              <w:t>技术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-2"/>
                <w:sz w:val="24"/>
                <w:szCs w:val="24"/>
                <w:lang w:eastAsia="zh-CN"/>
              </w:rPr>
              <w:t>指标（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-2"/>
                <w:sz w:val="24"/>
                <w:szCs w:val="24"/>
                <w:lang w:val="en-US" w:eastAsia="zh-CN"/>
              </w:rPr>
              <w:t>或对我单位初步技术参数的意见）</w:t>
            </w:r>
          </w:p>
        </w:tc>
      </w:tr>
      <w:tr w14:paraId="0DAED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802" w:type="dxa"/>
            <w:vAlign w:val="center"/>
          </w:tcPr>
          <w:p w14:paraId="73928110">
            <w:pPr>
              <w:pStyle w:val="9"/>
              <w:spacing w:before="71" w:line="18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14:paraId="79D6EB7A">
            <w:pPr>
              <w:pStyle w:val="9"/>
              <w:spacing w:before="51" w:line="219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61904F21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3FD551C3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479" w:type="dxa"/>
            <w:vAlign w:val="center"/>
          </w:tcPr>
          <w:p w14:paraId="69D03B58">
            <w:pPr>
              <w:pStyle w:val="9"/>
              <w:spacing w:before="304" w:line="238" w:lineRule="auto"/>
              <w:ind w:left="131" w:right="63" w:firstLine="9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-1"/>
                <w:sz w:val="20"/>
                <w:szCs w:val="20"/>
                <w:lang w:eastAsia="zh-CN"/>
              </w:rPr>
              <w:t>突出主要功能、性能和适用场景</w:t>
            </w:r>
          </w:p>
        </w:tc>
        <w:tc>
          <w:tcPr>
            <w:tcW w:w="6160" w:type="dxa"/>
            <w:vAlign w:val="center"/>
          </w:tcPr>
          <w:p w14:paraId="59B1B2E9">
            <w:pPr>
              <w:pStyle w:val="9"/>
              <w:spacing w:before="304" w:line="238" w:lineRule="auto"/>
              <w:ind w:left="131" w:right="63" w:firstLine="9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FF0000"/>
                <w:spacing w:val="-1"/>
                <w:sz w:val="20"/>
                <w:szCs w:val="20"/>
                <w:lang w:eastAsia="zh-CN"/>
              </w:rPr>
              <w:t>突出核心技术指标，避免带有广告性、倾向性、无关</w:t>
            </w:r>
            <w:r>
              <w:rPr>
                <w:rFonts w:asciiTheme="minorEastAsia" w:hAnsiTheme="minorEastAsia" w:eastAsiaTheme="minorEastAsia"/>
                <w:color w:val="FF0000"/>
                <w:spacing w:val="-3"/>
                <w:sz w:val="20"/>
                <w:szCs w:val="20"/>
                <w:lang w:eastAsia="zh-CN"/>
              </w:rPr>
              <w:t>紧要性的需求描述</w:t>
            </w:r>
            <w:r>
              <w:rPr>
                <w:rFonts w:hint="eastAsia" w:asciiTheme="minorEastAsia" w:hAnsiTheme="minorEastAsia" w:eastAsiaTheme="minorEastAsia"/>
                <w:color w:val="FF0000"/>
                <w:spacing w:val="-3"/>
                <w:sz w:val="20"/>
                <w:szCs w:val="20"/>
                <w:lang w:eastAsia="zh-CN"/>
              </w:rPr>
              <w:t>。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14:paraId="780DA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802" w:type="dxa"/>
            <w:vAlign w:val="center"/>
          </w:tcPr>
          <w:p w14:paraId="1DE3DCD5">
            <w:pPr>
              <w:pStyle w:val="9"/>
              <w:spacing w:before="72" w:line="18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14:paraId="02A2279B">
            <w:pPr>
              <w:spacing w:before="62" w:line="79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361E526D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21488F53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479" w:type="dxa"/>
            <w:vAlign w:val="center"/>
          </w:tcPr>
          <w:p w14:paraId="5607F49B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160" w:type="dxa"/>
            <w:vAlign w:val="center"/>
          </w:tcPr>
          <w:p w14:paraId="72C519C8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D729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802" w:type="dxa"/>
            <w:vAlign w:val="center"/>
          </w:tcPr>
          <w:p w14:paraId="730399B6">
            <w:pPr>
              <w:pStyle w:val="9"/>
              <w:spacing w:before="72" w:line="18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667B21B4">
            <w:pPr>
              <w:spacing w:before="62" w:line="79" w:lineRule="exact"/>
              <w:jc w:val="center"/>
              <w:rPr>
                <w:rFonts w:cs="宋体" w:asciiTheme="minorEastAsia" w:hAnsiTheme="minorEastAsia" w:eastAsiaTheme="minorEastAsia"/>
                <w:spacing w:val="3"/>
                <w:position w:val="1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48EC9813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260CC7FA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479" w:type="dxa"/>
            <w:vAlign w:val="center"/>
          </w:tcPr>
          <w:p w14:paraId="0113CCC2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160" w:type="dxa"/>
            <w:vAlign w:val="center"/>
          </w:tcPr>
          <w:p w14:paraId="3FD28D43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354E7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802" w:type="dxa"/>
            <w:vAlign w:val="center"/>
          </w:tcPr>
          <w:p w14:paraId="46693EBA">
            <w:pPr>
              <w:pStyle w:val="9"/>
              <w:spacing w:before="72" w:line="18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3"/>
                <w:position w:val="1"/>
                <w:sz w:val="24"/>
                <w:szCs w:val="24"/>
              </w:rPr>
              <w:t>...</w:t>
            </w:r>
          </w:p>
        </w:tc>
        <w:tc>
          <w:tcPr>
            <w:tcW w:w="1472" w:type="dxa"/>
            <w:vAlign w:val="center"/>
          </w:tcPr>
          <w:p w14:paraId="4F7B213F">
            <w:pPr>
              <w:spacing w:before="62" w:line="79" w:lineRule="exact"/>
              <w:jc w:val="center"/>
              <w:rPr>
                <w:rFonts w:cs="宋体" w:asciiTheme="minorEastAsia" w:hAnsiTheme="minorEastAsia" w:eastAsiaTheme="minorEastAsia"/>
                <w:spacing w:val="3"/>
                <w:position w:val="1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64CC152D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33DDE1EA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479" w:type="dxa"/>
            <w:vAlign w:val="center"/>
          </w:tcPr>
          <w:p w14:paraId="415CCB45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160" w:type="dxa"/>
            <w:vAlign w:val="center"/>
          </w:tcPr>
          <w:p w14:paraId="27875B1E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5FFAB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4855" w:type="dxa"/>
            <w:gridSpan w:val="6"/>
            <w:vAlign w:val="center"/>
          </w:tcPr>
          <w:p w14:paraId="2E02C10C">
            <w:pPr>
              <w:spacing w:before="244"/>
              <w:rPr>
                <w:rFonts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spacing w:val="10"/>
                <w:sz w:val="20"/>
                <w:szCs w:val="20"/>
                <w:lang w:eastAsia="zh-CN"/>
              </w:rPr>
              <w:t>备注：技术指标应包含车辆整车性能，包含核心功能设备技术指标，例如：泡沫消防车的水泵、水炮性能等。</w:t>
            </w:r>
          </w:p>
        </w:tc>
      </w:tr>
    </w:tbl>
    <w:p w14:paraId="56A1765D">
      <w:pPr>
        <w:rPr>
          <w:lang w:eastAsia="zh-CN"/>
        </w:rPr>
        <w:sectPr>
          <w:pgSz w:w="16839" w:h="11906" w:orient="landscape"/>
          <w:pgMar w:top="1134" w:right="1134" w:bottom="1134" w:left="1134" w:header="0" w:footer="0" w:gutter="0"/>
          <w:cols w:space="720" w:num="1"/>
        </w:sectPr>
      </w:pPr>
    </w:p>
    <w:p w14:paraId="6AB63EB8">
      <w:pPr>
        <w:spacing w:line="560" w:lineRule="exact"/>
        <w:jc w:val="center"/>
        <w:rPr>
          <w:rFonts w:cs="宋体" w:eastAsiaTheme="minorEastAsia"/>
          <w:sz w:val="33"/>
          <w:szCs w:val="33"/>
          <w:lang w:eastAsia="zh-CN"/>
        </w:rPr>
      </w:pPr>
    </w:p>
    <w:p w14:paraId="4D6E4975"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关于递交的采购需求调查问卷表的承诺函</w:t>
      </w:r>
    </w:p>
    <w:p w14:paraId="7D76DD54">
      <w:pPr>
        <w:spacing w:line="560" w:lineRule="exact"/>
        <w:jc w:val="center"/>
        <w:rPr>
          <w:rFonts w:cs="宋体" w:asciiTheme="majorEastAsia" w:hAnsiTheme="majorEastAsia" w:eastAsiaTheme="majorEastAsia"/>
          <w:sz w:val="44"/>
          <w:szCs w:val="44"/>
          <w:lang w:eastAsia="zh-CN"/>
        </w:rPr>
      </w:pPr>
    </w:p>
    <w:p w14:paraId="0295F0E7">
      <w:pPr>
        <w:pStyle w:val="4"/>
        <w:widowControl/>
        <w:spacing w:before="90" w:beforeAutospacing="0" w:after="0" w:afterAutospacing="0" w:line="560" w:lineRule="exact"/>
        <w:jc w:val="both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致宁夏回族自治区消防救援总队：</w:t>
      </w:r>
    </w:p>
    <w:p w14:paraId="1DF3F14C">
      <w:pPr>
        <w:pStyle w:val="4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cs="宋体" w:asciiTheme="minorEastAsia" w:hAnsiTheme="minorEastAsia" w:eastAsiaTheme="minorEastAsia"/>
          <w:sz w:val="30"/>
          <w:szCs w:val="30"/>
        </w:rPr>
      </w:pPr>
      <w:bookmarkStart w:id="0" w:name="_Hlk156634792"/>
      <w:r>
        <w:rPr>
          <w:rFonts w:hint="eastAsia" w:cs="宋体" w:asciiTheme="minorEastAsia" w:hAnsiTheme="minorEastAsia" w:eastAsiaTheme="minorEastAsia"/>
          <w:sz w:val="30"/>
          <w:szCs w:val="30"/>
        </w:rPr>
        <w:t>针对我司本次提交的《采购需求调查问卷表》承诺如下：</w:t>
      </w:r>
    </w:p>
    <w:p w14:paraId="287E0B39">
      <w:pPr>
        <w:pStyle w:val="4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1.参与本次采购需求问卷调查的费用由我单位自理，所有征集的需求内容无偿提供给贵方使</w:t>
      </w:r>
      <w:r>
        <w:rPr>
          <w:rFonts w:hint="eastAsia" w:cs="宋体" w:asciiTheme="minorEastAsia" w:hAnsiTheme="minorEastAsia" w:eastAsiaTheme="minorEastAsia"/>
          <w:sz w:val="30"/>
          <w:szCs w:val="30"/>
          <w:lang w:val="en-US" w:eastAsia="zh-CN"/>
        </w:rPr>
        <w:t>用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。</w:t>
      </w:r>
    </w:p>
    <w:bookmarkEnd w:id="0"/>
    <w:p w14:paraId="5B2297A6">
      <w:pPr>
        <w:pStyle w:val="4"/>
        <w:widowControl/>
        <w:spacing w:before="90" w:beforeAutospacing="0" w:after="0" w:afterAutospacing="0" w:line="560" w:lineRule="exact"/>
        <w:ind w:firstLine="600" w:firstLineChars="200"/>
        <w:jc w:val="both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2.我司保证提交的内容不会侵犯任何其他人的知识产权。若发生由此造成的任何纠纷，一切法律责任由我司承担。</w:t>
      </w:r>
    </w:p>
    <w:p w14:paraId="78B0E98D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5CD369D5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宋体" w:asciiTheme="minorEastAsia" w:hAnsiTheme="minorEastAsia" w:eastAsiaTheme="minorEastAsia"/>
          <w:sz w:val="30"/>
          <w:szCs w:val="30"/>
          <w:lang w:eastAsia="zh-CN"/>
        </w:rPr>
        <w:t>特此承诺！</w:t>
      </w:r>
    </w:p>
    <w:p w14:paraId="0FFCEB84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7DE96239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2710B8FE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24FA78C7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665C59E6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6A0122CC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1B4C67DC">
      <w:pPr>
        <w:spacing w:line="560" w:lineRule="exact"/>
        <w:ind w:firstLine="600" w:firstLineChars="200"/>
        <w:rPr>
          <w:rFonts w:cs="宋体" w:asciiTheme="minorEastAsia" w:hAnsiTheme="minorEastAsia" w:eastAsiaTheme="minorEastAsia"/>
          <w:sz w:val="30"/>
          <w:szCs w:val="30"/>
          <w:lang w:eastAsia="zh-CN"/>
        </w:rPr>
      </w:pPr>
    </w:p>
    <w:p w14:paraId="7C1E77D4">
      <w:pPr>
        <w:pStyle w:val="4"/>
        <w:widowControl/>
        <w:spacing w:before="90" w:beforeAutospacing="0" w:after="0" w:afterAutospacing="0" w:line="560" w:lineRule="exact"/>
        <w:ind w:firstLine="600" w:firstLineChars="200"/>
        <w:jc w:val="right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供应商名称：</w:t>
      </w:r>
      <w:r>
        <w:rPr>
          <w:rFonts w:hint="eastAsia" w:cs="宋体" w:asciiTheme="minorEastAsia" w:hAnsiTheme="minorEastAsia" w:eastAsiaTheme="minorEastAsia"/>
          <w:sz w:val="30"/>
          <w:szCs w:val="30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（全称加盖公章）</w:t>
      </w:r>
    </w:p>
    <w:p w14:paraId="4ADED0DD">
      <w:pPr>
        <w:spacing w:line="560" w:lineRule="exact"/>
        <w:ind w:firstLine="5100" w:firstLineChars="1700"/>
        <w:rPr>
          <w:lang w:eastAsia="zh-CN"/>
        </w:rPr>
      </w:pPr>
      <w:r>
        <w:rPr>
          <w:rFonts w:hint="eastAsia" w:cs="宋体" w:asciiTheme="minorEastAsia" w:hAnsiTheme="minorEastAsia" w:eastAsiaTheme="minorEastAsia"/>
          <w:sz w:val="30"/>
          <w:szCs w:val="30"/>
          <w:lang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年   月   日</w:t>
      </w:r>
    </w:p>
    <w:sectPr>
      <w:pgSz w:w="11906" w:h="16839"/>
      <w:pgMar w:top="1134" w:right="1134" w:bottom="1134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NDcwZDViNDM5NTE0ZTM1ZDFmYTNiYjZhOWFhY2QifQ=="/>
  </w:docVars>
  <w:rsids>
    <w:rsidRoot w:val="009D4E7C"/>
    <w:rsid w:val="000B5E97"/>
    <w:rsid w:val="000F6D0A"/>
    <w:rsid w:val="00190AD0"/>
    <w:rsid w:val="00201A63"/>
    <w:rsid w:val="002650A3"/>
    <w:rsid w:val="002C545F"/>
    <w:rsid w:val="0031680D"/>
    <w:rsid w:val="00361B89"/>
    <w:rsid w:val="003E54A3"/>
    <w:rsid w:val="004D3474"/>
    <w:rsid w:val="00516BBF"/>
    <w:rsid w:val="00517B8C"/>
    <w:rsid w:val="00547200"/>
    <w:rsid w:val="00581DDD"/>
    <w:rsid w:val="00612E79"/>
    <w:rsid w:val="00616DA6"/>
    <w:rsid w:val="00636F12"/>
    <w:rsid w:val="0068464D"/>
    <w:rsid w:val="006A521D"/>
    <w:rsid w:val="007373FE"/>
    <w:rsid w:val="00745A9B"/>
    <w:rsid w:val="00832F14"/>
    <w:rsid w:val="009D4E7C"/>
    <w:rsid w:val="00AC1FC4"/>
    <w:rsid w:val="00B035EA"/>
    <w:rsid w:val="00B65AAB"/>
    <w:rsid w:val="00C0175B"/>
    <w:rsid w:val="00CE083E"/>
    <w:rsid w:val="00CF56EA"/>
    <w:rsid w:val="00DC2287"/>
    <w:rsid w:val="00E858E8"/>
    <w:rsid w:val="00EA2447"/>
    <w:rsid w:val="00EB158E"/>
    <w:rsid w:val="00EF3E51"/>
    <w:rsid w:val="00FA01A0"/>
    <w:rsid w:val="082F4AD6"/>
    <w:rsid w:val="0BD12910"/>
    <w:rsid w:val="0D627356"/>
    <w:rsid w:val="127C4DBC"/>
    <w:rsid w:val="1A6515CA"/>
    <w:rsid w:val="1E0631F7"/>
    <w:rsid w:val="1E0740D4"/>
    <w:rsid w:val="1F02388D"/>
    <w:rsid w:val="22D84291"/>
    <w:rsid w:val="28FD46CB"/>
    <w:rsid w:val="29174AC8"/>
    <w:rsid w:val="29C54E43"/>
    <w:rsid w:val="2BF51D49"/>
    <w:rsid w:val="2FAE080B"/>
    <w:rsid w:val="322373A2"/>
    <w:rsid w:val="364610BA"/>
    <w:rsid w:val="3D5C38AB"/>
    <w:rsid w:val="3DB06319"/>
    <w:rsid w:val="42D44773"/>
    <w:rsid w:val="4648490D"/>
    <w:rsid w:val="49FC7FB5"/>
    <w:rsid w:val="4E69016F"/>
    <w:rsid w:val="50B333D2"/>
    <w:rsid w:val="54D77C69"/>
    <w:rsid w:val="5773045C"/>
    <w:rsid w:val="5BFB631F"/>
    <w:rsid w:val="63083054"/>
    <w:rsid w:val="636429FB"/>
    <w:rsid w:val="66507267"/>
    <w:rsid w:val="67C63C85"/>
    <w:rsid w:val="6EBD07B4"/>
    <w:rsid w:val="7040034C"/>
    <w:rsid w:val="70531E2E"/>
    <w:rsid w:val="7A3C7DD6"/>
    <w:rsid w:val="7B2403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 w:val="0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Calibri" w:hAnsi="Calibri" w:eastAsia="宋体" w:cs="Times New Roman"/>
      <w:snapToGrid/>
      <w:color w:val="auto"/>
      <w:sz w:val="24"/>
      <w:szCs w:val="24"/>
      <w:lang w:eastAsia="zh-CN"/>
    </w:rPr>
  </w:style>
  <w:style w:type="character" w:styleId="7">
    <w:name w:val="Hyperlink"/>
    <w:basedOn w:val="6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</w:rPr>
  </w:style>
  <w:style w:type="character" w:customStyle="1" w:styleId="10">
    <w:name w:val="页眉 字符"/>
    <w:basedOn w:val="6"/>
    <w:link w:val="3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6"/>
    <w:link w:val="2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2251-8D3D-44D5-8A90-2D6BBFEDAD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552</Words>
  <Characters>587</Characters>
  <Lines>8</Lines>
  <Paragraphs>2</Paragraphs>
  <TotalTime>9</TotalTime>
  <ScaleCrop>false</ScaleCrop>
  <LinksUpToDate>false</LinksUpToDate>
  <CharactersWithSpaces>590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2024-01-17T13:54:00Z</dcterms:created>
  <dc:creator>ZengBi</dc:creator>
  <cp:lastModifiedBy>萝卜笔记本</cp:lastModifiedBy>
  <dcterms:modified xsi:type="dcterms:W3CDTF">2025-06-27T08:43:16Z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2023-09-24T18:59:01Z</vt:filetime>
  </property>
  <property fmtid="{D5CDD505-2E9C-101B-9397-08002B2CF9AE}" pid="4" name="KSOProductBuildVer">
    <vt:lpwstr>2052-12.1.0.21541</vt:lpwstr>
  </property>
  <property fmtid="{D5CDD505-2E9C-101B-9397-08002B2CF9AE}" pid="5" name="ICV">
    <vt:lpwstr>B41AB3B15B3B4B53AEC5056841AD53B1_13</vt:lpwstr>
  </property>
  <property fmtid="{D5CDD505-2E9C-101B-9397-08002B2CF9AE}" pid="6" name="KSOTemplateDocerSaveRecord">
    <vt:lpwstr>eyJoZGlkIjoiMzEwNTM5NzYwMDRjMzkwZTVkZjY2ODkwMGIxNGU0OTUiLCJ1c2VySWQiOiIyMzA5NjUzMTgifQ==</vt:lpwstr>
  </property>
</Properties>
</file>